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к Порядку разработки, реализации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 оценки эффективности </w:t>
      </w:r>
      <w:r w:rsidRPr="002679FE">
        <w:rPr>
          <w:rFonts w:ascii="Times New Roman" w:hAnsi="Times New Roman" w:cs="Times New Roman"/>
          <w:sz w:val="20"/>
          <w:szCs w:val="20"/>
        </w:rPr>
        <w:t xml:space="preserve">муниципальных 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программ Бай-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Тайгинского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6F7" w:rsidRPr="00FB2218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218">
        <w:rPr>
          <w:rFonts w:ascii="Times New Roman" w:hAnsi="Times New Roman" w:cs="Times New Roman"/>
          <w:b/>
          <w:sz w:val="26"/>
          <w:szCs w:val="26"/>
        </w:rPr>
        <w:t>Информация о ходе реализации муниципальной Программы</w:t>
      </w:r>
    </w:p>
    <w:p w:rsidR="001A76F7" w:rsidRPr="003A1D38" w:rsidRDefault="00A57423" w:rsidP="003A1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57423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47391" w:rsidRPr="00B47391">
        <w:rPr>
          <w:rFonts w:ascii="Times New Roman" w:hAnsi="Times New Roman" w:cs="Times New Roman"/>
          <w:sz w:val="26"/>
          <w:szCs w:val="26"/>
          <w:u w:val="single"/>
        </w:rPr>
        <w:t>Муниципальное управление муниципального района «Бай-</w:t>
      </w:r>
      <w:proofErr w:type="spellStart"/>
      <w:r w:rsidR="00B47391" w:rsidRPr="00B47391">
        <w:rPr>
          <w:rFonts w:ascii="Times New Roman" w:hAnsi="Times New Roman" w:cs="Times New Roman"/>
          <w:sz w:val="26"/>
          <w:szCs w:val="26"/>
          <w:u w:val="single"/>
        </w:rPr>
        <w:t>Тайгинский</w:t>
      </w:r>
      <w:proofErr w:type="spellEnd"/>
      <w:r w:rsidR="00B47391" w:rsidRPr="00B473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47391" w:rsidRPr="00B47391">
        <w:rPr>
          <w:rFonts w:ascii="Times New Roman" w:hAnsi="Times New Roman" w:cs="Times New Roman"/>
          <w:sz w:val="26"/>
          <w:szCs w:val="26"/>
          <w:u w:val="single"/>
        </w:rPr>
        <w:t>кожуун</w:t>
      </w:r>
      <w:proofErr w:type="spellEnd"/>
      <w:r w:rsidR="00B47391" w:rsidRPr="00B47391">
        <w:rPr>
          <w:rFonts w:ascii="Times New Roman" w:hAnsi="Times New Roman" w:cs="Times New Roman"/>
          <w:sz w:val="26"/>
          <w:szCs w:val="26"/>
          <w:u w:val="single"/>
        </w:rPr>
        <w:t xml:space="preserve"> Республики Тыва» на 2022-2024 годы</w:t>
      </w:r>
      <w:r w:rsidRPr="00A5742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A1D3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A76F7" w:rsidRPr="00A57423">
        <w:rPr>
          <w:rFonts w:ascii="Times New Roman" w:hAnsi="Times New Roman" w:cs="Times New Roman"/>
          <w:sz w:val="24"/>
          <w:szCs w:val="28"/>
          <w:u w:val="single"/>
        </w:rPr>
        <w:t xml:space="preserve">за </w:t>
      </w:r>
      <w:r w:rsidRPr="00A57423">
        <w:rPr>
          <w:rFonts w:ascii="Times New Roman" w:hAnsi="Times New Roman" w:cs="Times New Roman"/>
          <w:sz w:val="24"/>
          <w:szCs w:val="28"/>
          <w:u w:val="single"/>
        </w:rPr>
        <w:t>2024год</w:t>
      </w:r>
    </w:p>
    <w:p w:rsidR="001A76F7" w:rsidRPr="00A57423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7423">
        <w:rPr>
          <w:rFonts w:ascii="Times New Roman" w:hAnsi="Times New Roman" w:cs="Times New Roman"/>
          <w:sz w:val="16"/>
          <w:szCs w:val="16"/>
        </w:rPr>
        <w:t>(</w:t>
      </w:r>
      <w:r w:rsidR="003A1D38">
        <w:rPr>
          <w:rFonts w:ascii="Times New Roman" w:hAnsi="Times New Roman" w:cs="Times New Roman"/>
          <w:sz w:val="16"/>
          <w:szCs w:val="16"/>
        </w:rPr>
        <w:t xml:space="preserve">наименование муниципальной программы/ </w:t>
      </w:r>
      <w:r w:rsidRPr="00A57423">
        <w:rPr>
          <w:rFonts w:ascii="Times New Roman" w:hAnsi="Times New Roman" w:cs="Times New Roman"/>
          <w:sz w:val="16"/>
          <w:szCs w:val="16"/>
        </w:rPr>
        <w:t>отчетный период)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51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24"/>
        <w:gridCol w:w="624"/>
        <w:gridCol w:w="624"/>
        <w:gridCol w:w="737"/>
        <w:gridCol w:w="1247"/>
        <w:gridCol w:w="1474"/>
        <w:gridCol w:w="1265"/>
        <w:gridCol w:w="425"/>
        <w:gridCol w:w="851"/>
        <w:gridCol w:w="850"/>
        <w:gridCol w:w="709"/>
        <w:gridCol w:w="709"/>
        <w:gridCol w:w="2277"/>
      </w:tblGrid>
      <w:tr w:rsidR="001A76F7" w:rsidRPr="00E044B6" w:rsidTr="00B47391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мероприятия (объекта)</w:t>
            </w:r>
          </w:p>
        </w:tc>
        <w:tc>
          <w:tcPr>
            <w:tcW w:w="10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Объемы финансирования (тыс. рублей)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результат выполнения мероприятий (в отчетном периоде и нарастающим итогом с начала года) </w:t>
            </w:r>
            <w:hyperlink r:id="rId4" w:anchor="Par851" w:history="1">
              <w:r w:rsidRPr="00E044B6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&lt;*&gt;</w:t>
              </w:r>
            </w:hyperlink>
          </w:p>
        </w:tc>
      </w:tr>
      <w:tr w:rsidR="001A76F7" w:rsidRPr="00E044B6" w:rsidTr="00B47391">
        <w:trPr>
          <w:trHeight w:val="719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spellEnd"/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Pr="00E044B6" w:rsidRDefault="001A76F7" w:rsidP="00535C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9FE" w:rsidRPr="00E044B6" w:rsidTr="00B47391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FE" w:rsidRPr="00E044B6" w:rsidRDefault="002679FE" w:rsidP="00267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(кассовые расходы)</w:t>
            </w: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B47391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9FE" w:rsidRPr="00E044B6" w:rsidRDefault="002679FE" w:rsidP="002679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FE" w:rsidRPr="00E044B6" w:rsidRDefault="002679FE" w:rsidP="002679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76F7" w:rsidRPr="00E044B6" w:rsidTr="00B4739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A76F7" w:rsidRPr="00E044B6" w:rsidTr="00B4739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CC65B7">
              <w:t xml:space="preserve"> </w:t>
            </w:r>
            <w:r w:rsidR="00B47391" w:rsidRPr="00B47391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управления муниципальной службы в Бай-</w:t>
            </w:r>
            <w:proofErr w:type="spellStart"/>
            <w:r w:rsidR="00B47391" w:rsidRPr="00B47391">
              <w:rPr>
                <w:rFonts w:ascii="Times New Roman" w:hAnsi="Times New Roman" w:cs="Times New Roman"/>
                <w:sz w:val="18"/>
                <w:szCs w:val="18"/>
              </w:rPr>
              <w:t>Тайгинском</w:t>
            </w:r>
            <w:proofErr w:type="spellEnd"/>
            <w:r w:rsidR="00B47391" w:rsidRPr="00B473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47391" w:rsidRPr="00B47391">
              <w:rPr>
                <w:rFonts w:ascii="Times New Roman" w:hAnsi="Times New Roman" w:cs="Times New Roman"/>
                <w:sz w:val="18"/>
                <w:szCs w:val="18"/>
              </w:rPr>
              <w:t>кожууне</w:t>
            </w:r>
            <w:proofErr w:type="spellEnd"/>
            <w:r w:rsidR="00B47391" w:rsidRPr="00B47391">
              <w:rPr>
                <w:rFonts w:ascii="Times New Roman" w:hAnsi="Times New Roman" w:cs="Times New Roman"/>
                <w:sz w:val="18"/>
                <w:szCs w:val="18"/>
              </w:rPr>
              <w:t xml:space="preserve"> и повышение эффективности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B4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47391"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06212C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CC65B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FB2218" w:rsidRDefault="001A76F7" w:rsidP="00FB2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11B9" w:rsidRPr="00E044B6" w:rsidTr="00B4739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1.2. </w:t>
            </w:r>
            <w:r w:rsidRPr="00B47391">
              <w:rPr>
                <w:rFonts w:ascii="Times New Roman" w:hAnsi="Times New Roman" w:cs="Times New Roman"/>
                <w:sz w:val="18"/>
                <w:szCs w:val="18"/>
              </w:rPr>
              <w:t>Обеспечение мер, способствующих взаимосвязи государственной гражданской и муниципальной службы, проведению единой кадровой политики на территории Бай-</w:t>
            </w:r>
            <w:proofErr w:type="spellStart"/>
            <w:r w:rsidRPr="00B47391">
              <w:rPr>
                <w:rFonts w:ascii="Times New Roman" w:hAnsi="Times New Roman" w:cs="Times New Roman"/>
                <w:sz w:val="18"/>
                <w:szCs w:val="18"/>
              </w:rPr>
              <w:t>Тайгинского</w:t>
            </w:r>
            <w:proofErr w:type="spellEnd"/>
            <w:r w:rsidRPr="00B473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7391">
              <w:rPr>
                <w:rFonts w:ascii="Times New Roman" w:hAnsi="Times New Roman" w:cs="Times New Roman"/>
                <w:sz w:val="18"/>
                <w:szCs w:val="18"/>
              </w:rPr>
              <w:t>кожууна</w:t>
            </w:r>
            <w:proofErr w:type="spellEnd"/>
            <w:r w:rsidRPr="00B4739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B9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391">
              <w:rPr>
                <w:rFonts w:ascii="Times New Roman" w:hAnsi="Times New Roman" w:cs="Times New Roman"/>
                <w:sz w:val="18"/>
                <w:szCs w:val="18"/>
              </w:rPr>
              <w:t>Компенсация расходов на оплату стоимости проезда и провоза багажа к месту использования отпуска и обратно</w:t>
            </w:r>
          </w:p>
        </w:tc>
      </w:tr>
      <w:tr w:rsidR="00B47391" w:rsidRPr="00E044B6" w:rsidTr="00B47391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1.3. </w:t>
            </w:r>
            <w:r w:rsidRPr="00B47391">
              <w:rPr>
                <w:rFonts w:ascii="Times New Roman" w:hAnsi="Times New Roman" w:cs="Times New Roman"/>
                <w:sz w:val="18"/>
                <w:szCs w:val="18"/>
              </w:rPr>
              <w:t>Создание оптимальных условий для развития и совершенствования муниципального 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4092,2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1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391">
              <w:rPr>
                <w:rFonts w:ascii="Times New Roman" w:hAnsi="Times New Roman" w:cs="Times New Roman"/>
                <w:sz w:val="18"/>
                <w:szCs w:val="18"/>
              </w:rPr>
              <w:t>Приобретение основных фондов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7391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391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7391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7391">
              <w:rPr>
                <w:rFonts w:ascii="Times New Roman" w:hAnsi="Times New Roman" w:cs="Times New Roman"/>
                <w:sz w:val="18"/>
                <w:szCs w:val="18"/>
              </w:rPr>
              <w:t>Запасных и (или) составных частей для машин, оборудования</w:t>
            </w:r>
          </w:p>
        </w:tc>
      </w:tr>
      <w:tr w:rsidR="001A76F7" w:rsidRPr="00E044B6" w:rsidTr="00B47391">
        <w:trPr>
          <w:trHeight w:val="425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6F7" w:rsidRPr="00E044B6" w:rsidRDefault="001A76F7" w:rsidP="00B47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44B6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4320,7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-568,7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 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B47391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Pr="00E044B6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76F7" w:rsidRDefault="001A76F7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E044B6">
        <w:rPr>
          <w:rFonts w:ascii="Times New Roman" w:hAnsi="Times New Roman" w:cs="Times New Roman"/>
          <w:sz w:val="14"/>
          <w:szCs w:val="14"/>
        </w:rPr>
        <w:t>Примечание: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E044B6">
        <w:rPr>
          <w:rFonts w:ascii="Times New Roman" w:hAnsi="Times New Roman" w:cs="Times New Roman"/>
          <w:sz w:val="14"/>
          <w:szCs w:val="14"/>
        </w:rPr>
        <w:t>в графе "план" должны быть отражены данные, утвержденные муниципальной программой, в графе "факт" должны быть отражены кассовые расходы.</w:t>
      </w:r>
      <w:bookmarkStart w:id="0" w:name="Par851"/>
      <w:bookmarkEnd w:id="0"/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4B6">
        <w:rPr>
          <w:rFonts w:ascii="Times New Roman" w:hAnsi="Times New Roman" w:cs="Times New Roman"/>
          <w:sz w:val="14"/>
          <w:szCs w:val="14"/>
        </w:rPr>
        <w:t>&lt;*&gt; - в данной графе указывается информация о ходе исполнения мероприятия с указанием объема освоенных средств (по источникам финансирования), достижения конкретных результатов, показателей эффективности. По объектам капитальных вложений указывается сметная стоимость, освоение средств (в том числе строительно-монтажных работ), остаточная стоимость по объекту в текущих ценах, государственный контракт с подрядной организацией (номер, дата заключения, сумма, сроки выполнения работ), техническая готовность по объектам в процентах, краткое описание хода строительных работ. Также указываются причины отставания работ (при наличии) от графика.</w:t>
      </w:r>
    </w:p>
    <w:p w:rsidR="001A76F7" w:rsidRPr="00455161" w:rsidRDefault="001A76F7" w:rsidP="001A76F7">
      <w:pPr>
        <w:rPr>
          <w:rFonts w:ascii="Times New Roman" w:hAnsi="Times New Roman" w:cs="Times New Roman"/>
          <w:sz w:val="28"/>
          <w:szCs w:val="28"/>
        </w:rPr>
        <w:sectPr w:rsidR="001A76F7" w:rsidRPr="00455161" w:rsidSect="001A76F7">
          <w:pgSz w:w="16838" w:h="11906" w:orient="landscape"/>
          <w:pgMar w:top="142" w:right="851" w:bottom="851" w:left="851" w:header="0" w:footer="0" w:gutter="0"/>
          <w:cols w:space="720"/>
        </w:sectPr>
      </w:pP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lastRenderedPageBreak/>
        <w:t>Приложение № 8</w:t>
      </w:r>
    </w:p>
    <w:p w:rsidR="001A76F7" w:rsidRPr="002679FE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к Порядку разработки, реализации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и оценки эффективности </w:t>
      </w:r>
      <w:r w:rsidRPr="002679FE">
        <w:rPr>
          <w:rFonts w:ascii="Times New Roman" w:hAnsi="Times New Roman" w:cs="Times New Roman"/>
          <w:sz w:val="20"/>
          <w:szCs w:val="20"/>
        </w:rPr>
        <w:t xml:space="preserve">муниципальных </w:t>
      </w:r>
    </w:p>
    <w:p w:rsidR="001A76F7" w:rsidRPr="002679FE" w:rsidRDefault="001A76F7" w:rsidP="001A76F7">
      <w:pPr>
        <w:pStyle w:val="ConsPlusNormal"/>
        <w:ind w:left="10206"/>
        <w:jc w:val="right"/>
        <w:rPr>
          <w:rFonts w:ascii="Times New Roman" w:hAnsi="Times New Roman" w:cs="Times New Roman"/>
          <w:sz w:val="20"/>
          <w:szCs w:val="20"/>
        </w:rPr>
      </w:pPr>
      <w:r w:rsidRPr="002679FE">
        <w:rPr>
          <w:rFonts w:ascii="Times New Roman" w:hAnsi="Times New Roman" w:cs="Times New Roman"/>
          <w:sz w:val="20"/>
          <w:szCs w:val="20"/>
        </w:rPr>
        <w:t>программ Бай-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Тайгинского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79FE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2679F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AA">
        <w:rPr>
          <w:rFonts w:ascii="Times New Roman" w:hAnsi="Times New Roman" w:cs="Times New Roman"/>
          <w:b/>
          <w:sz w:val="24"/>
          <w:szCs w:val="24"/>
        </w:rPr>
        <w:t>ПОКАЗАТЕЛИ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(целевые индикаторы)</w:t>
      </w:r>
    </w:p>
    <w:p w:rsidR="001A76F7" w:rsidRPr="001163AA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A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94B18" w:rsidRDefault="00043B76" w:rsidP="0049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B76">
        <w:rPr>
          <w:rFonts w:ascii="Times New Roman" w:hAnsi="Times New Roman" w:cs="Times New Roman"/>
          <w:sz w:val="24"/>
          <w:szCs w:val="24"/>
          <w:u w:val="single"/>
        </w:rPr>
        <w:t>«Муниципальное управление муниципального района «Бай-</w:t>
      </w:r>
      <w:proofErr w:type="spellStart"/>
      <w:r w:rsidRPr="00043B76">
        <w:rPr>
          <w:rFonts w:ascii="Times New Roman" w:hAnsi="Times New Roman" w:cs="Times New Roman"/>
          <w:sz w:val="24"/>
          <w:szCs w:val="24"/>
          <w:u w:val="single"/>
        </w:rPr>
        <w:t>Тайгинский</w:t>
      </w:r>
      <w:proofErr w:type="spellEnd"/>
      <w:r w:rsidRPr="00043B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43B76">
        <w:rPr>
          <w:rFonts w:ascii="Times New Roman" w:hAnsi="Times New Roman" w:cs="Times New Roman"/>
          <w:sz w:val="24"/>
          <w:szCs w:val="24"/>
          <w:u w:val="single"/>
        </w:rPr>
        <w:t>кожуун</w:t>
      </w:r>
      <w:proofErr w:type="spellEnd"/>
      <w:r w:rsidRPr="00043B76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 Тыва» на 2022-2024 годы</w:t>
      </w:r>
      <w:r w:rsidR="002A24B5" w:rsidRPr="002A24B5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A24B5" w:rsidRPr="002A24B5">
        <w:rPr>
          <w:rFonts w:ascii="Times New Roman" w:hAnsi="Times New Roman" w:cs="Times New Roman"/>
          <w:sz w:val="24"/>
          <w:szCs w:val="24"/>
        </w:rPr>
        <w:t xml:space="preserve"> </w:t>
      </w:r>
      <w:r w:rsidR="001A76F7">
        <w:rPr>
          <w:rFonts w:ascii="Times New Roman" w:hAnsi="Times New Roman" w:cs="Times New Roman"/>
          <w:sz w:val="24"/>
          <w:szCs w:val="24"/>
        </w:rPr>
        <w:t>_</w:t>
      </w:r>
      <w:r w:rsidR="00494B18">
        <w:rPr>
          <w:rFonts w:ascii="Times New Roman" w:hAnsi="Times New Roman" w:cs="Times New Roman"/>
          <w:sz w:val="24"/>
          <w:szCs w:val="24"/>
        </w:rPr>
        <w:t>за 2024год</w:t>
      </w:r>
    </w:p>
    <w:p w:rsidR="001A76F7" w:rsidRPr="002A24B5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24B5">
        <w:rPr>
          <w:rFonts w:ascii="Times New Roman" w:hAnsi="Times New Roman" w:cs="Times New Roman"/>
          <w:sz w:val="16"/>
          <w:szCs w:val="16"/>
        </w:rPr>
        <w:t>(наименование)</w:t>
      </w:r>
    </w:p>
    <w:p w:rsidR="001A76F7" w:rsidRDefault="001A76F7" w:rsidP="001A7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381"/>
        <w:gridCol w:w="1134"/>
        <w:gridCol w:w="1276"/>
        <w:gridCol w:w="1134"/>
        <w:gridCol w:w="1413"/>
        <w:gridCol w:w="144"/>
        <w:gridCol w:w="144"/>
        <w:gridCol w:w="3974"/>
      </w:tblGrid>
      <w:tr w:rsidR="001A76F7" w:rsidTr="002679F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показателя </w:t>
            </w:r>
            <w:hyperlink r:id="rId5" w:anchor="Par64" w:history="1">
              <w:r>
                <w:rPr>
                  <w:rStyle w:val="a3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Базовое значение </w:t>
            </w:r>
            <w:hyperlink r:id="rId6" w:anchor="Par65" w:history="1">
              <w:r>
                <w:rPr>
                  <w:rStyle w:val="a3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</w:t>
            </w:r>
          </w:p>
        </w:tc>
      </w:tr>
      <w:tr w:rsidR="001A76F7" w:rsidTr="002679F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6F7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6F7" w:rsidRDefault="001A76F7" w:rsidP="0053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A24B5" w:rsidTr="008224CB">
        <w:trPr>
          <w:trHeight w:val="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8224CB">
            <w:pPr>
              <w:rPr>
                <w:rFonts w:ascii="Times New Roman" w:hAnsi="Times New Roman" w:cs="Times New Roman"/>
              </w:rPr>
            </w:pPr>
            <w:r w:rsidRPr="008224CB">
              <w:rPr>
                <w:rFonts w:ascii="Times New Roman" w:hAnsi="Times New Roman" w:cs="Times New Roman"/>
              </w:rPr>
              <w:t>Количество сотрудников администрации муниципального района «Бай-</w:t>
            </w:r>
            <w:proofErr w:type="spellStart"/>
            <w:r w:rsidRPr="008224CB">
              <w:rPr>
                <w:rFonts w:ascii="Times New Roman" w:hAnsi="Times New Roman" w:cs="Times New Roman"/>
              </w:rPr>
              <w:t>Тайгинский</w:t>
            </w:r>
            <w:proofErr w:type="spellEnd"/>
            <w:r w:rsidRPr="0082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24CB">
              <w:rPr>
                <w:rFonts w:ascii="Times New Roman" w:hAnsi="Times New Roman" w:cs="Times New Roman"/>
              </w:rPr>
              <w:t>кожуун</w:t>
            </w:r>
            <w:proofErr w:type="spellEnd"/>
            <w:r w:rsidRPr="008224CB">
              <w:rPr>
                <w:rFonts w:ascii="Times New Roman" w:hAnsi="Times New Roman" w:cs="Times New Roman"/>
              </w:rPr>
              <w:t xml:space="preserve"> Республики Тыва», прошедших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24B5" w:rsidRPr="003A1D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82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CF0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4B5" w:rsidTr="00267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8224CB" w:rsidRDefault="008224CB" w:rsidP="002A24B5">
            <w:pPr>
              <w:rPr>
                <w:rFonts w:ascii="Times New Roman" w:hAnsi="Times New Roman" w:cs="Times New Roman"/>
              </w:rPr>
            </w:pPr>
            <w:r w:rsidRPr="008224CB">
              <w:rPr>
                <w:rFonts w:ascii="Times New Roman" w:hAnsi="Times New Roman" w:cs="Times New Roman"/>
              </w:rPr>
              <w:t>Поддержание доли рабочих мест в администрации</w:t>
            </w:r>
            <w:bookmarkStart w:id="1" w:name="_GoBack"/>
            <w:bookmarkEnd w:id="1"/>
            <w:r w:rsidRPr="008224CB">
              <w:rPr>
                <w:rFonts w:ascii="Times New Roman" w:hAnsi="Times New Roman" w:cs="Times New Roman"/>
              </w:rPr>
              <w:t xml:space="preserve"> муниципального района, обеспеченных исправным оборудованием, сертифицированными программно-аппаратными комплексами, антивирусной защитой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1</w:t>
            </w:r>
            <w:r w:rsidR="008224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1</w:t>
            </w:r>
            <w:r w:rsidR="008224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97046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24C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4B5" w:rsidTr="003A1D38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1D3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8224CB" w:rsidRDefault="008224CB" w:rsidP="002A24B5">
            <w:pPr>
              <w:rPr>
                <w:rFonts w:ascii="Times New Roman" w:hAnsi="Times New Roman" w:cs="Times New Roman"/>
              </w:rPr>
            </w:pPr>
            <w:r w:rsidRPr="008224CB">
              <w:rPr>
                <w:rFonts w:ascii="Times New Roman" w:hAnsi="Times New Roman" w:cs="Times New Roman"/>
              </w:rPr>
              <w:t>Доля муниципальных служащих, допустивших нарушения законодательства об ограничениях и запретах, требованиях о предотвращении или об урегулировании конфликта интересов, иных обязанностей, установленных в целях противодействия коррупции, выявленные администрацией муниципального района «Бай-</w:t>
            </w:r>
            <w:proofErr w:type="spellStart"/>
            <w:r w:rsidRPr="008224CB">
              <w:rPr>
                <w:rFonts w:ascii="Times New Roman" w:hAnsi="Times New Roman" w:cs="Times New Roman"/>
              </w:rPr>
              <w:t>Тайгинский</w:t>
            </w:r>
            <w:proofErr w:type="spellEnd"/>
            <w:r w:rsidRPr="00822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24CB">
              <w:rPr>
                <w:rFonts w:ascii="Times New Roman" w:hAnsi="Times New Roman" w:cs="Times New Roman"/>
              </w:rPr>
              <w:t>кожуун</w:t>
            </w:r>
            <w:proofErr w:type="spellEnd"/>
            <w:r w:rsidRPr="008224CB">
              <w:rPr>
                <w:rFonts w:ascii="Times New Roman" w:hAnsi="Times New Roman" w:cs="Times New Roman"/>
              </w:rPr>
              <w:t xml:space="preserve"> Республики Тыва» и (или) контрольно-надзорными органами, не превышает</w:t>
            </w:r>
            <w:r>
              <w:rPr>
                <w:rFonts w:ascii="Times New Roman" w:hAnsi="Times New Roman" w:cs="Times New Roman"/>
              </w:rPr>
              <w:t xml:space="preserve">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2A24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822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8224CB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5" w:rsidRPr="003A1D38" w:rsidRDefault="002A24B5" w:rsidP="002A2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224CB" w:rsidRDefault="008224CB" w:rsidP="001A76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:rsidR="001A76F7" w:rsidRPr="00455161" w:rsidRDefault="008224CB" w:rsidP="001A76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Управляющий делами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Адыг-оол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А.Н.</w:t>
      </w:r>
    </w:p>
    <w:p w:rsidR="002C16B4" w:rsidRDefault="002C16B4"/>
    <w:sectPr w:rsidR="002C16B4" w:rsidSect="008224C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52"/>
    <w:rsid w:val="000215B5"/>
    <w:rsid w:val="00043B76"/>
    <w:rsid w:val="0006212C"/>
    <w:rsid w:val="000A51F1"/>
    <w:rsid w:val="00123727"/>
    <w:rsid w:val="001A76F7"/>
    <w:rsid w:val="001C6790"/>
    <w:rsid w:val="002679FE"/>
    <w:rsid w:val="002A24B5"/>
    <w:rsid w:val="002C16B4"/>
    <w:rsid w:val="003A1D38"/>
    <w:rsid w:val="00494B18"/>
    <w:rsid w:val="004E3BFD"/>
    <w:rsid w:val="0053551A"/>
    <w:rsid w:val="00574283"/>
    <w:rsid w:val="00603451"/>
    <w:rsid w:val="00671DEF"/>
    <w:rsid w:val="007411B9"/>
    <w:rsid w:val="008224CB"/>
    <w:rsid w:val="00830C52"/>
    <w:rsid w:val="008E63DA"/>
    <w:rsid w:val="00970465"/>
    <w:rsid w:val="00A33B29"/>
    <w:rsid w:val="00A57423"/>
    <w:rsid w:val="00AB0900"/>
    <w:rsid w:val="00B47391"/>
    <w:rsid w:val="00BB48AA"/>
    <w:rsid w:val="00C61925"/>
    <w:rsid w:val="00CC65B7"/>
    <w:rsid w:val="00CF0F85"/>
    <w:rsid w:val="00ED7E11"/>
    <w:rsid w:val="00EF7FDE"/>
    <w:rsid w:val="00FB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468A6-5AB2-40BB-87F6-4FB7AB70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6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1A7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5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Relationship Id="rId4" Type="http://schemas.openxmlformats.org/officeDocument/2006/relationships/hyperlink" Target="file:///C:\Users\User\Desktop\&#1069;&#1082;&#1086;&#1085;&#1086;&#1084;&#1080;&#1082;&#1072;%20&#1080;&#1102;&#1083;&#1100;%202024\&#1053;&#1086;&#1074;&#1099;&#1081;%20&#1055;&#1086;&#1088;&#1103;&#1076;&#1086;&#1082;%20&#1088;&#1072;&#1079;&#1088;&#1072;&#1073;&#1086;&#1090;&#1082;&#1080;%20&#1084;&#1091;&#1085;&#1087;&#1088;&#1086;&#1075;&#1088;%20&#1089;%202023&#1075;\&#1080;&#1079;&#1084;%20&#1074;%20528%20&#1055;&#1086;&#1088;&#1103;&#1076;&#1086;&#1082;%20&#1043;&#1055;%20&#1087;&#1086;&#1089;&#1083;&#1077;%20&#1052;&#1080;&#1085;&#1102;&#1089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Sunduy Aidyn</dc:creator>
  <cp:keywords/>
  <dc:description/>
  <cp:lastModifiedBy>Sunduy Aidyn</cp:lastModifiedBy>
  <cp:revision>40</cp:revision>
  <dcterms:created xsi:type="dcterms:W3CDTF">2025-03-26T14:28:00Z</dcterms:created>
  <dcterms:modified xsi:type="dcterms:W3CDTF">2025-04-21T14:18:00Z</dcterms:modified>
</cp:coreProperties>
</file>