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81" w:rsidRPr="00E21E37" w:rsidRDefault="00301781" w:rsidP="00301781">
      <w:pPr>
        <w:jc w:val="center"/>
        <w:rPr>
          <w:rFonts w:ascii="Times New Roman" w:hAnsi="Times New Roman" w:cs="Times New Roman"/>
          <w:b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 xml:space="preserve">Пояснительная записка </w:t>
      </w:r>
    </w:p>
    <w:p w:rsidR="00301781" w:rsidRPr="00E21E37" w:rsidRDefault="00301781" w:rsidP="00301781">
      <w:pPr>
        <w:jc w:val="center"/>
        <w:rPr>
          <w:rFonts w:ascii="Times New Roman" w:hAnsi="Times New Roman" w:cs="Times New Roman"/>
          <w:b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>к проекту бюджета муниципального района  «Бай-</w:t>
      </w:r>
      <w:proofErr w:type="spellStart"/>
      <w:r w:rsidRPr="00E21E37">
        <w:rPr>
          <w:rFonts w:ascii="Times New Roman" w:hAnsi="Times New Roman" w:cs="Times New Roman"/>
          <w:b/>
          <w:sz w:val="28"/>
        </w:rPr>
        <w:t>Тайгинского</w:t>
      </w:r>
      <w:proofErr w:type="spellEnd"/>
      <w:r w:rsidRPr="00E21E3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b/>
          <w:sz w:val="28"/>
        </w:rPr>
        <w:t>кожуун</w:t>
      </w:r>
      <w:proofErr w:type="spellEnd"/>
      <w:r w:rsidRPr="00E21E37">
        <w:rPr>
          <w:rFonts w:ascii="Times New Roman" w:hAnsi="Times New Roman" w:cs="Times New Roman"/>
          <w:b/>
          <w:sz w:val="28"/>
        </w:rPr>
        <w:t xml:space="preserve"> Республики Тыва» на 202</w:t>
      </w:r>
      <w:r w:rsidR="00951B0A" w:rsidRPr="00E21E37">
        <w:rPr>
          <w:rFonts w:ascii="Times New Roman" w:hAnsi="Times New Roman" w:cs="Times New Roman"/>
          <w:b/>
          <w:sz w:val="28"/>
        </w:rPr>
        <w:t>6</w:t>
      </w:r>
      <w:r w:rsidRPr="00E21E37">
        <w:rPr>
          <w:rFonts w:ascii="Times New Roman" w:hAnsi="Times New Roman" w:cs="Times New Roman"/>
          <w:b/>
          <w:sz w:val="28"/>
        </w:rPr>
        <w:t xml:space="preserve"> год и на плановый период 202</w:t>
      </w:r>
      <w:r w:rsidR="00951B0A" w:rsidRPr="00E21E37">
        <w:rPr>
          <w:rFonts w:ascii="Times New Roman" w:hAnsi="Times New Roman" w:cs="Times New Roman"/>
          <w:b/>
          <w:sz w:val="28"/>
        </w:rPr>
        <w:t>7</w:t>
      </w:r>
      <w:r w:rsidRPr="00E21E37">
        <w:rPr>
          <w:rFonts w:ascii="Times New Roman" w:hAnsi="Times New Roman" w:cs="Times New Roman"/>
          <w:b/>
          <w:sz w:val="28"/>
        </w:rPr>
        <w:t>-202</w:t>
      </w:r>
      <w:r w:rsidR="00951B0A" w:rsidRPr="00E21E37">
        <w:rPr>
          <w:rFonts w:ascii="Times New Roman" w:hAnsi="Times New Roman" w:cs="Times New Roman"/>
          <w:b/>
          <w:sz w:val="28"/>
        </w:rPr>
        <w:t>8</w:t>
      </w:r>
      <w:r w:rsidRPr="00E21E37">
        <w:rPr>
          <w:rFonts w:ascii="Times New Roman" w:hAnsi="Times New Roman" w:cs="Times New Roman"/>
          <w:b/>
          <w:sz w:val="28"/>
        </w:rPr>
        <w:t xml:space="preserve"> гг.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Прогноз налоговых и неналоговых доходов бюджета муниципального района «Бай-</w:t>
      </w:r>
      <w:proofErr w:type="spellStart"/>
      <w:r w:rsidRPr="00E21E37">
        <w:rPr>
          <w:rFonts w:ascii="Times New Roman" w:hAnsi="Times New Roman" w:cs="Times New Roman"/>
          <w:sz w:val="28"/>
        </w:rPr>
        <w:t>Тайгинский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</w:rPr>
        <w:t>кожуун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Республики Тыва» на 2026 год и на плановый период 2027 и 2028 годов рассчитан исходя из основных показателей прогноза социально-экономического развития Бай-</w:t>
      </w:r>
      <w:proofErr w:type="spellStart"/>
      <w:r w:rsidRPr="00E21E37">
        <w:rPr>
          <w:rFonts w:ascii="Times New Roman" w:hAnsi="Times New Roman" w:cs="Times New Roman"/>
          <w:sz w:val="28"/>
        </w:rPr>
        <w:t>Тайгинского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</w:rPr>
        <w:t>кожууна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на 2026 год и ожидаемого поступления налоговых и неналоговых доходов в 2025 году. При разработке прогноза доходов бюджета учитывались изменения федерального и регионального законодательства. Бюджет муниципального района «Бай-</w:t>
      </w:r>
      <w:proofErr w:type="spellStart"/>
      <w:r w:rsidRPr="00E21E37">
        <w:rPr>
          <w:rFonts w:ascii="Times New Roman" w:hAnsi="Times New Roman" w:cs="Times New Roman"/>
          <w:sz w:val="28"/>
        </w:rPr>
        <w:t>Тайгинский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</w:rPr>
        <w:t>кожуун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Республики Тыва» на 2025 год утвержден в сумме 88103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>. На 01.08.2025 год согласно решения Хурала представителей Бай-</w:t>
      </w:r>
      <w:proofErr w:type="spellStart"/>
      <w:r w:rsidRPr="00E21E37">
        <w:rPr>
          <w:rFonts w:ascii="Times New Roman" w:hAnsi="Times New Roman" w:cs="Times New Roman"/>
          <w:sz w:val="28"/>
        </w:rPr>
        <w:t>Тайгинского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</w:rPr>
        <w:t>кожууна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№ 65 от 11.07.2025 года уточнено в сумме 92103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(+4000,0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>). За 10 месяцев 2025 года в бюджет муниципального района «Бай-</w:t>
      </w:r>
      <w:proofErr w:type="spellStart"/>
      <w:r w:rsidRPr="00E21E37">
        <w:rPr>
          <w:rFonts w:ascii="Times New Roman" w:hAnsi="Times New Roman" w:cs="Times New Roman"/>
          <w:sz w:val="28"/>
        </w:rPr>
        <w:t>Тайгинский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</w:rPr>
        <w:t>кожуун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Республики Тыва» при плане 72043,0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поступили в сумме 70763,5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из них налоговые доходы поступили в сумме 68552,5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неналоговые доходы 2210,9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исполнение плана за 10 месяцев составило 98,2% и на 76,8% к уточненному годовому плану налоговых и неналоговых  доходов. 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87"/>
        <w:gridCol w:w="1264"/>
        <w:gridCol w:w="1383"/>
        <w:gridCol w:w="1275"/>
        <w:gridCol w:w="1276"/>
        <w:gridCol w:w="1270"/>
      </w:tblGrid>
      <w:tr w:rsidR="00951B0A" w:rsidRPr="00E21E37" w:rsidTr="00C95606">
        <w:tc>
          <w:tcPr>
            <w:tcW w:w="1587" w:type="dxa"/>
            <w:vMerge w:val="restart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264" w:type="dxa"/>
            <w:vMerge w:val="restart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 xml:space="preserve">Утверждено на 2025 год, </w:t>
            </w:r>
            <w:proofErr w:type="spellStart"/>
            <w:r w:rsidRPr="00E21E37">
              <w:rPr>
                <w:rFonts w:ascii="Times New Roman" w:hAnsi="Times New Roman" w:cs="Times New Roman"/>
                <w:sz w:val="20"/>
              </w:rPr>
              <w:t>тыс</w:t>
            </w:r>
            <w:proofErr w:type="gramStart"/>
            <w:r w:rsidRPr="00E21E37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E21E37">
              <w:rPr>
                <w:rFonts w:ascii="Times New Roman" w:hAnsi="Times New Roman" w:cs="Times New Roman"/>
                <w:sz w:val="20"/>
              </w:rPr>
              <w:t>уб</w:t>
            </w:r>
            <w:proofErr w:type="spellEnd"/>
            <w:r w:rsidRPr="00E21E3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</w:tcBorders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>Утверждено</w:t>
            </w:r>
          </w:p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>на 10 мес.</w:t>
            </w:r>
          </w:p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 xml:space="preserve">2025г. </w:t>
            </w:r>
            <w:proofErr w:type="spellStart"/>
            <w:r w:rsidRPr="00E21E37">
              <w:rPr>
                <w:rFonts w:ascii="Times New Roman" w:hAnsi="Times New Roman" w:cs="Times New Roman"/>
                <w:sz w:val="20"/>
              </w:rPr>
              <w:t>т.р</w:t>
            </w:r>
            <w:proofErr w:type="spellEnd"/>
            <w:r w:rsidRPr="00E21E3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821" w:type="dxa"/>
            <w:gridSpan w:val="3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>Исполнено за 10 месяцев 2025 год</w:t>
            </w:r>
          </w:p>
        </w:tc>
      </w:tr>
      <w:tr w:rsidR="00951B0A" w:rsidRPr="00E21E37" w:rsidTr="00C95606">
        <w:tc>
          <w:tcPr>
            <w:tcW w:w="1587" w:type="dxa"/>
            <w:vMerge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dxa"/>
            <w:vMerge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 xml:space="preserve">Сумма, </w:t>
            </w:r>
            <w:proofErr w:type="spellStart"/>
            <w:r w:rsidRPr="00E21E37">
              <w:rPr>
                <w:rFonts w:ascii="Times New Roman" w:hAnsi="Times New Roman" w:cs="Times New Roman"/>
                <w:sz w:val="20"/>
              </w:rPr>
              <w:t>тыс</w:t>
            </w:r>
            <w:proofErr w:type="gramStart"/>
            <w:r w:rsidRPr="00E21E37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E21E37">
              <w:rPr>
                <w:rFonts w:ascii="Times New Roman" w:hAnsi="Times New Roman" w:cs="Times New Roman"/>
                <w:sz w:val="20"/>
              </w:rPr>
              <w:t>уб</w:t>
            </w:r>
            <w:proofErr w:type="spellEnd"/>
            <w:r w:rsidRPr="00E21E3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 xml:space="preserve">% исполнения </w:t>
            </w:r>
          </w:p>
        </w:tc>
        <w:tc>
          <w:tcPr>
            <w:tcW w:w="1270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1E37">
              <w:rPr>
                <w:rFonts w:ascii="Times New Roman" w:hAnsi="Times New Roman" w:cs="Times New Roman"/>
                <w:sz w:val="20"/>
              </w:rPr>
              <w:t xml:space="preserve">% исполнения </w:t>
            </w:r>
            <w:proofErr w:type="spellStart"/>
            <w:r w:rsidRPr="00E21E37">
              <w:rPr>
                <w:rFonts w:ascii="Times New Roman" w:hAnsi="Times New Roman" w:cs="Times New Roman"/>
                <w:sz w:val="20"/>
              </w:rPr>
              <w:t>уточ</w:t>
            </w:r>
            <w:proofErr w:type="gramStart"/>
            <w:r w:rsidRPr="00E21E37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E21E37">
              <w:rPr>
                <w:rFonts w:ascii="Times New Roman" w:hAnsi="Times New Roman" w:cs="Times New Roman"/>
                <w:sz w:val="20"/>
              </w:rPr>
              <w:t>лана</w:t>
            </w:r>
            <w:proofErr w:type="spellEnd"/>
            <w:r w:rsidRPr="00E21E37">
              <w:rPr>
                <w:rFonts w:ascii="Times New Roman" w:hAnsi="Times New Roman" w:cs="Times New Roman"/>
                <w:sz w:val="20"/>
              </w:rPr>
              <w:t xml:space="preserve"> на 2025 год</w:t>
            </w:r>
          </w:p>
        </w:tc>
      </w:tr>
      <w:tr w:rsidR="00951B0A" w:rsidRPr="00E21E37" w:rsidTr="00C95606">
        <w:tc>
          <w:tcPr>
            <w:tcW w:w="1587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1E37">
              <w:rPr>
                <w:rFonts w:ascii="Times New Roman" w:hAnsi="Times New Roman" w:cs="Times New Roman"/>
                <w:sz w:val="24"/>
              </w:rPr>
              <w:t>Налоговые и неналоговые доходы</w:t>
            </w:r>
          </w:p>
        </w:tc>
        <w:tc>
          <w:tcPr>
            <w:tcW w:w="1264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1E37">
              <w:rPr>
                <w:rFonts w:ascii="Times New Roman" w:hAnsi="Times New Roman" w:cs="Times New Roman"/>
                <w:sz w:val="24"/>
              </w:rPr>
              <w:t>92103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1E37">
              <w:rPr>
                <w:rFonts w:ascii="Times New Roman" w:hAnsi="Times New Roman" w:cs="Times New Roman"/>
                <w:sz w:val="24"/>
              </w:rPr>
              <w:t>72043</w:t>
            </w:r>
          </w:p>
        </w:tc>
        <w:tc>
          <w:tcPr>
            <w:tcW w:w="1275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1E37">
              <w:rPr>
                <w:rFonts w:ascii="Times New Roman" w:hAnsi="Times New Roman" w:cs="Times New Roman"/>
                <w:sz w:val="24"/>
              </w:rPr>
              <w:t>70763,5</w:t>
            </w:r>
          </w:p>
        </w:tc>
        <w:tc>
          <w:tcPr>
            <w:tcW w:w="1276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1E37">
              <w:rPr>
                <w:rFonts w:ascii="Times New Roman" w:hAnsi="Times New Roman" w:cs="Times New Roman"/>
                <w:sz w:val="24"/>
              </w:rPr>
              <w:t>98,2</w:t>
            </w:r>
          </w:p>
        </w:tc>
        <w:tc>
          <w:tcPr>
            <w:tcW w:w="1270" w:type="dxa"/>
          </w:tcPr>
          <w:p w:rsidR="00951B0A" w:rsidRPr="00E21E37" w:rsidRDefault="00951B0A" w:rsidP="00C956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1E37">
              <w:rPr>
                <w:rFonts w:ascii="Times New Roman" w:hAnsi="Times New Roman" w:cs="Times New Roman"/>
                <w:sz w:val="24"/>
              </w:rPr>
              <w:t xml:space="preserve"> 76,8</w:t>
            </w:r>
          </w:p>
        </w:tc>
      </w:tr>
    </w:tbl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Основными источниками налоговых и неналоговых доходов консолидированного бюджета на 2025 год являются налог на доходы физических лиц, доля которого в общем объеме налоговых и неналоговых доходов составляет 62,5%, доходы от уплаты налогов на совокупный доход, доля которого в общем объеме налоговых и неналоговых доходов составляет 12%.   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Налоговые и неналоговые доходы в бюджет муниципального района «Бай-</w:t>
      </w:r>
      <w:proofErr w:type="spellStart"/>
      <w:r w:rsidRPr="00E21E37">
        <w:rPr>
          <w:rFonts w:ascii="Times New Roman" w:hAnsi="Times New Roman" w:cs="Times New Roman"/>
          <w:sz w:val="28"/>
        </w:rPr>
        <w:t>Тайгинский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</w:rPr>
        <w:t>кожуун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Республики Тыва» на 2026 год прогнозируются в сумме 107294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в том числе налоговые доходы 105889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неналоговые доходы 1405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Собственные доходы без учета дорожного фонда на 2026 год составляют 98844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>.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                   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                          </w:t>
      </w:r>
      <w:r w:rsidRPr="00E21E37">
        <w:rPr>
          <w:rFonts w:ascii="Times New Roman" w:hAnsi="Times New Roman" w:cs="Times New Roman"/>
          <w:b/>
          <w:sz w:val="28"/>
        </w:rPr>
        <w:t>1.Налог на доходы физических лиц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 xml:space="preserve">     </w:t>
      </w:r>
      <w:r w:rsidRPr="00E21E37">
        <w:rPr>
          <w:rFonts w:ascii="Times New Roman" w:hAnsi="Times New Roman" w:cs="Times New Roman"/>
          <w:sz w:val="28"/>
        </w:rPr>
        <w:t xml:space="preserve"> На 2025 год план по налогу на доходы физических лиц утвержден в сумме 64355 тыс. рублей, ФОТ – 990077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 За 10 месяцев 2025 года налог на доходы физических лиц поступило в бюджет 44244,5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что составляет </w:t>
      </w:r>
      <w:r w:rsidRPr="00E21E37">
        <w:rPr>
          <w:rFonts w:ascii="Times New Roman" w:hAnsi="Times New Roman" w:cs="Times New Roman"/>
          <w:sz w:val="28"/>
        </w:rPr>
        <w:lastRenderedPageBreak/>
        <w:t xml:space="preserve">92,4% от плана 10 месяцев и 68,8% от утвержденного годового плана налога на доходы физических лиц. Ожидаемое исполнение налога на доходы физических лиц до конца текущего года в сумме 62104,0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>, или  исполнение утвержденного годового плана на 96,5%.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Налог на доходы физических лиц в  бюджет муниципального района на 2026 год прогнозируется в сумме 73621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или на 15,6% или на 11517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больше ожидаемого поступления за 2025 год. </w:t>
      </w:r>
      <w:r w:rsidRPr="00E21E37">
        <w:rPr>
          <w:rFonts w:ascii="Times New Roman" w:hAnsi="Times New Roman" w:cs="Times New Roman"/>
          <w:sz w:val="28"/>
          <w:szCs w:val="28"/>
        </w:rPr>
        <w:t>В основу расчета налога на доходы физических лиц принят прогнозируемый в составе показателей Прогноза социально-экономического развития муниципального района «Бай-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 Республики Тыва» на 2026 год фонд оплаты труда в сумме 1179831 тыс. рублей. При определении размера налоговой базы по налогу на доходы физических лиц, облагаемой по ставке 13% учтены налоговые вычеты, в которые входят стандартные, социальные и имущественные вычеты.</w:t>
      </w:r>
    </w:p>
    <w:p w:rsidR="00951B0A" w:rsidRPr="00E21E37" w:rsidRDefault="00951B0A" w:rsidP="00951B0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</w:t>
      </w:r>
      <w:r w:rsidRPr="00E21E37">
        <w:rPr>
          <w:rFonts w:ascii="Times New Roman" w:hAnsi="Times New Roman" w:cs="Times New Roman"/>
          <w:sz w:val="28"/>
          <w:szCs w:val="28"/>
        </w:rPr>
        <w:t xml:space="preserve"> Поступление налога на доходы физических лиц в бюджет муниципального района на 2027 год прогнозируется в сумме 85401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, на 2028 год в сумме 99064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>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                </w:t>
      </w:r>
      <w:r w:rsidRPr="00E21E37">
        <w:rPr>
          <w:rFonts w:ascii="Times New Roman" w:hAnsi="Times New Roman" w:cs="Times New Roman"/>
          <w:b/>
          <w:sz w:val="28"/>
        </w:rPr>
        <w:t>2. Доходы от уплаты акцизов на нефтепродукты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 xml:space="preserve">   </w:t>
      </w:r>
      <w:r w:rsidRPr="00E21E37">
        <w:rPr>
          <w:rFonts w:ascii="Times New Roman" w:hAnsi="Times New Roman" w:cs="Times New Roman"/>
          <w:sz w:val="28"/>
        </w:rPr>
        <w:t xml:space="preserve">   Утвержденный план поступления на 2025 год составляет 7772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>. Норматив распределения доходов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E21E37">
        <w:rPr>
          <w:rFonts w:ascii="Times New Roman" w:hAnsi="Times New Roman" w:cs="Times New Roman"/>
          <w:sz w:val="28"/>
        </w:rPr>
        <w:t>инжекторных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) двигателей в бюджет муниципального района  на 2025 год составляет 0,5507. За 10 месяцев 2025 года поступило в бюджет 6378,1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при плане 6398,0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исполнение составило 99,7%. Ожидаемое исполнение доходов от уплаты акцизов на нефтепродукты до конца текущего года в сумме 7866,0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или исполнение годового плана на 101,2%.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Поступление доходов от уплаты акцизов на нефтепродукты на 2026 год прогнозируется в сумме 8450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или на 6,9% (+584,0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) больше от ожидаемого поступления за 2025 год. Прогноз составлен по данным Министерства финансов РТ о реализации нефтепродуктов, исходя из прогнозируемого объема акцизов, подлежащих распределению в республиканский бюджет и норматива зачисления в консолидированный бюджет муниципального района. Доходы от уплаты акцизов на нефтепродукты на 2027 год прогнозируется в сумме 11418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на 2028 год в сумме 11882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</w:t>
      </w:r>
    </w:p>
    <w:p w:rsidR="00951B0A" w:rsidRPr="00E21E37" w:rsidRDefault="00951B0A" w:rsidP="00951B0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>3. Налог, взимаемый в связи с применением упрощенной системы налогообложения.</w:t>
      </w: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 На 2025 год утвержденный годовой план по данному налогу составляет 8214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За 10 месяцев 2025 года выполнение налога, взимаемого в связи с применением упрощенной системы налогообложения составило 109,7%, поступило в бюджет 7617,9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при плане на 10 месяцев 6943,0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Исполнение от годового плана составляет 92,7%. Ожидаемое исполнение налога на 2025 год в сумме 8214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или исполнение годового плана на 100%. </w:t>
      </w:r>
      <w:r w:rsidRPr="00E21E37">
        <w:rPr>
          <w:rFonts w:ascii="Times New Roman" w:hAnsi="Times New Roman" w:cs="Times New Roman"/>
          <w:sz w:val="28"/>
        </w:rPr>
        <w:lastRenderedPageBreak/>
        <w:t>Основная доля поступления данного налога приходится на сферу розничной торговли. ( 2024г. – 101 плательщиков, 2025г. - 110 плательщиков).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Поступление налога, взимаемого в связи с применением упрощенной системы налогообложения на 2026 год прогнозируется в сумме 9519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или на 13,7% (+1305,0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>) больше от ожидаемого исполнения за 2025 год. В связи с изменением законодательства с 1 января 2026 года отчисление от упрощенной системы налогообложения уменьшится со 100 до 50 процентов в бюджет муниципального района. Всего плательщиков по единому налогу 110, в том числе 98 физических лиц и 12 юридических лиц. Расчет составлен исходя из отчетных данных федеральной налоговой службы по Республике Тыва по форме № 5-УСН за 2024 год и оценки ожидаемого поступления налога на 2025 год.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Налог, взимаемый в связи с применением упрощенной системы налогообложения на 2027 год прогнозируются в сумме 11328 </w:t>
      </w:r>
      <w:proofErr w:type="spellStart"/>
      <w:proofErr w:type="gramStart"/>
      <w:r w:rsidRPr="00E21E37">
        <w:rPr>
          <w:rFonts w:ascii="Times New Roman" w:hAnsi="Times New Roman" w:cs="Times New Roman"/>
          <w:sz w:val="28"/>
        </w:rPr>
        <w:t>тыс</w:t>
      </w:r>
      <w:proofErr w:type="spellEnd"/>
      <w:proofErr w:type="gramEnd"/>
      <w:r w:rsidRPr="00E21E37">
        <w:rPr>
          <w:rFonts w:ascii="Times New Roman" w:hAnsi="Times New Roman" w:cs="Times New Roman"/>
          <w:sz w:val="28"/>
        </w:rPr>
        <w:t xml:space="preserve"> рублей , на 2028 год в сумме 12687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>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                  </w:t>
      </w:r>
      <w:r w:rsidRPr="00E21E37">
        <w:rPr>
          <w:rFonts w:ascii="Times New Roman" w:hAnsi="Times New Roman" w:cs="Times New Roman"/>
          <w:b/>
          <w:sz w:val="28"/>
        </w:rPr>
        <w:t xml:space="preserve">  4. Единый сельскохозяйственный налог </w:t>
      </w: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Поступление единого сельскохозяйственного налога на 2025 год был утвержден в сумме 227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По итогам 10 месяцев 2025 года поступление данного налога выполнено на 54,3% (-103,7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) к плану 10 месяцев и 54,3% к утвержденному годовому плану. По сравнению с 2024 годом поступление налога уменьшилось на 12,3% или на 15,2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(10 месяцев 2024 г.- 108,1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10 мес.2025 г.- 123,3 </w:t>
      </w:r>
      <w:proofErr w:type="spellStart"/>
      <w:r w:rsidRPr="00E21E37">
        <w:rPr>
          <w:rFonts w:ascii="Times New Roman" w:hAnsi="Times New Roman" w:cs="Times New Roman"/>
          <w:sz w:val="28"/>
        </w:rPr>
        <w:t>тыс.руб</w:t>
      </w:r>
      <w:proofErr w:type="spellEnd"/>
      <w:r w:rsidRPr="00E21E37">
        <w:rPr>
          <w:rFonts w:ascii="Times New Roman" w:hAnsi="Times New Roman" w:cs="Times New Roman"/>
          <w:sz w:val="28"/>
        </w:rPr>
        <w:t>.). Плательщиками являются: ООО – 1, сельскохозяйственные производственные кооперативы – 7, ИП – главы крестьянско-фермерских хозяйств – 50.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Ожидаемая сумма поступлений в бюджет муниципального района по единому сельскохозяйственному налогу за 2025 год составит 103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Поступление единого сельскохозяйственного налога на 2026 год прогнозируется в сумме 285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В основу расчета налога принят прогнозный объем доходов налогоплательщиков в сумме 4955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сформированный по данным Федеральной налоговой службы о налогооблагаемой базе за 2024 год. Поступление единого сельскохозяйственного налога на 2027 год составит 311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на 2028 год 314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>.</w:t>
      </w:r>
    </w:p>
    <w:p w:rsidR="00951B0A" w:rsidRPr="00E21E37" w:rsidRDefault="00951B0A" w:rsidP="00951B0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>5. Единый налог, взимаемый в виде стоимости патента в связи с применением упрощенной системы налогообложения.</w:t>
      </w: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На 2025 год годовой план по данному налогу утвержден в сумме 670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За 10 месяцев 2025 года данный налог поступил в сумме 779,5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или 131,7% от плана 10 месяцев и 116,3% от годового плана. 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Количество налогоплательщиков данного налога в 2024 году составило 85 человек.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 По подсчетам ожидаемого исполнения с учетом фактического поступления данного налога за 10 месяцев 2025 года и ожидаемом поступлении к концу года, поступление налога, взимаемого виде стоимости патента ожидается в сумме 856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т.е. выполнение годового плана на 127,8%. Увеличение поступления </w:t>
      </w:r>
      <w:r w:rsidRPr="00E21E37">
        <w:rPr>
          <w:rFonts w:ascii="Times New Roman" w:hAnsi="Times New Roman" w:cs="Times New Roman"/>
          <w:sz w:val="28"/>
        </w:rPr>
        <w:lastRenderedPageBreak/>
        <w:t xml:space="preserve">налога связано с увеличением количества плательщиков. Поступление  единого налога, взимаемого в виде стоимости патента в связи с применением упрощенной системы налогообложения на 2026 год прогнозируется в сумме 538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В основу расчета налога принят прогнозный объем совокупного дохода налогоплательщиков, применяющих патентную систему налогообложения  сформированный исходя из отчетных данных Федеральной налоговой службы о налогооблагаемой базе за 2024 год. Поступление единого налога, взимаемого  виде стоимости патента в связи с применением упрощенной системы налогообложения на 2027 год составит 586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на 2028 год 639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</w:t>
      </w: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 xml:space="preserve">                             </w:t>
      </w:r>
      <w:r w:rsidRPr="00E21E37">
        <w:rPr>
          <w:rFonts w:ascii="Times New Roman" w:hAnsi="Times New Roman" w:cs="Times New Roman"/>
          <w:sz w:val="28"/>
        </w:rPr>
        <w:t xml:space="preserve">     </w:t>
      </w:r>
      <w:r w:rsidRPr="00E21E37">
        <w:rPr>
          <w:rFonts w:ascii="Times New Roman" w:hAnsi="Times New Roman" w:cs="Times New Roman"/>
          <w:b/>
          <w:sz w:val="28"/>
        </w:rPr>
        <w:t xml:space="preserve">8. Государственная пошлина 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 xml:space="preserve">       </w:t>
      </w:r>
      <w:r w:rsidRPr="00E21E37">
        <w:rPr>
          <w:rFonts w:ascii="Times New Roman" w:hAnsi="Times New Roman" w:cs="Times New Roman"/>
          <w:sz w:val="28"/>
        </w:rPr>
        <w:t xml:space="preserve">На 2025 год утвержденный план поступления государственной пошлины  в сумме 3441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На 01.08.2025 года плановое задание уточнено в сумме 7441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(+4000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). За 10 месяцев 2025 года поступление государственной пошлины составило 8092,9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при плане на 10 месяцев 6841,0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, исполнено на 118,3% и 108,8% от уточненного годового плана. К концу года ожидается поступление государственной пошлины в сумме 9359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>. (125,8% от уточненного годового плана).</w:t>
      </w:r>
    </w:p>
    <w:p w:rsidR="00951B0A" w:rsidRPr="00E21E37" w:rsidRDefault="00951B0A" w:rsidP="00951B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</w:rPr>
        <w:t xml:space="preserve">       Прогноз поступления государственной пошлины на 2026 год в сумме 13476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Рост поступления государственной пошлины связано с увеличением </w:t>
      </w:r>
      <w:r w:rsidRPr="00E21E37">
        <w:rPr>
          <w:rFonts w:ascii="Times New Roman" w:hAnsi="Times New Roman" w:cs="Times New Roman"/>
          <w:sz w:val="28"/>
          <w:szCs w:val="28"/>
        </w:rPr>
        <w:t>с увеличением размеров государственной пошлины согласно Федеральному Закону от 08.08.2024 г. № 259-ФЗ.</w:t>
      </w:r>
      <w:r w:rsidRPr="00E21E37">
        <w:rPr>
          <w:rFonts w:ascii="Times New Roman" w:hAnsi="Times New Roman" w:cs="Times New Roman"/>
          <w:sz w:val="28"/>
        </w:rPr>
        <w:t xml:space="preserve"> Поступление государственной пошлины на 2027 год составит 16171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 на 2028 год на 19405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>.</w:t>
      </w: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 xml:space="preserve">                                    9. Аренда земли </w:t>
      </w:r>
    </w:p>
    <w:p w:rsidR="00951B0A" w:rsidRPr="00E21E37" w:rsidRDefault="00951B0A" w:rsidP="00951B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1B0A" w:rsidRPr="00E21E37" w:rsidRDefault="00951B0A" w:rsidP="00951B0A">
      <w:pPr>
        <w:spacing w:after="0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На 2025 год поступление доходов от аренды земли утверждено в размере 445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На 01.11.2025 года исполнение данного доходного источника составило 86,3% (-47,9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.) от плана 10 месяцев и 67,9% от утвержденного годового плана. Ожидаемое поступление доходов от аренды земельных участков составит 445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или 100% от годового утвержденного плана. За 10 месяцев 2025 года заключено 39 договоров аренды земельных участков на сумму 205,1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>.</w:t>
      </w:r>
    </w:p>
    <w:p w:rsidR="00951B0A" w:rsidRPr="00E21E37" w:rsidRDefault="00951B0A" w:rsidP="00951B0A">
      <w:pPr>
        <w:spacing w:after="0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Прогноз поступления доходов от аренды земельных участков на 2026 год в сумме 450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Объем поступления доходов рассчитаны исходя из заключенных договоров на 2025 год и задолженности прошлых лет. Поступление доходов от аренды земельных участков на 2027 год составит 468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 и на 2028 год на 487 </w:t>
      </w:r>
      <w:proofErr w:type="spellStart"/>
      <w:r w:rsidRPr="00E21E37">
        <w:rPr>
          <w:rFonts w:ascii="Times New Roman" w:hAnsi="Times New Roman" w:cs="Times New Roman"/>
          <w:sz w:val="28"/>
        </w:rPr>
        <w:t>тыс.рублей</w:t>
      </w:r>
      <w:proofErr w:type="spellEnd"/>
      <w:r w:rsidRPr="00E21E37">
        <w:rPr>
          <w:rFonts w:ascii="Times New Roman" w:hAnsi="Times New Roman" w:cs="Times New Roman"/>
          <w:sz w:val="28"/>
        </w:rPr>
        <w:t>.</w:t>
      </w:r>
    </w:p>
    <w:p w:rsidR="00951B0A" w:rsidRPr="00E21E37" w:rsidRDefault="00951B0A" w:rsidP="00951B0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21E37">
        <w:rPr>
          <w:rFonts w:ascii="Times New Roman" w:hAnsi="Times New Roman" w:cs="Times New Roman"/>
          <w:b/>
          <w:sz w:val="28"/>
        </w:rPr>
        <w:t xml:space="preserve">                                 10. Аренда имущества</w:t>
      </w: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lastRenderedPageBreak/>
        <w:t xml:space="preserve">      Утвержденный план аренды имущества на 2025 год составляет 502 </w:t>
      </w:r>
      <w:proofErr w:type="spellStart"/>
      <w:r w:rsidRPr="00E21E37">
        <w:rPr>
          <w:rFonts w:ascii="Times New Roman" w:hAnsi="Times New Roman" w:cs="Times New Roman"/>
          <w:sz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</w:rPr>
        <w:t xml:space="preserve">. </w:t>
      </w: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10 месяцев 2025 года поступление доходов от аренды имущества составило 99,9% к плану 10 месяцев (-0,3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88,2% утвержденного годового плана. 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 xml:space="preserve">      На 2025 год заключены 5 договоров аренды имущества:</w:t>
      </w:r>
    </w:p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1E37">
        <w:rPr>
          <w:rFonts w:ascii="Times New Roman" w:hAnsi="Times New Roman" w:cs="Times New Roman"/>
          <w:sz w:val="28"/>
        </w:rPr>
        <w:t>- ОАО «</w:t>
      </w:r>
      <w:proofErr w:type="spellStart"/>
      <w:r w:rsidRPr="00E21E37">
        <w:rPr>
          <w:rFonts w:ascii="Times New Roman" w:hAnsi="Times New Roman" w:cs="Times New Roman"/>
          <w:sz w:val="28"/>
        </w:rPr>
        <w:t>Россельхозбанк</w:t>
      </w:r>
      <w:proofErr w:type="spellEnd"/>
      <w:r w:rsidRPr="00E21E37">
        <w:rPr>
          <w:rFonts w:ascii="Times New Roman" w:hAnsi="Times New Roman" w:cs="Times New Roman"/>
          <w:sz w:val="28"/>
        </w:rPr>
        <w:t>»;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 Служба судебных приставов;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Мировой суд;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нотариус.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Аймаа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Общая сумма договоров аренды в год составляет 500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концу года по действующим договорам аренды прогнозируемая сумма поступления налога составляет 502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(100% утвержденного годового плана). Поступление доходов от аренды имущества на 2026 год прогнозируется в сумме 515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Расчет составлен исходя из предоставляемых в аренду помещений администрацией Бай-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Тайгинского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Поступление на 2027 год составит 525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2028 год 536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1B0A" w:rsidRPr="00E21E37" w:rsidRDefault="00951B0A" w:rsidP="00951B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B0A" w:rsidRPr="00E21E37" w:rsidRDefault="00951B0A" w:rsidP="00951B0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11. Плата за негативное воздействие на окружающую среду</w:t>
      </w: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На 2025 год утвержденный план по данному доходу составляет 399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10 месяцев 2025 года поступление дохода составило 325,9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выполнение плана за 10 месяцев 92,8%  и 81,7% от утвержденного годового плана.  Ожидаемое поступление на 2025 год в сумме 399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100% утвержденного годового плана.</w:t>
      </w: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Плательщиков платы за негативное воздействие на окружающую среду по Бай-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Тайгинскому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кожууну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- 33 юридических лиц, из них муниципальных бюджетных учреждений – 27, государственных бюджетных учреждений – 6, ИП – 0. Поступление платы за негативное воздействие на окружающую среду с 1 января 2026 года в бюджет муниципального района отменяется в связи с изменением законодательства.</w:t>
      </w: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1B0A" w:rsidRPr="00E21E37" w:rsidRDefault="00951B0A" w:rsidP="00951B0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12. Доходы от продажи земельных участков</w:t>
      </w: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Доходы от продажи земельных участков на 2025 год утверждены в сумме 130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10 месяцев 2025 года исполнено 58,5%  от плана на 10 месяцев и 49,5%  утвержденного годового плана. К концу года ожидаемое выполнение данного дохода составит 130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расчет прогноза поступления дохода от продажи земельных участков учтены фактическое поступление за 10 месяцев 2025 года и ожидаемые платежи 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конца года.    </w:t>
      </w: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Поступление доходов от продажи земельных участков на 2026 год составит 140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Расчет составлен исходя из заключенных договоров 2025 года и задолженности прошлых лет. Поступление доходов на 2027 год в сумме 146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2028 год 152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E21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 Штрафные санкции</w:t>
      </w:r>
    </w:p>
    <w:p w:rsidR="00951B0A" w:rsidRPr="00E21E37" w:rsidRDefault="00951B0A" w:rsidP="00951B0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Утвержденный план поступления штрафных санкций на 2025 год составляет 250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10 месяцев 2025 года поступило  от штрафных санкций 388,6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(204,5% от плана 10 месяцев и 155,4% от утвержденного годового плана).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К концу года ожидается  выполнение данного дохода в сумме 452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Увеличение поступления связано с поступлением штрафов, от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адмиистратора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доходов – Министерства внутренних дел.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75"/>
        <w:gridCol w:w="5924"/>
        <w:gridCol w:w="1985"/>
      </w:tblGrid>
      <w:tr w:rsidR="00951B0A" w:rsidRPr="00E21E37" w:rsidTr="00C95606">
        <w:tc>
          <w:tcPr>
            <w:tcW w:w="87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Коды</w:t>
            </w:r>
          </w:p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</w:t>
            </w:r>
          </w:p>
        </w:tc>
        <w:tc>
          <w:tcPr>
            <w:tcW w:w="5924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Главные администраторы</w:t>
            </w:r>
          </w:p>
        </w:tc>
        <w:tc>
          <w:tcPr>
            <w:tcW w:w="198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мес.2025г</w:t>
            </w:r>
          </w:p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ублей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51B0A" w:rsidRPr="00E21E37" w:rsidTr="00C95606">
        <w:tc>
          <w:tcPr>
            <w:tcW w:w="87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4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1B0A" w:rsidRPr="00E21E37" w:rsidTr="00C95606">
        <w:tc>
          <w:tcPr>
            <w:tcW w:w="87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008</w:t>
            </w:r>
          </w:p>
        </w:tc>
        <w:tc>
          <w:tcPr>
            <w:tcW w:w="5924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района</w:t>
            </w:r>
          </w:p>
        </w:tc>
        <w:tc>
          <w:tcPr>
            <w:tcW w:w="1985" w:type="dxa"/>
          </w:tcPr>
          <w:p w:rsidR="00951B0A" w:rsidRPr="00E21E37" w:rsidRDefault="00951B0A" w:rsidP="00C956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</w:t>
            </w:r>
          </w:p>
        </w:tc>
      </w:tr>
      <w:tr w:rsidR="00951B0A" w:rsidRPr="00E21E37" w:rsidTr="00C95606">
        <w:tc>
          <w:tcPr>
            <w:tcW w:w="87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5924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внутренних дел</w:t>
            </w:r>
          </w:p>
        </w:tc>
        <w:tc>
          <w:tcPr>
            <w:tcW w:w="1985" w:type="dxa"/>
          </w:tcPr>
          <w:p w:rsidR="00951B0A" w:rsidRPr="00E21E37" w:rsidRDefault="00951B0A" w:rsidP="00C956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300,0</w:t>
            </w:r>
          </w:p>
        </w:tc>
      </w:tr>
      <w:tr w:rsidR="00951B0A" w:rsidRPr="00E21E37" w:rsidTr="00C95606">
        <w:tc>
          <w:tcPr>
            <w:tcW w:w="87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931</w:t>
            </w:r>
          </w:p>
        </w:tc>
        <w:tc>
          <w:tcPr>
            <w:tcW w:w="5924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штрафы</w:t>
            </w:r>
          </w:p>
        </w:tc>
        <w:tc>
          <w:tcPr>
            <w:tcW w:w="1985" w:type="dxa"/>
          </w:tcPr>
          <w:p w:rsidR="00951B0A" w:rsidRPr="00E21E37" w:rsidRDefault="00951B0A" w:rsidP="00C956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74,0</w:t>
            </w:r>
          </w:p>
        </w:tc>
      </w:tr>
      <w:tr w:rsidR="00951B0A" w:rsidRPr="00E21E37" w:rsidTr="00C95606">
        <w:tc>
          <w:tcPr>
            <w:tcW w:w="875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4" w:type="dxa"/>
          </w:tcPr>
          <w:p w:rsidR="00951B0A" w:rsidRPr="00E21E37" w:rsidRDefault="00951B0A" w:rsidP="00C95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5" w:type="dxa"/>
          </w:tcPr>
          <w:p w:rsidR="00951B0A" w:rsidRPr="00E21E37" w:rsidRDefault="00951B0A" w:rsidP="00C956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388,6</w:t>
            </w:r>
          </w:p>
        </w:tc>
      </w:tr>
    </w:tbl>
    <w:p w:rsidR="00951B0A" w:rsidRPr="00E21E37" w:rsidRDefault="00951B0A" w:rsidP="00951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Поступление доходов от штрафных санкций на 2026 год прогнозируется в сумме  300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Поступление на 2027 год в сумме 324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2028 год 324 </w:t>
      </w:r>
      <w:proofErr w:type="spellStart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1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</w:p>
    <w:p w:rsidR="00951B0A" w:rsidRPr="00E21E37" w:rsidRDefault="00951B0A" w:rsidP="0095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1B0A" w:rsidRPr="00E21E37" w:rsidRDefault="00951B0A" w:rsidP="00951B0A">
      <w:pPr>
        <w:jc w:val="both"/>
        <w:rPr>
          <w:rFonts w:ascii="Times New Roman" w:hAnsi="Times New Roman" w:cs="Times New Roman"/>
          <w:sz w:val="28"/>
        </w:rPr>
      </w:pPr>
    </w:p>
    <w:p w:rsidR="00D33026" w:rsidRPr="00E21E37" w:rsidRDefault="00951B0A" w:rsidP="00D33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Безвозмез</w:t>
      </w:r>
      <w:r w:rsidR="00D33026" w:rsidRPr="00E21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дные поступления</w:t>
      </w:r>
    </w:p>
    <w:p w:rsidR="00D33026" w:rsidRPr="00E21E37" w:rsidRDefault="00D33026" w:rsidP="00D33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3026" w:rsidRPr="00E21E37" w:rsidRDefault="00D33026" w:rsidP="00D330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>В составе доходов бюджета предусматриваются безвозмездные поступления. Объем указанных средств характеризуется показателями, приведенными в таблице.</w:t>
      </w:r>
    </w:p>
    <w:p w:rsidR="00D33026" w:rsidRPr="00E21E37" w:rsidRDefault="00D33026" w:rsidP="00D3302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21E37">
        <w:rPr>
          <w:rFonts w:ascii="Times New Roman" w:eastAsia="Calibri" w:hAnsi="Times New Roman" w:cs="Times New Roman"/>
          <w:sz w:val="20"/>
          <w:szCs w:val="20"/>
          <w:lang w:eastAsia="ru-RU"/>
        </w:rPr>
        <w:t>(тыс. рублей)</w:t>
      </w:r>
    </w:p>
    <w:tbl>
      <w:tblPr>
        <w:tblStyle w:val="af0"/>
        <w:tblW w:w="10139" w:type="dxa"/>
        <w:tblLook w:val="04A0" w:firstRow="1" w:lastRow="0" w:firstColumn="1" w:lastColumn="0" w:noHBand="0" w:noVBand="1"/>
      </w:tblPr>
      <w:tblGrid>
        <w:gridCol w:w="3357"/>
        <w:gridCol w:w="1427"/>
        <w:gridCol w:w="1655"/>
        <w:gridCol w:w="2183"/>
        <w:gridCol w:w="1517"/>
      </w:tblGrid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2F6AF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 w:rsidP="002F6AF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 w:rsidP="002F6AF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 w:rsidP="002F6AF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2028 год</w:t>
            </w:r>
          </w:p>
        </w:tc>
      </w:tr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napToGrid w:val="0"/>
                <w:sz w:val="26"/>
                <w:szCs w:val="26"/>
                <w:lang w:eastAsia="ru-RU"/>
              </w:rPr>
              <w:t>Безвозмездные поступления, всего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7A51D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804 257,17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 w:rsidP="007C55A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1 094 396,3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 w:rsidP="007C55A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611 036,9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 w:rsidP="007C55A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691 961,7</w:t>
            </w:r>
          </w:p>
        </w:tc>
      </w:tr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7A51D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napToGrid w:val="0"/>
                <w:sz w:val="26"/>
                <w:szCs w:val="26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7A51D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188 545,0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278 948,0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105 221,9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105 221,9</w:t>
            </w:r>
          </w:p>
        </w:tc>
      </w:tr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napToGrid w:val="0"/>
                <w:sz w:val="26"/>
                <w:szCs w:val="2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7A51D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40 576,47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58 249,1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36 573,9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37 630,0</w:t>
            </w:r>
          </w:p>
        </w:tc>
      </w:tr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napToGrid w:val="0"/>
                <w:sz w:val="26"/>
                <w:szCs w:val="26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7A51D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573 124,7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725 172,6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437 214,5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517 083,2</w:t>
            </w:r>
          </w:p>
        </w:tc>
      </w:tr>
      <w:tr w:rsidR="00D544B7" w:rsidRPr="00E21E37" w:rsidTr="00D544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B7" w:rsidRPr="00E21E37" w:rsidRDefault="00D544B7" w:rsidP="00D3302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napToGrid w:val="0"/>
                <w:sz w:val="26"/>
                <w:szCs w:val="26"/>
                <w:lang w:eastAsia="ru-RU"/>
              </w:rPr>
              <w:t xml:space="preserve">Иные межбюджетные </w:t>
            </w:r>
            <w:r w:rsidRPr="00E21E37">
              <w:rPr>
                <w:rFonts w:ascii="Times New Roman" w:eastAsia="Calibri" w:hAnsi="Times New Roman" w:cs="Times New Roman"/>
                <w:snapToGrid w:val="0"/>
                <w:sz w:val="26"/>
                <w:szCs w:val="26"/>
                <w:lang w:eastAsia="ru-RU"/>
              </w:rPr>
              <w:lastRenderedPageBreak/>
              <w:t>трансферты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7A51D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2011,0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7C55A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32 026,6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>
            <w:pPr>
              <w:rPr>
                <w:rFonts w:ascii="Times New Roman" w:hAnsi="Times New Roman" w:cs="Times New Roman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32 026,6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7" w:rsidRPr="00E21E37" w:rsidRDefault="00D544B7" w:rsidP="007C55A1">
            <w:pPr>
              <w:ind w:left="-516"/>
              <w:rPr>
                <w:rFonts w:ascii="Times New Roman" w:hAnsi="Times New Roman" w:cs="Times New Roman"/>
              </w:rPr>
            </w:pPr>
            <w:r w:rsidRPr="00E21E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32 026,6</w:t>
            </w:r>
          </w:p>
        </w:tc>
      </w:tr>
    </w:tbl>
    <w:p w:rsidR="00D33026" w:rsidRPr="00E21E37" w:rsidRDefault="00D33026" w:rsidP="00D33026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D33026" w:rsidRPr="00E21E37" w:rsidRDefault="00D33026" w:rsidP="00D33026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  <w:r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>Общая сумма безвозмездных поступлений на 202</w:t>
      </w:r>
      <w:r w:rsidR="002F6AFE"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составляет </w:t>
      </w:r>
      <w:r w:rsidR="002F6AFE"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7C55A1"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F6AFE"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="007C55A1"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>4 396,3</w:t>
      </w:r>
      <w:r w:rsidRPr="00E21E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рублей.</w:t>
      </w:r>
    </w:p>
    <w:p w:rsidR="00AE2B68" w:rsidRPr="00E21E37" w:rsidRDefault="00AE2B68" w:rsidP="00AE2B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F1FF5" w:rsidRPr="00E21E37" w:rsidRDefault="00CF1FF5" w:rsidP="00101B6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E37">
        <w:rPr>
          <w:rFonts w:ascii="Times New Roman" w:hAnsi="Times New Roman" w:cs="Times New Roman"/>
          <w:b/>
          <w:sz w:val="28"/>
          <w:szCs w:val="28"/>
        </w:rPr>
        <w:t xml:space="preserve">Расходы </w:t>
      </w:r>
      <w:proofErr w:type="spellStart"/>
      <w:r w:rsidR="003273C1" w:rsidRPr="00E21E37">
        <w:rPr>
          <w:rFonts w:ascii="Times New Roman" w:hAnsi="Times New Roman" w:cs="Times New Roman"/>
          <w:b/>
          <w:sz w:val="28"/>
          <w:szCs w:val="28"/>
        </w:rPr>
        <w:t>кожуунного</w:t>
      </w:r>
      <w:proofErr w:type="spellEnd"/>
      <w:r w:rsidR="003273C1" w:rsidRPr="00E21E37">
        <w:rPr>
          <w:rFonts w:ascii="Times New Roman" w:hAnsi="Times New Roman" w:cs="Times New Roman"/>
          <w:b/>
          <w:sz w:val="28"/>
          <w:szCs w:val="28"/>
        </w:rPr>
        <w:t xml:space="preserve"> бюджета муниципального района «Бай-</w:t>
      </w:r>
      <w:proofErr w:type="spellStart"/>
      <w:r w:rsidR="003273C1" w:rsidRPr="00E21E37">
        <w:rPr>
          <w:rFonts w:ascii="Times New Roman" w:hAnsi="Times New Roman" w:cs="Times New Roman"/>
          <w:b/>
          <w:sz w:val="28"/>
          <w:szCs w:val="28"/>
        </w:rPr>
        <w:t>Тайгинский</w:t>
      </w:r>
      <w:proofErr w:type="spellEnd"/>
      <w:r w:rsidR="003273C1" w:rsidRPr="00E21E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73C1" w:rsidRPr="00E21E37"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  <w:r w:rsidR="003273C1" w:rsidRPr="00E21E37">
        <w:rPr>
          <w:rFonts w:ascii="Times New Roman" w:hAnsi="Times New Roman" w:cs="Times New Roman"/>
          <w:b/>
          <w:sz w:val="28"/>
          <w:szCs w:val="28"/>
        </w:rPr>
        <w:t xml:space="preserve"> Республики Тыва»</w:t>
      </w:r>
      <w:r w:rsidRPr="00E21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1F9" w:rsidRPr="00E21E37">
        <w:rPr>
          <w:rFonts w:ascii="Times New Roman" w:hAnsi="Times New Roman" w:cs="Times New Roman"/>
          <w:b/>
          <w:sz w:val="28"/>
          <w:szCs w:val="28"/>
        </w:rPr>
        <w:t>на 202</w:t>
      </w:r>
      <w:r w:rsidR="002F6AFE" w:rsidRPr="00E21E37">
        <w:rPr>
          <w:rFonts w:ascii="Times New Roman" w:hAnsi="Times New Roman" w:cs="Times New Roman"/>
          <w:b/>
          <w:sz w:val="28"/>
          <w:szCs w:val="28"/>
        </w:rPr>
        <w:t>6</w:t>
      </w:r>
      <w:r w:rsidRPr="00E21E3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A40B5" w:rsidRPr="00E21E37">
        <w:rPr>
          <w:rFonts w:ascii="Times New Roman" w:hAnsi="Times New Roman" w:cs="Times New Roman"/>
        </w:rPr>
        <w:t xml:space="preserve"> </w:t>
      </w:r>
      <w:r w:rsidR="00D331F9" w:rsidRPr="00E21E37">
        <w:rPr>
          <w:rFonts w:ascii="Times New Roman" w:hAnsi="Times New Roman" w:cs="Times New Roman"/>
          <w:b/>
          <w:sz w:val="28"/>
          <w:szCs w:val="28"/>
        </w:rPr>
        <w:t>и плановый период 202</w:t>
      </w:r>
      <w:r w:rsidR="002F6AFE" w:rsidRPr="00E21E37">
        <w:rPr>
          <w:rFonts w:ascii="Times New Roman" w:hAnsi="Times New Roman" w:cs="Times New Roman"/>
          <w:b/>
          <w:sz w:val="28"/>
          <w:szCs w:val="28"/>
        </w:rPr>
        <w:t>7</w:t>
      </w:r>
      <w:r w:rsidR="00D331F9" w:rsidRPr="00E21E37">
        <w:rPr>
          <w:rFonts w:ascii="Times New Roman" w:hAnsi="Times New Roman" w:cs="Times New Roman"/>
          <w:b/>
          <w:sz w:val="28"/>
          <w:szCs w:val="28"/>
        </w:rPr>
        <w:t>-202</w:t>
      </w:r>
      <w:r w:rsidR="002F6AFE" w:rsidRPr="00E21E37">
        <w:rPr>
          <w:rFonts w:ascii="Times New Roman" w:hAnsi="Times New Roman" w:cs="Times New Roman"/>
          <w:b/>
          <w:sz w:val="28"/>
          <w:szCs w:val="28"/>
        </w:rPr>
        <w:t>8</w:t>
      </w:r>
      <w:r w:rsidR="003A40B5" w:rsidRPr="00E21E3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5229F" w:rsidRPr="00E21E37" w:rsidRDefault="0015229F" w:rsidP="0015229F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21E37">
        <w:rPr>
          <w:rFonts w:ascii="Times New Roman" w:eastAsia="Calibri" w:hAnsi="Times New Roman" w:cs="Times New Roman"/>
          <w:sz w:val="20"/>
          <w:szCs w:val="20"/>
          <w:lang w:eastAsia="ru-RU"/>
        </w:rPr>
        <w:t>тыс. рублей</w:t>
      </w:r>
    </w:p>
    <w:tbl>
      <w:tblPr>
        <w:tblW w:w="10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87"/>
        <w:gridCol w:w="674"/>
        <w:gridCol w:w="1052"/>
        <w:gridCol w:w="1052"/>
        <w:gridCol w:w="1015"/>
        <w:gridCol w:w="940"/>
        <w:gridCol w:w="1260"/>
        <w:gridCol w:w="1052"/>
        <w:gridCol w:w="1260"/>
      </w:tblGrid>
      <w:tr w:rsidR="000E5AF6" w:rsidRPr="00E21E37" w:rsidTr="00081FB6">
        <w:trPr>
          <w:trHeight w:val="300"/>
        </w:trPr>
        <w:tc>
          <w:tcPr>
            <w:tcW w:w="2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39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93690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20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5AF6" w:rsidRPr="00E21E37" w:rsidRDefault="000E5AF6" w:rsidP="0039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93690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5AF6" w:rsidRPr="00E21E37" w:rsidRDefault="000E5AF6" w:rsidP="0039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93690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5AF6" w:rsidRPr="00E21E37" w:rsidRDefault="000E5AF6" w:rsidP="0039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93690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0E5AF6" w:rsidRPr="00E21E37" w:rsidTr="00081FB6">
        <w:trPr>
          <w:trHeight w:val="315"/>
        </w:trPr>
        <w:tc>
          <w:tcPr>
            <w:tcW w:w="2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06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5AF6" w:rsidRPr="00E21E37" w:rsidTr="00081FB6">
        <w:trPr>
          <w:trHeight w:val="510"/>
        </w:trPr>
        <w:tc>
          <w:tcPr>
            <w:tcW w:w="2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0E5AF6" w:rsidRPr="00E21E37" w:rsidTr="00081FB6">
        <w:trPr>
          <w:trHeight w:val="510"/>
        </w:trPr>
        <w:tc>
          <w:tcPr>
            <w:tcW w:w="2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E5AF6" w:rsidRPr="00E21E37" w:rsidTr="00081FB6">
        <w:trPr>
          <w:trHeight w:val="525"/>
        </w:trPr>
        <w:tc>
          <w:tcPr>
            <w:tcW w:w="2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393690" w:rsidRPr="00E21E37" w:rsidTr="00081FB6">
        <w:trPr>
          <w:trHeight w:val="300"/>
        </w:trPr>
        <w:tc>
          <w:tcPr>
            <w:tcW w:w="25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5AF6" w:rsidRPr="00E21E37" w:rsidRDefault="000E5AF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081FB6" w:rsidRPr="00E21E37" w:rsidTr="00081FB6">
        <w:trPr>
          <w:trHeight w:val="30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FB6" w:rsidRPr="00E21E37" w:rsidRDefault="00081FB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FB6" w:rsidRPr="00E21E37" w:rsidRDefault="00081FB6" w:rsidP="000E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1012585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FB6" w:rsidRPr="00081FB6" w:rsidRDefault="00081F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1F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1204293,3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118,9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737567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61,2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833642,2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113,0</w:t>
            </w:r>
          </w:p>
        </w:tc>
      </w:tr>
      <w:tr w:rsidR="00081FB6" w:rsidRPr="00E21E37" w:rsidTr="00081FB6">
        <w:trPr>
          <w:trHeight w:val="630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FB6" w:rsidRPr="00E21E37" w:rsidRDefault="00081FB6" w:rsidP="000E5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61674,33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78208,91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126,8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48198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48197,98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081FB6" w:rsidRPr="00E21E37" w:rsidTr="00081FB6">
        <w:trPr>
          <w:trHeight w:val="315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FB6" w:rsidRPr="00E21E37" w:rsidRDefault="00081FB6" w:rsidP="000E5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2607,2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3588,6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137,6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4027,7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112,2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5189,9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081FB6" w:rsidRPr="00E21E37" w:rsidTr="00081FB6">
        <w:trPr>
          <w:trHeight w:val="1260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FB6" w:rsidRPr="00E21E37" w:rsidRDefault="00081FB6" w:rsidP="000E5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4140,53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4610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111,3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2586,07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56,1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2586,066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081FB6" w:rsidRPr="00E21E37" w:rsidTr="00081FB6">
        <w:trPr>
          <w:trHeight w:val="630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FB6" w:rsidRPr="00E21E37" w:rsidRDefault="00081FB6" w:rsidP="000E5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29664,6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36961,27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124,6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27712,8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28176,78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101,7</w:t>
            </w:r>
          </w:p>
        </w:tc>
      </w:tr>
      <w:tr w:rsidR="00081FB6" w:rsidRPr="00E21E37" w:rsidTr="00081FB6">
        <w:trPr>
          <w:trHeight w:val="945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FB6" w:rsidRPr="00E21E37" w:rsidRDefault="00081FB6" w:rsidP="000E5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7993,44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11432,1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143,0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10580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11986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113,3</w:t>
            </w:r>
          </w:p>
        </w:tc>
      </w:tr>
      <w:tr w:rsidR="00081FB6" w:rsidRPr="00E21E37" w:rsidTr="00081FB6">
        <w:trPr>
          <w:trHeight w:val="945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FB6" w:rsidRPr="00E21E37" w:rsidRDefault="00081FB6" w:rsidP="000E5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 объектов растительного и животного мира и среды их обитания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FB6" w:rsidRPr="00E21E37" w:rsidRDefault="00081FB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2480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248,0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081FB6" w:rsidRPr="00E21E37" w:rsidTr="00081FB6">
        <w:trPr>
          <w:trHeight w:val="315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FB6" w:rsidRPr="00E21E37" w:rsidRDefault="00081FB6" w:rsidP="000E5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707565,7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861268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121,7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517260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59,9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610212,9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118,0</w:t>
            </w:r>
          </w:p>
        </w:tc>
      </w:tr>
      <w:tr w:rsidR="00081FB6" w:rsidRPr="00E21E37" w:rsidTr="00081FB6">
        <w:trPr>
          <w:trHeight w:val="630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FB6" w:rsidRPr="00E21E37" w:rsidRDefault="00081FB6" w:rsidP="000E5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78517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103271,8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131,5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46284,4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44,8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46284,44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081FB6" w:rsidRPr="00E21E37" w:rsidTr="00081FB6">
        <w:trPr>
          <w:trHeight w:val="315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FB6" w:rsidRPr="00E21E37" w:rsidRDefault="00081FB6" w:rsidP="000E5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081FB6" w:rsidRPr="00E21E37" w:rsidTr="00081FB6">
        <w:trPr>
          <w:trHeight w:val="315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FB6" w:rsidRPr="00E21E37" w:rsidRDefault="00081FB6" w:rsidP="000E5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83653,6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55104,3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65,9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50105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91,8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50195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100,2</w:t>
            </w:r>
          </w:p>
        </w:tc>
      </w:tr>
      <w:tr w:rsidR="00081FB6" w:rsidRPr="00E21E37" w:rsidTr="00081FB6">
        <w:trPr>
          <w:trHeight w:val="630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FB6" w:rsidRPr="00E21E37" w:rsidRDefault="00081FB6" w:rsidP="000E5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081FB6" w:rsidRPr="00E21E37" w:rsidTr="00081FB6">
        <w:trPr>
          <w:trHeight w:val="630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FB6" w:rsidRPr="00E21E37" w:rsidRDefault="00081FB6" w:rsidP="000E5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081FB6" w:rsidRPr="00E21E37" w:rsidTr="00081FB6">
        <w:trPr>
          <w:trHeight w:val="630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E21E37" w:rsidRDefault="00081FB6" w:rsidP="000E5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0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33998,66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46548,28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081FB6" w:rsidRDefault="00081F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81FB6">
              <w:rPr>
                <w:rFonts w:ascii="Times New Roman" w:hAnsi="Times New Roman" w:cs="Times New Roman"/>
                <w:color w:val="000000"/>
              </w:rPr>
              <w:t>136,9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27513,2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59,1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27513,18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FB6" w:rsidRPr="00E21E37" w:rsidRDefault="00081FB6" w:rsidP="003936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</w:tbl>
    <w:p w:rsidR="000E5AF6" w:rsidRPr="00E21E37" w:rsidRDefault="000E5AF6" w:rsidP="0015229F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5229F" w:rsidRPr="00E21E37" w:rsidRDefault="0015229F" w:rsidP="00101B6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67C" w:rsidRPr="00E21E37" w:rsidRDefault="003273C1" w:rsidP="00312A75">
      <w:pPr>
        <w:pStyle w:val="a5"/>
        <w:spacing w:after="0"/>
        <w:ind w:firstLine="567"/>
        <w:jc w:val="both"/>
        <w:rPr>
          <w:rStyle w:val="7"/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 xml:space="preserve">Общий объем расходов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кожуунного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331F9" w:rsidRPr="00E21E37">
        <w:rPr>
          <w:rFonts w:ascii="Times New Roman" w:hAnsi="Times New Roman" w:cs="Times New Roman"/>
          <w:sz w:val="28"/>
          <w:szCs w:val="28"/>
        </w:rPr>
        <w:t xml:space="preserve"> на 202</w:t>
      </w:r>
      <w:r w:rsidR="00B14124" w:rsidRPr="00E21E37">
        <w:rPr>
          <w:rFonts w:ascii="Times New Roman" w:hAnsi="Times New Roman" w:cs="Times New Roman"/>
          <w:sz w:val="28"/>
          <w:szCs w:val="28"/>
        </w:rPr>
        <w:t>6</w:t>
      </w:r>
      <w:r w:rsidR="00CF1FF5" w:rsidRPr="00E21E37">
        <w:rPr>
          <w:rFonts w:ascii="Times New Roman" w:hAnsi="Times New Roman" w:cs="Times New Roman"/>
          <w:sz w:val="28"/>
          <w:szCs w:val="28"/>
        </w:rPr>
        <w:t xml:space="preserve"> год прогнозируется</w:t>
      </w:r>
      <w:r w:rsidR="00CF1FF5" w:rsidRPr="00E21E37">
        <w:rPr>
          <w:rStyle w:val="a7"/>
        </w:rPr>
        <w:t xml:space="preserve"> в сумме</w:t>
      </w:r>
      <w:r w:rsidR="00D91D50" w:rsidRPr="00E21E37">
        <w:rPr>
          <w:rStyle w:val="a7"/>
        </w:rPr>
        <w:t xml:space="preserve"> 1</w:t>
      </w:r>
      <w:r w:rsidR="00D91D50" w:rsidRPr="00E21E37">
        <w:rPr>
          <w:rStyle w:val="a7"/>
          <w:lang w:val="en-US"/>
        </w:rPr>
        <w:t> </w:t>
      </w:r>
      <w:r w:rsidR="00D91D50" w:rsidRPr="00E21E37">
        <w:rPr>
          <w:rStyle w:val="a7"/>
        </w:rPr>
        <w:t>204</w:t>
      </w:r>
      <w:r w:rsidR="00C3171B">
        <w:rPr>
          <w:rStyle w:val="a7"/>
          <w:lang w:val="en-US"/>
        </w:rPr>
        <w:t> </w:t>
      </w:r>
      <w:r w:rsidR="00D91D50" w:rsidRPr="00E21E37">
        <w:rPr>
          <w:rStyle w:val="a7"/>
        </w:rPr>
        <w:t>293</w:t>
      </w:r>
      <w:r w:rsidR="00C3171B">
        <w:rPr>
          <w:rStyle w:val="a7"/>
        </w:rPr>
        <w:t>,</w:t>
      </w:r>
      <w:r w:rsidR="00D91D50" w:rsidRPr="00E21E37">
        <w:rPr>
          <w:rStyle w:val="a7"/>
        </w:rPr>
        <w:t>3</w:t>
      </w:r>
      <w:r w:rsidR="0085326C" w:rsidRPr="00E21E37">
        <w:rPr>
          <w:rStyle w:val="a7"/>
        </w:rPr>
        <w:t xml:space="preserve"> </w:t>
      </w:r>
      <w:r w:rsidRPr="00E21E37">
        <w:rPr>
          <w:rStyle w:val="a7"/>
        </w:rPr>
        <w:t>тыс</w:t>
      </w:r>
      <w:r w:rsidR="00CF1FF5" w:rsidRPr="00E21E37">
        <w:rPr>
          <w:rStyle w:val="a7"/>
        </w:rPr>
        <w:t>. рублей</w:t>
      </w:r>
      <w:r w:rsidR="00CF1FF5" w:rsidRPr="00E21E37">
        <w:rPr>
          <w:rStyle w:val="a7"/>
          <w:b w:val="0"/>
        </w:rPr>
        <w:t>,</w:t>
      </w:r>
      <w:r w:rsidRPr="00E21E37">
        <w:rPr>
          <w:rFonts w:ascii="Times New Roman" w:hAnsi="Times New Roman" w:cs="Times New Roman"/>
          <w:sz w:val="28"/>
          <w:szCs w:val="28"/>
        </w:rPr>
        <w:t xml:space="preserve"> </w:t>
      </w:r>
      <w:r w:rsidR="00D331F9" w:rsidRPr="00E21E37">
        <w:rPr>
          <w:rStyle w:val="7"/>
          <w:rFonts w:ascii="Times New Roman" w:hAnsi="Times New Roman" w:cs="Times New Roman"/>
          <w:sz w:val="28"/>
          <w:szCs w:val="28"/>
        </w:rPr>
        <w:t>в плановом периоде на 202</w:t>
      </w:r>
      <w:r w:rsidR="00D91D50" w:rsidRPr="00E21E37">
        <w:rPr>
          <w:rStyle w:val="7"/>
          <w:rFonts w:ascii="Times New Roman" w:hAnsi="Times New Roman" w:cs="Times New Roman"/>
          <w:sz w:val="28"/>
          <w:szCs w:val="28"/>
        </w:rPr>
        <w:t>7</w:t>
      </w:r>
      <w:r w:rsidR="003B6239" w:rsidRPr="00E21E37">
        <w:rPr>
          <w:rStyle w:val="7"/>
          <w:rFonts w:ascii="Times New Roman" w:hAnsi="Times New Roman" w:cs="Times New Roman"/>
          <w:sz w:val="28"/>
          <w:szCs w:val="28"/>
        </w:rPr>
        <w:t xml:space="preserve"> год – </w:t>
      </w:r>
      <w:r w:rsidR="00D91D50" w:rsidRPr="00E21E37">
        <w:rPr>
          <w:rStyle w:val="7"/>
          <w:rFonts w:ascii="Times New Roman" w:hAnsi="Times New Roman" w:cs="Times New Roman"/>
          <w:sz w:val="28"/>
          <w:szCs w:val="28"/>
        </w:rPr>
        <w:t>740</w:t>
      </w:r>
      <w:r w:rsidR="00D91D50" w:rsidRPr="00E21E37">
        <w:rPr>
          <w:rStyle w:val="7"/>
          <w:rFonts w:ascii="Times New Roman" w:hAnsi="Times New Roman" w:cs="Times New Roman"/>
          <w:sz w:val="28"/>
          <w:szCs w:val="28"/>
          <w:lang w:val="en-US"/>
        </w:rPr>
        <w:t> </w:t>
      </w:r>
      <w:r w:rsidR="00D91D50" w:rsidRPr="00E21E37">
        <w:rPr>
          <w:rStyle w:val="7"/>
          <w:rFonts w:ascii="Times New Roman" w:hAnsi="Times New Roman" w:cs="Times New Roman"/>
          <w:sz w:val="28"/>
          <w:szCs w:val="28"/>
        </w:rPr>
        <w:t>733,9</w:t>
      </w:r>
      <w:r w:rsidR="003B6239" w:rsidRPr="00E21E37">
        <w:rPr>
          <w:rStyle w:val="7"/>
          <w:rFonts w:ascii="Times New Roman" w:hAnsi="Times New Roman" w:cs="Times New Roman"/>
          <w:sz w:val="28"/>
          <w:szCs w:val="28"/>
        </w:rPr>
        <w:t xml:space="preserve"> тыс</w:t>
      </w:r>
      <w:r w:rsidR="00D331F9" w:rsidRPr="00E21E37">
        <w:rPr>
          <w:rStyle w:val="7"/>
          <w:rFonts w:ascii="Times New Roman" w:hAnsi="Times New Roman" w:cs="Times New Roman"/>
          <w:sz w:val="28"/>
          <w:szCs w:val="28"/>
        </w:rPr>
        <w:t>. рублей, на 202</w:t>
      </w:r>
      <w:r w:rsidR="00D91D50" w:rsidRPr="00E21E37">
        <w:rPr>
          <w:rStyle w:val="7"/>
          <w:rFonts w:ascii="Times New Roman" w:hAnsi="Times New Roman" w:cs="Times New Roman"/>
          <w:sz w:val="28"/>
          <w:szCs w:val="28"/>
        </w:rPr>
        <w:t>8</w:t>
      </w:r>
      <w:r w:rsidR="003B6239" w:rsidRPr="00E21E37">
        <w:rPr>
          <w:rStyle w:val="7"/>
          <w:rFonts w:ascii="Times New Roman" w:hAnsi="Times New Roman" w:cs="Times New Roman"/>
          <w:sz w:val="28"/>
          <w:szCs w:val="28"/>
        </w:rPr>
        <w:t xml:space="preserve"> год – </w:t>
      </w:r>
      <w:r w:rsidR="00D91D50" w:rsidRPr="00E21E37">
        <w:rPr>
          <w:rStyle w:val="7"/>
          <w:rFonts w:ascii="Times New Roman" w:hAnsi="Times New Roman" w:cs="Times New Roman"/>
          <w:sz w:val="28"/>
          <w:szCs w:val="28"/>
        </w:rPr>
        <w:t>840 916,7</w:t>
      </w:r>
      <w:r w:rsidR="003B6239" w:rsidRPr="00E21E37">
        <w:rPr>
          <w:rStyle w:val="7"/>
          <w:rFonts w:ascii="Times New Roman" w:hAnsi="Times New Roman" w:cs="Times New Roman"/>
          <w:sz w:val="28"/>
          <w:szCs w:val="28"/>
        </w:rPr>
        <w:t xml:space="preserve"> тыс. рублей. </w:t>
      </w:r>
      <w:r w:rsidR="00CF1FF5" w:rsidRPr="00E21E37">
        <w:rPr>
          <w:rStyle w:val="7"/>
          <w:rFonts w:ascii="Times New Roman" w:hAnsi="Times New Roman" w:cs="Times New Roman"/>
          <w:sz w:val="28"/>
          <w:szCs w:val="28"/>
        </w:rPr>
        <w:t xml:space="preserve"> </w:t>
      </w:r>
    </w:p>
    <w:p w:rsidR="0080102A" w:rsidRPr="00E21E37" w:rsidRDefault="0080102A" w:rsidP="00D544B7">
      <w:pPr>
        <w:ind w:firstLine="567"/>
        <w:jc w:val="both"/>
        <w:rPr>
          <w:rStyle w:val="7"/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>Доля расходов на реализацию мероприятий муниципальных программ в 202</w:t>
      </w:r>
      <w:r w:rsidR="00D91D50" w:rsidRPr="00E21E37">
        <w:rPr>
          <w:rFonts w:ascii="Times New Roman" w:hAnsi="Times New Roman" w:cs="Times New Roman"/>
          <w:sz w:val="28"/>
          <w:szCs w:val="28"/>
        </w:rPr>
        <w:t>6</w:t>
      </w:r>
      <w:r w:rsidRPr="00E21E37">
        <w:rPr>
          <w:rFonts w:ascii="Times New Roman" w:hAnsi="Times New Roman" w:cs="Times New Roman"/>
          <w:sz w:val="28"/>
          <w:szCs w:val="28"/>
        </w:rPr>
        <w:t xml:space="preserve"> году составляет 8</w:t>
      </w:r>
      <w:r w:rsidR="00CC09A6" w:rsidRPr="00E21E37">
        <w:rPr>
          <w:rFonts w:ascii="Times New Roman" w:hAnsi="Times New Roman" w:cs="Times New Roman"/>
          <w:sz w:val="28"/>
          <w:szCs w:val="28"/>
        </w:rPr>
        <w:t>8,9</w:t>
      </w:r>
      <w:r w:rsidRPr="00E21E37">
        <w:rPr>
          <w:rFonts w:ascii="Times New Roman" w:hAnsi="Times New Roman" w:cs="Times New Roman"/>
          <w:sz w:val="28"/>
          <w:szCs w:val="28"/>
        </w:rPr>
        <w:t xml:space="preserve">% или </w:t>
      </w:r>
      <w:r w:rsidR="00CC09A6" w:rsidRPr="00E21E37">
        <w:rPr>
          <w:rFonts w:ascii="Times New Roman" w:hAnsi="Times New Roman" w:cs="Times New Roman"/>
          <w:sz w:val="28"/>
          <w:szCs w:val="28"/>
        </w:rPr>
        <w:t>1 071 023,0</w:t>
      </w:r>
      <w:r w:rsidR="00F64D7D" w:rsidRPr="00E21E37">
        <w:rPr>
          <w:rFonts w:ascii="Times New Roman" w:hAnsi="Times New Roman" w:cs="Times New Roman"/>
          <w:sz w:val="28"/>
          <w:szCs w:val="28"/>
        </w:rPr>
        <w:t xml:space="preserve"> тыс</w:t>
      </w:r>
      <w:r w:rsidRPr="00E21E37">
        <w:rPr>
          <w:rFonts w:ascii="Times New Roman" w:hAnsi="Times New Roman" w:cs="Times New Roman"/>
          <w:sz w:val="28"/>
          <w:szCs w:val="28"/>
        </w:rPr>
        <w:t>. рублей.</w:t>
      </w:r>
    </w:p>
    <w:p w:rsidR="00FF3148" w:rsidRPr="00E21E37" w:rsidRDefault="00E01420" w:rsidP="00FF3148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 xml:space="preserve">В проекте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кожуун</w:t>
      </w:r>
      <w:r w:rsidR="00D91D50" w:rsidRPr="00E21E37">
        <w:rPr>
          <w:rFonts w:ascii="Times New Roman" w:hAnsi="Times New Roman" w:cs="Times New Roman"/>
          <w:sz w:val="28"/>
          <w:szCs w:val="28"/>
        </w:rPr>
        <w:t>н</w:t>
      </w:r>
      <w:r w:rsidRPr="00E21E3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 бюджета фонд оплаты труда </w:t>
      </w:r>
      <w:r w:rsidR="00F52C3C" w:rsidRPr="00E21E37">
        <w:rPr>
          <w:rFonts w:ascii="Times New Roman" w:hAnsi="Times New Roman" w:cs="Times New Roman"/>
          <w:sz w:val="28"/>
          <w:szCs w:val="28"/>
        </w:rPr>
        <w:t xml:space="preserve">предусмотрен в объеме </w:t>
      </w:r>
      <w:r w:rsidR="00B813E5">
        <w:rPr>
          <w:rFonts w:ascii="Times New Roman" w:hAnsi="Times New Roman" w:cs="Times New Roman"/>
          <w:sz w:val="28"/>
          <w:szCs w:val="28"/>
        </w:rPr>
        <w:t>9</w:t>
      </w:r>
      <w:r w:rsidR="00C3171B">
        <w:rPr>
          <w:rFonts w:ascii="Times New Roman" w:hAnsi="Times New Roman" w:cs="Times New Roman"/>
          <w:sz w:val="28"/>
          <w:szCs w:val="28"/>
        </w:rPr>
        <w:t>59 024,8</w:t>
      </w:r>
      <w:r w:rsidRPr="00E21E3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52C3C" w:rsidRPr="00E21E37">
        <w:rPr>
          <w:rFonts w:ascii="Times New Roman" w:hAnsi="Times New Roman" w:cs="Times New Roman"/>
          <w:sz w:val="28"/>
          <w:szCs w:val="28"/>
        </w:rPr>
        <w:t xml:space="preserve"> или </w:t>
      </w:r>
      <w:r w:rsidR="00371167" w:rsidRPr="00E21E37">
        <w:rPr>
          <w:rFonts w:ascii="Times New Roman" w:hAnsi="Times New Roman" w:cs="Times New Roman"/>
          <w:sz w:val="28"/>
          <w:szCs w:val="28"/>
        </w:rPr>
        <w:t>7</w:t>
      </w:r>
      <w:r w:rsidR="00C3171B">
        <w:rPr>
          <w:rFonts w:ascii="Times New Roman" w:hAnsi="Times New Roman" w:cs="Times New Roman"/>
          <w:sz w:val="28"/>
          <w:szCs w:val="28"/>
        </w:rPr>
        <w:t>9,6</w:t>
      </w:r>
      <w:r w:rsidRPr="00E21E37">
        <w:rPr>
          <w:rFonts w:ascii="Times New Roman" w:hAnsi="Times New Roman" w:cs="Times New Roman"/>
          <w:sz w:val="28"/>
          <w:szCs w:val="28"/>
        </w:rPr>
        <w:t xml:space="preserve"> процентов от всех расходов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кожуун</w:t>
      </w:r>
      <w:r w:rsidR="00B30F53" w:rsidRPr="00E21E37">
        <w:rPr>
          <w:rFonts w:ascii="Times New Roman" w:hAnsi="Times New Roman" w:cs="Times New Roman"/>
          <w:sz w:val="28"/>
          <w:szCs w:val="28"/>
        </w:rPr>
        <w:t>н</w:t>
      </w:r>
      <w:r w:rsidRPr="00E21E3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F3148" w:rsidRPr="00E21E37">
        <w:rPr>
          <w:rFonts w:ascii="Times New Roman" w:hAnsi="Times New Roman" w:cs="Times New Roman"/>
          <w:sz w:val="28"/>
          <w:szCs w:val="28"/>
        </w:rPr>
        <w:t>.</w:t>
      </w:r>
    </w:p>
    <w:p w:rsidR="00CF1FF5" w:rsidRPr="00E21E37" w:rsidRDefault="001A2072" w:rsidP="00CE1A84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 xml:space="preserve"> </w:t>
      </w:r>
      <w:r w:rsidR="00437311" w:rsidRPr="00E21E37">
        <w:rPr>
          <w:rFonts w:ascii="Times New Roman" w:hAnsi="Times New Roman" w:cs="Times New Roman"/>
          <w:sz w:val="28"/>
          <w:szCs w:val="28"/>
        </w:rPr>
        <w:t>В</w:t>
      </w:r>
      <w:r w:rsidR="00E01420" w:rsidRPr="00E21E37">
        <w:rPr>
          <w:rFonts w:ascii="Times New Roman" w:hAnsi="Times New Roman" w:cs="Times New Roman"/>
          <w:sz w:val="28"/>
          <w:szCs w:val="28"/>
        </w:rPr>
        <w:t xml:space="preserve"> расчете </w:t>
      </w:r>
      <w:r w:rsidR="00DD1838" w:rsidRPr="00E21E37">
        <w:rPr>
          <w:rFonts w:ascii="Times New Roman" w:hAnsi="Times New Roman" w:cs="Times New Roman"/>
          <w:sz w:val="28"/>
          <w:szCs w:val="28"/>
        </w:rPr>
        <w:t xml:space="preserve">фонда оплаты труда </w:t>
      </w:r>
      <w:r w:rsidR="00E01420" w:rsidRPr="00E21E37">
        <w:rPr>
          <w:rFonts w:ascii="Times New Roman" w:hAnsi="Times New Roman" w:cs="Times New Roman"/>
          <w:sz w:val="28"/>
          <w:szCs w:val="28"/>
        </w:rPr>
        <w:t xml:space="preserve">учтены </w:t>
      </w:r>
      <w:r w:rsidR="00A339DD" w:rsidRPr="00E21E37">
        <w:rPr>
          <w:rFonts w:ascii="Times New Roman" w:hAnsi="Times New Roman" w:cs="Times New Roman"/>
          <w:sz w:val="28"/>
          <w:szCs w:val="28"/>
        </w:rPr>
        <w:t>повышения минима</w:t>
      </w:r>
      <w:r w:rsidR="00D43208" w:rsidRPr="00E21E37">
        <w:rPr>
          <w:rFonts w:ascii="Times New Roman" w:hAnsi="Times New Roman" w:cs="Times New Roman"/>
          <w:sz w:val="28"/>
          <w:szCs w:val="28"/>
        </w:rPr>
        <w:t xml:space="preserve">льного </w:t>
      </w:r>
      <w:proofErr w:type="gramStart"/>
      <w:r w:rsidR="00D43208" w:rsidRPr="00E21E37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D43208" w:rsidRPr="00E21E37">
        <w:rPr>
          <w:rFonts w:ascii="Times New Roman" w:hAnsi="Times New Roman" w:cs="Times New Roman"/>
          <w:sz w:val="28"/>
          <w:szCs w:val="28"/>
        </w:rPr>
        <w:t xml:space="preserve"> с 1 января 2026 года на 20,7%   </w:t>
      </w:r>
      <w:r w:rsidR="00A339DD" w:rsidRPr="00E21E37">
        <w:rPr>
          <w:rFonts w:ascii="Times New Roman" w:hAnsi="Times New Roman" w:cs="Times New Roman"/>
          <w:sz w:val="28"/>
          <w:szCs w:val="28"/>
        </w:rPr>
        <w:t xml:space="preserve">(с </w:t>
      </w:r>
      <w:r w:rsidR="00D43208" w:rsidRPr="00E21E37">
        <w:rPr>
          <w:rFonts w:ascii="Times New Roman" w:hAnsi="Times New Roman" w:cs="Times New Roman"/>
          <w:sz w:val="28"/>
          <w:szCs w:val="28"/>
        </w:rPr>
        <w:t>42636</w:t>
      </w:r>
      <w:r w:rsidR="00FF3148" w:rsidRPr="00E21E37">
        <w:rPr>
          <w:rFonts w:ascii="Times New Roman" w:hAnsi="Times New Roman" w:cs="Times New Roman"/>
          <w:sz w:val="28"/>
          <w:szCs w:val="28"/>
        </w:rPr>
        <w:t xml:space="preserve"> до </w:t>
      </w:r>
      <w:r w:rsidR="00D43208" w:rsidRPr="00E21E37">
        <w:rPr>
          <w:rFonts w:ascii="Times New Roman" w:hAnsi="Times New Roman" w:cs="Times New Roman"/>
          <w:sz w:val="28"/>
          <w:szCs w:val="28"/>
        </w:rPr>
        <w:t>51477</w:t>
      </w:r>
      <w:r w:rsidR="00A339DD" w:rsidRPr="00E21E37">
        <w:rPr>
          <w:rFonts w:ascii="Times New Roman" w:hAnsi="Times New Roman" w:cs="Times New Roman"/>
          <w:sz w:val="28"/>
          <w:szCs w:val="28"/>
        </w:rPr>
        <w:t xml:space="preserve"> рублей), </w:t>
      </w:r>
      <w:r w:rsidR="00FF5B51" w:rsidRPr="00E21E37">
        <w:rPr>
          <w:rFonts w:ascii="Times New Roman" w:hAnsi="Times New Roman" w:cs="Times New Roman"/>
          <w:sz w:val="28"/>
          <w:szCs w:val="28"/>
        </w:rPr>
        <w:t>повышение оплаты труда «указных» категорий работников</w:t>
      </w:r>
      <w:r w:rsidR="007D4B87" w:rsidRPr="00E21E37">
        <w:rPr>
          <w:rFonts w:ascii="Times New Roman" w:hAnsi="Times New Roman" w:cs="Times New Roman"/>
          <w:sz w:val="28"/>
          <w:szCs w:val="28"/>
        </w:rPr>
        <w:t xml:space="preserve"> социальной сферы.</w:t>
      </w:r>
      <w:r w:rsidR="00A339DD" w:rsidRPr="00E21E37">
        <w:rPr>
          <w:rFonts w:ascii="Times New Roman" w:hAnsi="Times New Roman" w:cs="Times New Roman"/>
          <w:sz w:val="28"/>
          <w:szCs w:val="28"/>
        </w:rPr>
        <w:t xml:space="preserve"> </w:t>
      </w:r>
      <w:r w:rsidR="00FF5B51" w:rsidRPr="00E21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B87" w:rsidRPr="00E21E37" w:rsidRDefault="00D91217" w:rsidP="00D91217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 xml:space="preserve">Расходы на социальные выплаты гражданам с учетом адресности и нуждаемости составляют </w:t>
      </w:r>
      <w:r w:rsidR="007A51DB" w:rsidRPr="00E21E37">
        <w:rPr>
          <w:rFonts w:ascii="Times New Roman" w:hAnsi="Times New Roman" w:cs="Times New Roman"/>
          <w:sz w:val="28"/>
          <w:szCs w:val="28"/>
        </w:rPr>
        <w:t>39 305,3</w:t>
      </w:r>
      <w:r w:rsidRPr="00E21E37">
        <w:rPr>
          <w:rFonts w:ascii="Times New Roman" w:hAnsi="Times New Roman" w:cs="Times New Roman"/>
          <w:sz w:val="28"/>
          <w:szCs w:val="28"/>
        </w:rPr>
        <w:t xml:space="preserve"> </w:t>
      </w:r>
      <w:r w:rsidR="00A30308" w:rsidRPr="00E21E37">
        <w:rPr>
          <w:rFonts w:ascii="Times New Roman" w:hAnsi="Times New Roman" w:cs="Times New Roman"/>
          <w:sz w:val="28"/>
          <w:szCs w:val="28"/>
        </w:rPr>
        <w:t>тыс</w:t>
      </w:r>
      <w:r w:rsidRPr="00E21E37">
        <w:rPr>
          <w:rFonts w:ascii="Times New Roman" w:hAnsi="Times New Roman" w:cs="Times New Roman"/>
          <w:sz w:val="28"/>
          <w:szCs w:val="28"/>
        </w:rPr>
        <w:t xml:space="preserve">. рублей с </w:t>
      </w:r>
      <w:r w:rsidR="0056310E" w:rsidRPr="00E21E37">
        <w:rPr>
          <w:rFonts w:ascii="Times New Roman" w:hAnsi="Times New Roman" w:cs="Times New Roman"/>
          <w:sz w:val="28"/>
          <w:szCs w:val="28"/>
        </w:rPr>
        <w:t>уменьшением к</w:t>
      </w:r>
      <w:r w:rsidRPr="00E21E37">
        <w:rPr>
          <w:rFonts w:ascii="Times New Roman" w:hAnsi="Times New Roman" w:cs="Times New Roman"/>
          <w:sz w:val="28"/>
          <w:szCs w:val="28"/>
        </w:rPr>
        <w:t xml:space="preserve"> уточненному плану </w:t>
      </w:r>
      <w:r w:rsidR="00D331F9" w:rsidRPr="00E21E37">
        <w:rPr>
          <w:rFonts w:ascii="Times New Roman" w:hAnsi="Times New Roman" w:cs="Times New Roman"/>
          <w:sz w:val="28"/>
          <w:szCs w:val="28"/>
        </w:rPr>
        <w:t>202</w:t>
      </w:r>
      <w:r w:rsidR="00FF3148" w:rsidRPr="00E21E37">
        <w:rPr>
          <w:rFonts w:ascii="Times New Roman" w:hAnsi="Times New Roman" w:cs="Times New Roman"/>
          <w:sz w:val="28"/>
          <w:szCs w:val="28"/>
        </w:rPr>
        <w:t>4</w:t>
      </w:r>
      <w:r w:rsidRPr="00E21E37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F727E8" w:rsidRPr="00E21E37">
        <w:rPr>
          <w:rFonts w:ascii="Times New Roman" w:hAnsi="Times New Roman" w:cs="Times New Roman"/>
          <w:sz w:val="28"/>
          <w:szCs w:val="28"/>
        </w:rPr>
        <w:t>43</w:t>
      </w:r>
      <w:r w:rsidRPr="00E21E37">
        <w:rPr>
          <w:rFonts w:ascii="Times New Roman" w:hAnsi="Times New Roman" w:cs="Times New Roman"/>
          <w:sz w:val="28"/>
          <w:szCs w:val="28"/>
        </w:rPr>
        <w:t xml:space="preserve"> %</w:t>
      </w:r>
      <w:r w:rsidR="00FF3148" w:rsidRPr="00E21E37">
        <w:rPr>
          <w:rFonts w:ascii="Times New Roman" w:hAnsi="Times New Roman" w:cs="Times New Roman"/>
          <w:sz w:val="28"/>
          <w:szCs w:val="28"/>
        </w:rPr>
        <w:t xml:space="preserve"> (</w:t>
      </w:r>
      <w:r w:rsidR="00F727E8" w:rsidRPr="00E21E37">
        <w:rPr>
          <w:rFonts w:ascii="Times New Roman" w:hAnsi="Times New Roman" w:cs="Times New Roman"/>
          <w:sz w:val="28"/>
          <w:szCs w:val="28"/>
        </w:rPr>
        <w:t>68 691,3</w:t>
      </w:r>
      <w:r w:rsidR="00FF3148" w:rsidRPr="00E21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148" w:rsidRPr="00E21E37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FF3148" w:rsidRPr="00E21E37">
        <w:rPr>
          <w:rFonts w:ascii="Times New Roman" w:hAnsi="Times New Roman" w:cs="Times New Roman"/>
          <w:sz w:val="28"/>
          <w:szCs w:val="28"/>
        </w:rPr>
        <w:t>)</w:t>
      </w:r>
      <w:r w:rsidRPr="00E21E37">
        <w:rPr>
          <w:rFonts w:ascii="Times New Roman" w:hAnsi="Times New Roman" w:cs="Times New Roman"/>
          <w:sz w:val="28"/>
          <w:szCs w:val="28"/>
        </w:rPr>
        <w:t>.</w:t>
      </w:r>
      <w:r w:rsidR="009558C2" w:rsidRPr="00E21E37">
        <w:rPr>
          <w:rFonts w:ascii="Times New Roman" w:hAnsi="Times New Roman" w:cs="Times New Roman"/>
          <w:sz w:val="28"/>
          <w:szCs w:val="28"/>
        </w:rPr>
        <w:t xml:space="preserve"> Уменьшени</w:t>
      </w:r>
      <w:r w:rsidR="00570261" w:rsidRPr="00E21E37">
        <w:rPr>
          <w:rFonts w:ascii="Times New Roman" w:hAnsi="Times New Roman" w:cs="Times New Roman"/>
          <w:sz w:val="28"/>
          <w:szCs w:val="28"/>
        </w:rPr>
        <w:t xml:space="preserve">е связано с </w:t>
      </w:r>
      <w:r w:rsidR="00F56CED" w:rsidRPr="00E21E37">
        <w:rPr>
          <w:rFonts w:ascii="Times New Roman" w:hAnsi="Times New Roman" w:cs="Times New Roman"/>
          <w:sz w:val="28"/>
          <w:szCs w:val="28"/>
        </w:rPr>
        <w:t>тем, что</w:t>
      </w:r>
      <w:r w:rsidR="00EA2D03" w:rsidRPr="00E21E37">
        <w:rPr>
          <w:rFonts w:ascii="Times New Roman" w:hAnsi="Times New Roman" w:cs="Times New Roman"/>
          <w:sz w:val="28"/>
          <w:szCs w:val="28"/>
        </w:rPr>
        <w:t xml:space="preserve"> субвенция на содержание детей в семьях опекунов (попечителей), в приемных семьях и вознаграждение, причитающегося приемным родителям на 10 039,0 </w:t>
      </w:r>
      <w:proofErr w:type="spellStart"/>
      <w:r w:rsidR="00EA2D03" w:rsidRPr="00E21E3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EA2D03" w:rsidRPr="00E21E3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A2D03" w:rsidRPr="00E21E3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EA2D03" w:rsidRPr="00E21E37">
        <w:rPr>
          <w:rFonts w:ascii="Times New Roman" w:hAnsi="Times New Roman" w:cs="Times New Roman"/>
          <w:sz w:val="28"/>
          <w:szCs w:val="28"/>
        </w:rPr>
        <w:t xml:space="preserve"> меньше чем 2025 год и </w:t>
      </w:r>
      <w:r w:rsidR="00F56CED" w:rsidRPr="00E21E37">
        <w:rPr>
          <w:rFonts w:ascii="Times New Roman" w:hAnsi="Times New Roman" w:cs="Times New Roman"/>
          <w:sz w:val="28"/>
          <w:szCs w:val="28"/>
        </w:rPr>
        <w:t xml:space="preserve"> </w:t>
      </w:r>
      <w:r w:rsidR="00EA2D03" w:rsidRPr="00E21E37">
        <w:rPr>
          <w:rFonts w:ascii="Times New Roman" w:hAnsi="Times New Roman" w:cs="Times New Roman"/>
          <w:sz w:val="28"/>
          <w:szCs w:val="28"/>
        </w:rPr>
        <w:t>субвенция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</w:r>
      <w:r w:rsidRPr="00E21E37">
        <w:rPr>
          <w:rFonts w:ascii="Times New Roman" w:hAnsi="Times New Roman" w:cs="Times New Roman"/>
          <w:sz w:val="28"/>
          <w:szCs w:val="28"/>
        </w:rPr>
        <w:t xml:space="preserve"> </w:t>
      </w:r>
      <w:r w:rsidR="00F56CED" w:rsidRPr="00E21E37">
        <w:rPr>
          <w:rFonts w:ascii="Times New Roman" w:hAnsi="Times New Roman" w:cs="Times New Roman"/>
          <w:sz w:val="28"/>
          <w:szCs w:val="28"/>
        </w:rPr>
        <w:t>передан</w:t>
      </w:r>
      <w:r w:rsidR="00EA2D03" w:rsidRPr="00E21E37">
        <w:rPr>
          <w:rFonts w:ascii="Times New Roman" w:hAnsi="Times New Roman" w:cs="Times New Roman"/>
          <w:sz w:val="28"/>
          <w:szCs w:val="28"/>
        </w:rPr>
        <w:t>а</w:t>
      </w:r>
      <w:r w:rsidR="00F56CED" w:rsidRPr="00E21E37">
        <w:rPr>
          <w:rFonts w:ascii="Times New Roman" w:hAnsi="Times New Roman" w:cs="Times New Roman"/>
          <w:sz w:val="28"/>
          <w:szCs w:val="28"/>
        </w:rPr>
        <w:t xml:space="preserve"> Фонду пенсионного и социального страхования Российской Федерации.</w:t>
      </w:r>
    </w:p>
    <w:p w:rsidR="00D91217" w:rsidRPr="00E21E37" w:rsidRDefault="00D91217" w:rsidP="00D91217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>Расходы на оплату коммунальных услуг, закупку и доставку угля для учреждений бюджетной сферы</w:t>
      </w:r>
      <w:r w:rsidR="006564C7" w:rsidRPr="00E21E37">
        <w:rPr>
          <w:rFonts w:ascii="Times New Roman" w:hAnsi="Times New Roman" w:cs="Times New Roman"/>
          <w:sz w:val="28"/>
          <w:szCs w:val="28"/>
        </w:rPr>
        <w:t xml:space="preserve"> рассчитаны на основании данных Службы по тарифам РТ по росту тарифов на коммунальные услуги. </w:t>
      </w:r>
    </w:p>
    <w:p w:rsidR="00BD6960" w:rsidRPr="00E21E37" w:rsidRDefault="00BD6960" w:rsidP="00BD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712EFF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рост цен на 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электроэнергию</w:t>
      </w:r>
      <w:r w:rsidR="00712EFF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(с 01.01.202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 по 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8,3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рублей за 1 кВт/</w:t>
      </w:r>
      <w:proofErr w:type="gramStart"/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</w:t>
      </w:r>
      <w:proofErr w:type="gramEnd"/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с 01.07.202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 — 9,1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рублей за 1 кВт/ч);</w:t>
      </w:r>
    </w:p>
    <w:p w:rsidR="00BD6960" w:rsidRPr="00E21E37" w:rsidRDefault="00BD6960" w:rsidP="00BD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рост на уголь на 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5,4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% (</w:t>
      </w:r>
      <w:r w:rsidR="00236833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590,6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рублей за 1 тонну</w:t>
      </w:r>
      <w:r w:rsidR="00236833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,202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</w:t>
      </w:r>
      <w:r w:rsidR="00236833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4355,4</w:t>
      </w:r>
      <w:r w:rsidR="00236833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рублей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);</w:t>
      </w:r>
    </w:p>
    <w:p w:rsidR="00BD6960" w:rsidRPr="00E21E37" w:rsidRDefault="00BD6960" w:rsidP="00BD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рост на транспортные расходы 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5,4</w:t>
      </w:r>
      <w:r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%, если поставщик ГУП РТ «Транспортный сервис и проект»;</w:t>
      </w:r>
      <w:r w:rsidR="00236833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</w:t>
      </w:r>
      <w:r w:rsidR="00584161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2026-9,94 рублей,2025-</w:t>
      </w:r>
      <w:r w:rsidR="00236833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9,43 рублей)</w:t>
      </w:r>
      <w:r w:rsidR="006564C7" w:rsidRPr="00E21E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6564C7" w:rsidRPr="00E21E37" w:rsidRDefault="006564C7" w:rsidP="00BD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E6683" w:rsidRPr="00E21E37" w:rsidRDefault="006564C7" w:rsidP="006564C7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21E37">
        <w:rPr>
          <w:rFonts w:ascii="Times New Roman" w:hAnsi="Times New Roman" w:cs="Times New Roman"/>
          <w:sz w:val="28"/>
          <w:szCs w:val="28"/>
        </w:rPr>
        <w:t xml:space="preserve">В 2026 году расходы на оплату коммунальных услуг предусмотрены в сумме 24 591,0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. </w:t>
      </w:r>
      <w:r w:rsidR="00BE6683" w:rsidRPr="00E21E37">
        <w:rPr>
          <w:rFonts w:ascii="Times New Roman" w:hAnsi="Times New Roman" w:cs="Times New Roman"/>
          <w:sz w:val="28"/>
          <w:szCs w:val="28"/>
        </w:rPr>
        <w:t>В связи с дефицитом республиканского бюджета в проекте бюджета субсидии на оплату коммунальных услуг заложены на 7 месяцев или на 65% от годовой потребности (</w:t>
      </w:r>
      <w:proofErr w:type="spellStart"/>
      <w:r w:rsidR="00BE6683" w:rsidRPr="00E21E37">
        <w:rPr>
          <w:rFonts w:ascii="Times New Roman" w:hAnsi="Times New Roman" w:cs="Times New Roman"/>
          <w:sz w:val="28"/>
          <w:szCs w:val="28"/>
        </w:rPr>
        <w:t>недозаложено</w:t>
      </w:r>
      <w:proofErr w:type="spellEnd"/>
      <w:r w:rsidR="00BE6683" w:rsidRPr="00E21E37">
        <w:rPr>
          <w:rFonts w:ascii="Times New Roman" w:hAnsi="Times New Roman" w:cs="Times New Roman"/>
          <w:sz w:val="28"/>
          <w:szCs w:val="28"/>
        </w:rPr>
        <w:t xml:space="preserve"> </w:t>
      </w:r>
      <w:r w:rsidR="00142349" w:rsidRPr="00E21E37">
        <w:rPr>
          <w:rFonts w:ascii="Times New Roman" w:hAnsi="Times New Roman" w:cs="Times New Roman"/>
          <w:sz w:val="28"/>
          <w:szCs w:val="28"/>
        </w:rPr>
        <w:t>11 155,6</w:t>
      </w:r>
      <w:r w:rsidRPr="00E21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21E3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BE6683" w:rsidRPr="00E21E3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BE6683" w:rsidRPr="00E21E3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BE6683" w:rsidRPr="00E21E37">
        <w:rPr>
          <w:rFonts w:ascii="Times New Roman" w:hAnsi="Times New Roman" w:cs="Times New Roman"/>
          <w:sz w:val="28"/>
          <w:szCs w:val="28"/>
        </w:rPr>
        <w:t xml:space="preserve"> расходов на оплату коммунальных услуг за счет налоговых и неналоговых доходов </w:t>
      </w:r>
      <w:proofErr w:type="gramStart"/>
      <w:r w:rsidR="00BE6683" w:rsidRPr="00E21E37">
        <w:rPr>
          <w:rFonts w:ascii="Times New Roman" w:hAnsi="Times New Roman" w:cs="Times New Roman"/>
          <w:sz w:val="28"/>
          <w:szCs w:val="28"/>
        </w:rPr>
        <w:t>заложены</w:t>
      </w:r>
      <w:proofErr w:type="gramEnd"/>
      <w:r w:rsidR="00BE6683" w:rsidRPr="00E21E37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D91217" w:rsidRPr="00E21E37" w:rsidRDefault="00D91217" w:rsidP="00D91217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 xml:space="preserve">Планирование расходов </w:t>
      </w:r>
      <w:proofErr w:type="spellStart"/>
      <w:r w:rsidR="00C54A50" w:rsidRPr="00E21E37">
        <w:rPr>
          <w:rFonts w:ascii="Times New Roman" w:hAnsi="Times New Roman" w:cs="Times New Roman"/>
          <w:sz w:val="28"/>
          <w:szCs w:val="28"/>
        </w:rPr>
        <w:t>кожуун</w:t>
      </w:r>
      <w:r w:rsidR="00B30F53" w:rsidRPr="00E21E37">
        <w:rPr>
          <w:rFonts w:ascii="Times New Roman" w:hAnsi="Times New Roman" w:cs="Times New Roman"/>
          <w:sz w:val="28"/>
          <w:szCs w:val="28"/>
        </w:rPr>
        <w:t>н</w:t>
      </w:r>
      <w:r w:rsidR="00C54A50" w:rsidRPr="00E21E3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 бюджета осуществлялось с  применением программно-целевого метода, в рамках </w:t>
      </w:r>
      <w:r w:rsidR="00C54A50" w:rsidRPr="00E21E37">
        <w:rPr>
          <w:rFonts w:ascii="Times New Roman" w:hAnsi="Times New Roman" w:cs="Times New Roman"/>
          <w:sz w:val="28"/>
          <w:szCs w:val="28"/>
        </w:rPr>
        <w:t>муниципальных</w:t>
      </w:r>
      <w:r w:rsidRPr="00E21E37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C54A50" w:rsidRPr="00E21E37">
        <w:rPr>
          <w:rFonts w:ascii="Times New Roman" w:hAnsi="Times New Roman" w:cs="Times New Roman"/>
          <w:sz w:val="28"/>
          <w:szCs w:val="28"/>
        </w:rPr>
        <w:t>муниципального района «Бай-</w:t>
      </w:r>
      <w:proofErr w:type="spellStart"/>
      <w:r w:rsidR="00C54A50" w:rsidRPr="00E21E37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C54A50" w:rsidRPr="00E21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A50" w:rsidRPr="00E21E37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C54A50" w:rsidRPr="00E21E37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  <w:r w:rsidRPr="00E21E37">
        <w:rPr>
          <w:rFonts w:ascii="Times New Roman" w:hAnsi="Times New Roman" w:cs="Times New Roman"/>
          <w:sz w:val="28"/>
          <w:szCs w:val="28"/>
        </w:rPr>
        <w:t>.</w:t>
      </w:r>
    </w:p>
    <w:p w:rsidR="00024258" w:rsidRPr="00E21E37" w:rsidRDefault="00D91217" w:rsidP="00D91217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>Пояснения к формированию бюджетных ассигнований по разделам и подразделам классификации расход</w:t>
      </w:r>
      <w:r w:rsidR="00D331F9" w:rsidRPr="00E21E37">
        <w:rPr>
          <w:rFonts w:ascii="Times New Roman" w:hAnsi="Times New Roman" w:cs="Times New Roman"/>
          <w:sz w:val="28"/>
          <w:szCs w:val="28"/>
        </w:rPr>
        <w:t>ов бюджета на 202</w:t>
      </w:r>
      <w:r w:rsidR="00274472" w:rsidRPr="00E21E37">
        <w:rPr>
          <w:rFonts w:ascii="Times New Roman" w:hAnsi="Times New Roman" w:cs="Times New Roman"/>
          <w:sz w:val="28"/>
          <w:szCs w:val="28"/>
        </w:rPr>
        <w:t>6</w:t>
      </w:r>
      <w:r w:rsidRPr="00E21E37">
        <w:rPr>
          <w:rFonts w:ascii="Times New Roman" w:hAnsi="Times New Roman" w:cs="Times New Roman"/>
          <w:sz w:val="28"/>
          <w:szCs w:val="28"/>
        </w:rPr>
        <w:t xml:space="preserve"> год и на плановый </w:t>
      </w:r>
      <w:r w:rsidR="00BC0F6B" w:rsidRPr="00E21E37">
        <w:rPr>
          <w:rFonts w:ascii="Times New Roman" w:hAnsi="Times New Roman" w:cs="Times New Roman"/>
          <w:sz w:val="28"/>
          <w:szCs w:val="28"/>
        </w:rPr>
        <w:t>период 202</w:t>
      </w:r>
      <w:r w:rsidR="00274472" w:rsidRPr="00E21E37">
        <w:rPr>
          <w:rFonts w:ascii="Times New Roman" w:hAnsi="Times New Roman" w:cs="Times New Roman"/>
          <w:sz w:val="28"/>
          <w:szCs w:val="28"/>
        </w:rPr>
        <w:t>7</w:t>
      </w:r>
      <w:r w:rsidR="00D331F9" w:rsidRPr="00E21E37">
        <w:rPr>
          <w:rFonts w:ascii="Times New Roman" w:hAnsi="Times New Roman" w:cs="Times New Roman"/>
          <w:sz w:val="28"/>
          <w:szCs w:val="28"/>
        </w:rPr>
        <w:t xml:space="preserve"> и 202</w:t>
      </w:r>
      <w:r w:rsidR="00274472" w:rsidRPr="00E21E37">
        <w:rPr>
          <w:rFonts w:ascii="Times New Roman" w:hAnsi="Times New Roman" w:cs="Times New Roman"/>
          <w:sz w:val="28"/>
          <w:szCs w:val="28"/>
        </w:rPr>
        <w:t>8</w:t>
      </w:r>
      <w:r w:rsidRPr="00E21E37">
        <w:rPr>
          <w:rFonts w:ascii="Times New Roman" w:hAnsi="Times New Roman" w:cs="Times New Roman"/>
          <w:sz w:val="28"/>
          <w:szCs w:val="28"/>
        </w:rPr>
        <w:t xml:space="preserve"> годов приведены в соответствующих разделах настоящей записки.</w:t>
      </w:r>
    </w:p>
    <w:p w:rsidR="00FD5B78" w:rsidRPr="00E21E37" w:rsidRDefault="00FD5B78" w:rsidP="00CE1A84">
      <w:pPr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A84" w:rsidRDefault="00CE1A84" w:rsidP="00CE1A84">
      <w:pPr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0100</w:t>
      </w:r>
    </w:p>
    <w:p w:rsidR="00CE1A84" w:rsidRPr="00E21E37" w:rsidRDefault="00CE1A84" w:rsidP="00CE1A84">
      <w:pPr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"ОБЩЕГОСУДАРСТВЕННЫЕ ВОПРОСЫ" </w:t>
      </w:r>
    </w:p>
    <w:p w:rsidR="00CE1A84" w:rsidRPr="00E21E37" w:rsidRDefault="00CE1A84" w:rsidP="00CE1A84">
      <w:pPr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A84" w:rsidRPr="00E21E37" w:rsidRDefault="00CE1A84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разделу «Общегосударственные вопросы» отражаются расходные обязательства высшего должностного лица, представительного органа власти, органов исполнит</w:t>
      </w:r>
      <w:r w:rsidR="00EF6D2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ельной власти,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 органов и органов финансового (финансово-бюджетного) надзора, обеспечение проведения выборов и референдумов</w:t>
      </w:r>
      <w:r w:rsidR="00EF6D2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обслуживание государственного долга, резервные фонды и другие общегосударственные вопросы. </w:t>
      </w:r>
    </w:p>
    <w:p w:rsidR="00CE1A84" w:rsidRPr="00E21E37" w:rsidRDefault="00CE1A84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 "Функционирование высших исполнительных органов государственной власти, местных администраций" предусмотрены проектом бюджета бюджетные ассигнования на исполнение расходных обязательств по обеспечению деятельности Председателя и аппарата администрации муниципального района «Бай-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Тыва».  </w:t>
      </w:r>
    </w:p>
    <w:p w:rsidR="00CE1A84" w:rsidRPr="00E21E37" w:rsidRDefault="00CE1A84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Расходные обязательства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деятельности финансовых органов определяются следующими нормативными правовыми актами:</w:t>
      </w:r>
    </w:p>
    <w:p w:rsidR="00CE1A84" w:rsidRPr="00E21E37" w:rsidRDefault="00CE1A84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Хурала Представителей муниципального района «Бай-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 «Об утверждении Положения о контрольно-счетной палате  муниципального </w:t>
      </w:r>
      <w:r w:rsidR="00602B6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«Бай-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 от 16.11.2012г. №37;</w:t>
      </w:r>
    </w:p>
    <w:p w:rsidR="00602B67" w:rsidRPr="00E21E37" w:rsidRDefault="00CE1A84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Хурала Представителей муниципального района «Бай-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 «Об утверждении Положения о финансовом управлении администрации муниципального района «Бай-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</w:t>
      </w:r>
      <w:r w:rsidR="006E030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Тыва» от 27.08.2015г. № 146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A84" w:rsidRPr="00E21E37" w:rsidRDefault="00CE1A84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340BB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55E97">
        <w:rPr>
          <w:rFonts w:ascii="Times New Roman" w:eastAsia="Times New Roman" w:hAnsi="Times New Roman" w:cs="Times New Roman"/>
          <w:sz w:val="28"/>
          <w:szCs w:val="28"/>
          <w:lang w:eastAsia="ru-RU"/>
        </w:rPr>
        <w:t>8 208,9</w:t>
      </w:r>
      <w:r w:rsidR="00EC3AC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tbl>
      <w:tblPr>
        <w:tblW w:w="10060" w:type="dxa"/>
        <w:tblInd w:w="98" w:type="dxa"/>
        <w:tblLook w:val="04A0" w:firstRow="1" w:lastRow="0" w:firstColumn="1" w:lastColumn="0" w:noHBand="0" w:noVBand="1"/>
      </w:tblPr>
      <w:tblGrid>
        <w:gridCol w:w="2222"/>
        <w:gridCol w:w="541"/>
        <w:gridCol w:w="1060"/>
        <w:gridCol w:w="980"/>
        <w:gridCol w:w="1051"/>
        <w:gridCol w:w="1052"/>
        <w:gridCol w:w="1051"/>
        <w:gridCol w:w="1052"/>
        <w:gridCol w:w="1051"/>
      </w:tblGrid>
      <w:tr w:rsidR="00AA574A" w:rsidRPr="00E21E37" w:rsidTr="00B34F03">
        <w:trPr>
          <w:trHeight w:val="225"/>
        </w:trPr>
        <w:tc>
          <w:tcPr>
            <w:tcW w:w="2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ППР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B3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34F03"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год,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B3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34F03"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B3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34F03"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B3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34F03"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AA574A" w:rsidRPr="00E21E37" w:rsidTr="003A5386">
        <w:trPr>
          <w:trHeight w:val="240"/>
        </w:trPr>
        <w:tc>
          <w:tcPr>
            <w:tcW w:w="2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20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74A" w:rsidRPr="00E21E37" w:rsidTr="00B34F03">
        <w:trPr>
          <w:trHeight w:val="450"/>
        </w:trPr>
        <w:tc>
          <w:tcPr>
            <w:tcW w:w="2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</w:p>
        </w:tc>
      </w:tr>
      <w:tr w:rsidR="00AA574A" w:rsidRPr="00E21E37" w:rsidTr="00B34F03">
        <w:trPr>
          <w:trHeight w:val="225"/>
        </w:trPr>
        <w:tc>
          <w:tcPr>
            <w:tcW w:w="2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A574A" w:rsidRPr="00E21E37" w:rsidTr="00B34F03">
        <w:trPr>
          <w:trHeight w:val="240"/>
        </w:trPr>
        <w:tc>
          <w:tcPr>
            <w:tcW w:w="2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году, 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году, 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году, %</w:t>
            </w:r>
          </w:p>
        </w:tc>
      </w:tr>
      <w:tr w:rsidR="00AA574A" w:rsidRPr="00E21E37" w:rsidTr="00B34F03">
        <w:trPr>
          <w:trHeight w:val="240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135FDD" w:rsidRPr="00E21E37" w:rsidTr="00B34F03">
        <w:trPr>
          <w:trHeight w:val="240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5FDD" w:rsidRPr="00E21E37" w:rsidRDefault="00135FDD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E21E37" w:rsidRDefault="00135FD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61674,3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135FDD" w:rsidRDefault="00135FD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5F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78208,9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127%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E21E37" w:rsidRDefault="00135FD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48198,0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E21E37" w:rsidRDefault="00135FD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48198,0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135FDD" w:rsidRPr="00E21E37" w:rsidTr="00B34F03">
        <w:trPr>
          <w:trHeight w:val="690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5FDD" w:rsidRPr="00E21E37" w:rsidRDefault="00135FDD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E21E37" w:rsidRDefault="00135FD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1967,3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135FDD" w:rsidRDefault="00135FD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5FD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1945,7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99%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1945,7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1945,7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135FDD" w:rsidRPr="00E21E37" w:rsidTr="00B34F03">
        <w:trPr>
          <w:trHeight w:val="915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5FDD" w:rsidRPr="00E21E37" w:rsidRDefault="00135FDD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E21E37" w:rsidRDefault="00135FD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2101,7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135FDD" w:rsidRDefault="00135FD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5FD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2828,8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135%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2585,3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91%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2585,3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135FDD" w:rsidRPr="00E21E37" w:rsidTr="00B34F03">
        <w:trPr>
          <w:trHeight w:val="690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5FDD" w:rsidRPr="00E21E37" w:rsidRDefault="00135FDD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Функционирование высших исполнительных органов муниципальных образований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E21E37" w:rsidRDefault="00135FD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37266,6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135FDD" w:rsidRDefault="00135FD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5FD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42100,6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113%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17035,5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17035,5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135FDD" w:rsidRPr="00E21E37" w:rsidTr="00B34F03">
        <w:trPr>
          <w:trHeight w:val="240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5FDD" w:rsidRPr="00E21E37" w:rsidRDefault="00135FDD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E21E37" w:rsidRDefault="00135FD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135FDD" w:rsidRDefault="00135FD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5FD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1430%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135FDD" w:rsidRPr="00E21E37" w:rsidTr="00B34F03">
        <w:trPr>
          <w:trHeight w:val="690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5FDD" w:rsidRPr="00E21E37" w:rsidRDefault="00135FDD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Обеспечение деятельности финансовых органов и органов финансового надзора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E21E37" w:rsidRDefault="00135FD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14919,4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135FDD" w:rsidRDefault="00135FD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5FD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22252,8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149%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17636,4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89%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17636,4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135FDD" w:rsidRPr="00E21E37" w:rsidTr="00B34F03">
        <w:trPr>
          <w:trHeight w:val="465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5FDD" w:rsidRPr="00E21E37" w:rsidRDefault="00135FDD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E21E37" w:rsidRDefault="00135FD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D" w:rsidRPr="00135FDD" w:rsidRDefault="00135FDD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5FD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#ДЕЛ/0!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#ДЕЛ/0!</w:t>
            </w:r>
          </w:p>
        </w:tc>
      </w:tr>
      <w:tr w:rsidR="00B34F03" w:rsidRPr="00E21E37" w:rsidTr="00B34F03">
        <w:trPr>
          <w:trHeight w:val="240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34F03" w:rsidRPr="00E21E37" w:rsidRDefault="00B34F03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3" w:rsidRPr="00E21E37" w:rsidRDefault="00B34F03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03" w:rsidRPr="00E21E37" w:rsidRDefault="00B34F0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1719,4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03" w:rsidRPr="00E21E37" w:rsidRDefault="00B34F0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3" w:rsidRPr="00E21E37" w:rsidRDefault="00B34F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87%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3" w:rsidRPr="00E21E37" w:rsidRDefault="00B34F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3" w:rsidRPr="00E21E37" w:rsidRDefault="00B34F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3" w:rsidRPr="00E21E37" w:rsidRDefault="00B34F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3" w:rsidRPr="00E21E37" w:rsidRDefault="00B34F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B34F03" w:rsidRPr="00E21E37" w:rsidTr="00B34F03">
        <w:trPr>
          <w:trHeight w:val="465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34F03" w:rsidRPr="00E21E37" w:rsidRDefault="00B34F03" w:rsidP="00AA5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3" w:rsidRPr="00E21E37" w:rsidRDefault="00B34F03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03" w:rsidRPr="00E21E37" w:rsidRDefault="00B34F0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3084,9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03" w:rsidRPr="00E21E37" w:rsidRDefault="00B34F0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7365,0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3" w:rsidRPr="00E21E37" w:rsidRDefault="00B34F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239%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3" w:rsidRPr="00E21E37" w:rsidRDefault="00B34F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7365,0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3" w:rsidRPr="00E21E37" w:rsidRDefault="00B34F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3" w:rsidRPr="00E21E37" w:rsidRDefault="00B34F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7365,0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3" w:rsidRPr="00E21E37" w:rsidRDefault="00B34F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AA574A" w:rsidRPr="00E21E37" w:rsidRDefault="00AA574A" w:rsidP="00951B0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B0A" w:rsidRPr="00E21E37" w:rsidRDefault="00951B0A" w:rsidP="00951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Раздел 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0200</w:t>
      </w:r>
    </w:p>
    <w:p w:rsidR="00951B0A" w:rsidRPr="00E21E37" w:rsidRDefault="00951B0A" w:rsidP="00951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«Национальная оборона»</w:t>
      </w:r>
    </w:p>
    <w:p w:rsidR="00951B0A" w:rsidRPr="00E21E37" w:rsidRDefault="00951B0A" w:rsidP="00951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1B0A" w:rsidRPr="00E21E37" w:rsidRDefault="00951B0A" w:rsidP="00951B0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Бюджетные ассигнования по разделу «Национальная оборона». Субвенции на осуществление полномочий по первичному воинскому учету на территориях, где отсутствуют военные комиссариаты </w:t>
      </w:r>
      <w:r w:rsidRPr="00E21E37">
        <w:rPr>
          <w:rFonts w:ascii="Times New Roman" w:hAnsi="Times New Roman" w:cs="Times New Roman"/>
          <w:sz w:val="28"/>
          <w:szCs w:val="28"/>
        </w:rPr>
        <w:t xml:space="preserve">на 2026 год предусмотрен 3 588,6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E21E37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E21E37">
        <w:rPr>
          <w:rFonts w:ascii="Times New Roman" w:hAnsi="Times New Roman" w:cs="Times New Roman"/>
          <w:sz w:val="28"/>
          <w:szCs w:val="28"/>
        </w:rPr>
        <w:t xml:space="preserve">  и на плановый период 2027 и 2028 годов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4 027,7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5189,9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A574A" w:rsidRPr="00E21E37" w:rsidRDefault="00AA574A" w:rsidP="006B1C2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23E" w:rsidRPr="00E21E37" w:rsidRDefault="00FF123E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A84" w:rsidRPr="00E21E37" w:rsidRDefault="00CE1A84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0300 </w:t>
      </w:r>
    </w:p>
    <w:p w:rsidR="00CE1A84" w:rsidRPr="00E21E37" w:rsidRDefault="00CE1A84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"Национальная безопасность и правоохранительная деятельность"</w:t>
      </w:r>
    </w:p>
    <w:p w:rsidR="00CE1A84" w:rsidRPr="00E21E37" w:rsidRDefault="00CE1A84" w:rsidP="00CE1A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9EF" w:rsidRPr="00E21E37" w:rsidRDefault="006D737B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бюджета по разделу "Национальная безопасность и правоохранительная деятельность" предусмотрены </w:t>
      </w:r>
      <w:r w:rsidR="009A69E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расходы:</w:t>
      </w:r>
    </w:p>
    <w:p w:rsidR="009A69EF" w:rsidRPr="00E21E37" w:rsidRDefault="009A69EF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муниципальн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DD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C6A1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и ликвидация последствий чрезвычайных ситуаций, реализация мер пожарной безопасности  на территории</w:t>
      </w:r>
      <w:r w:rsidR="00D331F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Бай-</w:t>
      </w:r>
      <w:proofErr w:type="spellStart"/>
      <w:r w:rsidR="00D331F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Тайгинского</w:t>
      </w:r>
      <w:proofErr w:type="spellEnd"/>
      <w:r w:rsidR="00D331F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31F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D331F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A078C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056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6A1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1056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6A1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годы"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5B1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485,0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69EF" w:rsidRPr="00E21E37" w:rsidRDefault="009A69EF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6A1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98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муниципальной программы </w:t>
      </w:r>
      <w:r w:rsidR="00CC098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"Обеспечение общественного порядка и противодействие преступности в Бай</w:t>
      </w:r>
      <w:r w:rsidR="00A078C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A078C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="00A078C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78C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="00A078C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41056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52DD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1056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098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годы"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85B1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885,0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1A84" w:rsidRPr="00E21E37" w:rsidRDefault="009A69EF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обеспечение деятельности</w:t>
      </w:r>
      <w:r w:rsidR="00861DD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ЕДДС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мероприятий по предупреждению и ликвидации последствий чрезвычайных ситуаций и стихийных бедствий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  </w:t>
      </w:r>
      <w:r w:rsidR="00385B1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3 240,0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C6D" w:rsidRPr="00E21E37" w:rsidRDefault="00866C6D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74A" w:rsidRPr="00E21E37" w:rsidRDefault="00AA574A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74A" w:rsidRPr="00E21E37" w:rsidRDefault="00AA574A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1" w:type="dxa"/>
        <w:tblInd w:w="98" w:type="dxa"/>
        <w:tblLook w:val="04A0" w:firstRow="1" w:lastRow="0" w:firstColumn="1" w:lastColumn="0" w:noHBand="0" w:noVBand="1"/>
      </w:tblPr>
      <w:tblGrid>
        <w:gridCol w:w="1740"/>
        <w:gridCol w:w="663"/>
        <w:gridCol w:w="886"/>
        <w:gridCol w:w="886"/>
        <w:gridCol w:w="1260"/>
        <w:gridCol w:w="833"/>
        <w:gridCol w:w="1260"/>
        <w:gridCol w:w="833"/>
        <w:gridCol w:w="1260"/>
      </w:tblGrid>
      <w:tr w:rsidR="00AA574A" w:rsidRPr="00E21E37" w:rsidTr="00EA11E2">
        <w:trPr>
          <w:trHeight w:val="300"/>
        </w:trPr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21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A574A" w:rsidRPr="00E21E37" w:rsidTr="003A5386">
        <w:trPr>
          <w:trHeight w:val="315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1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74A" w:rsidRPr="00E21E37" w:rsidTr="003A5386">
        <w:trPr>
          <w:trHeight w:val="510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AA574A" w:rsidRPr="00E21E37" w:rsidTr="00EA11E2">
        <w:trPr>
          <w:trHeight w:val="510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74A" w:rsidRPr="00E21E37" w:rsidTr="00EA11E2">
        <w:trPr>
          <w:trHeight w:val="525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AA574A" w:rsidRPr="00E21E37" w:rsidTr="00EA11E2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2D2528" w:rsidRPr="00E21E37" w:rsidTr="00EA11E2">
        <w:trPr>
          <w:trHeight w:val="66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528" w:rsidRPr="00E21E37" w:rsidRDefault="002D2528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4140,3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4610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111%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2586,1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2586,1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2D2528" w:rsidRPr="00E21E37" w:rsidTr="00EA11E2">
        <w:trPr>
          <w:trHeight w:val="9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28" w:rsidRPr="00E21E37" w:rsidRDefault="002D2528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3510,3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3725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106%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1701,1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46%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1701,1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2D2528" w:rsidRPr="00E21E37" w:rsidTr="00EA11E2">
        <w:trPr>
          <w:trHeight w:val="9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2528" w:rsidRPr="00E21E37" w:rsidRDefault="002D2528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140%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885,0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885,0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528" w:rsidRPr="00E21E37" w:rsidRDefault="002D25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AA574A" w:rsidRPr="00E21E37" w:rsidRDefault="00AA574A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CBE" w:rsidRPr="00E21E37" w:rsidRDefault="00DD4CBE" w:rsidP="00CE1A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A84" w:rsidRPr="00E21E37" w:rsidRDefault="00CE1A84" w:rsidP="00CE1A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0400  "НАЦИОНАЛЬНАЯ ЭКОНОМИКА" </w:t>
      </w:r>
    </w:p>
    <w:p w:rsidR="00BE7536" w:rsidRPr="00E21E37" w:rsidRDefault="00BE7536" w:rsidP="00CE1A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574A" w:rsidRPr="00E21E37" w:rsidRDefault="00CE1A84" w:rsidP="0017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на исполнение соответствующих расходных обязательств муниципального района характеризуются следующими данными:</w:t>
      </w:r>
    </w:p>
    <w:p w:rsidR="00AA574A" w:rsidRPr="00E21E37" w:rsidRDefault="00AA574A" w:rsidP="0017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5" w:type="dxa"/>
        <w:tblInd w:w="98" w:type="dxa"/>
        <w:tblLook w:val="04A0" w:firstRow="1" w:lastRow="0" w:firstColumn="1" w:lastColumn="0" w:noHBand="0" w:noVBand="1"/>
      </w:tblPr>
      <w:tblGrid>
        <w:gridCol w:w="1650"/>
        <w:gridCol w:w="671"/>
        <w:gridCol w:w="1052"/>
        <w:gridCol w:w="1052"/>
        <w:gridCol w:w="1260"/>
        <w:gridCol w:w="940"/>
        <w:gridCol w:w="1260"/>
        <w:gridCol w:w="940"/>
        <w:gridCol w:w="1260"/>
      </w:tblGrid>
      <w:tr w:rsidR="00AA574A" w:rsidRPr="00E21E37" w:rsidTr="00796134">
        <w:trPr>
          <w:trHeight w:val="300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A574A" w:rsidRPr="00E21E37" w:rsidRDefault="00AA574A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A574A" w:rsidRPr="00E21E37" w:rsidTr="003A5386">
        <w:trPr>
          <w:trHeight w:val="315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3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74A" w:rsidRPr="00E21E37" w:rsidTr="003A5386">
        <w:trPr>
          <w:trHeight w:val="510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AA574A" w:rsidRPr="00E21E37" w:rsidTr="00796134">
        <w:trPr>
          <w:trHeight w:val="510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574A" w:rsidRPr="00E21E37" w:rsidTr="00796134">
        <w:trPr>
          <w:trHeight w:val="525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AA574A" w:rsidRPr="00E21E37" w:rsidTr="00796134">
        <w:trPr>
          <w:trHeight w:val="300"/>
        </w:trPr>
        <w:tc>
          <w:tcPr>
            <w:tcW w:w="16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574A" w:rsidRPr="00E21E37" w:rsidRDefault="00AA574A" w:rsidP="00AA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796134" w:rsidRPr="00E21E37" w:rsidTr="00796134">
        <w:trPr>
          <w:trHeight w:val="30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134" w:rsidRPr="00E21E37" w:rsidRDefault="00796134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29664,6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36961,3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125%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27712,8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28176,8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102%</w:t>
            </w:r>
          </w:p>
        </w:tc>
      </w:tr>
      <w:tr w:rsidR="00796134" w:rsidRPr="00E21E37" w:rsidTr="00796134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134" w:rsidRPr="00E21E37" w:rsidRDefault="00796134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13542,3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5833,8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5833,8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5833,8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796134" w:rsidRPr="00E21E37" w:rsidTr="00796134">
        <w:trPr>
          <w:trHeight w:val="42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134" w:rsidRPr="00E21E37" w:rsidRDefault="00796134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9594,5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8450,0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11418,0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135%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11882,0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104%</w:t>
            </w:r>
          </w:p>
        </w:tc>
      </w:tr>
      <w:tr w:rsidR="00796134" w:rsidRPr="00E21E37" w:rsidTr="00796134">
        <w:trPr>
          <w:trHeight w:val="42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134" w:rsidRPr="00E21E37" w:rsidRDefault="00796134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 w:rsidP="00AA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6527,8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22677,5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347%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10461,0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10461,0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134" w:rsidRPr="00E21E37" w:rsidRDefault="0079613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CE1A84" w:rsidRPr="00E21E37" w:rsidRDefault="00CE1A84" w:rsidP="0017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AA574A" w:rsidRPr="00E21E37" w:rsidRDefault="00AA574A" w:rsidP="00CE1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CE1A84" w:rsidP="00CE1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0779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разделу </w:t>
      </w:r>
      <w:r w:rsidR="00E07794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«Национальная экономика»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запланированы расходные обязательства на реализацию: </w:t>
      </w:r>
    </w:p>
    <w:p w:rsidR="00A769FB" w:rsidRPr="00E21E37" w:rsidRDefault="00CE1A84" w:rsidP="00CE1A84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A769F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"Развитие сельского хозяйства и регулирование рынков сельскохозяйственной продукции </w:t>
      </w:r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Бай-</w:t>
      </w:r>
      <w:proofErr w:type="spellStart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0C459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C459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69F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годы"</w:t>
      </w:r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2 840,0</w:t>
      </w:r>
      <w:r w:rsidR="00FE039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FE039A" w:rsidRPr="00E21E37" w:rsidRDefault="00FE039A" w:rsidP="00CE1A84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муниципальной целевой программы «Развитие и функционирование дорожно-транспортного хозяйства муниципального района "Б</w:t>
      </w:r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ай-</w:t>
      </w:r>
      <w:proofErr w:type="spellStart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РТ" на 20</w:t>
      </w:r>
      <w:r w:rsidR="001A5CE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490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D490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2F5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гг» в сумме </w:t>
      </w:r>
      <w:r w:rsidR="002E551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8 450,</w:t>
      </w:r>
      <w:r w:rsidR="001D490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CE1A84" w:rsidRPr="00E21E37" w:rsidRDefault="009939A8" w:rsidP="00CE1A84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целевой программы "Создание благоприятных условий  для ведения бизнеса </w:t>
      </w:r>
      <w:r w:rsidR="00F1215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Бай-</w:t>
      </w:r>
      <w:proofErr w:type="spellStart"/>
      <w:r w:rsidR="00F1215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="00F1215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15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="00F1215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7F528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215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годы"</w:t>
      </w:r>
      <w:r w:rsidR="00F1215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1D490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="002E551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490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00,0</w:t>
      </w:r>
      <w:r w:rsidR="00BE488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E9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41056E" w:rsidRPr="00E21E37" w:rsidRDefault="0041056E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Комплексное развитие сельских территорий в муниципальном районе «Бай-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 на 2024-2026 годы-</w:t>
      </w:r>
      <w:r w:rsidR="006226D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90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51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4 102,0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56E" w:rsidRPr="00E21E37" w:rsidRDefault="0041056E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E" w:rsidRPr="00E21E37" w:rsidRDefault="0041056E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Энергосбережение и повышение энергетической эффективности на 202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годы-1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A84" w:rsidRPr="00E21E37" w:rsidRDefault="00CE1A84" w:rsidP="00CE1A8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1377" w:rsidRPr="00E21E37" w:rsidRDefault="00111377" w:rsidP="00CE1A8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05 00 ЖИЛИЩНО-КОММУНАЛЬНОЕ ХОЗЯЙСТВО</w:t>
      </w:r>
    </w:p>
    <w:p w:rsidR="00111377" w:rsidRPr="00E21E37" w:rsidRDefault="00111377" w:rsidP="00CE1A8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3E9B" w:rsidRPr="00E21E37" w:rsidRDefault="00111377" w:rsidP="00111377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Бюджетные ассигнования на исполнение соответствующих расходных обязательств муниципального района характеризуются следующими данными</w:t>
      </w:r>
      <w:r w:rsidR="00184489"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4489"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муниципальную программу </w:t>
      </w:r>
    </w:p>
    <w:p w:rsidR="00111377" w:rsidRPr="00E21E37" w:rsidRDefault="00533E9B" w:rsidP="00111377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84489"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Комплексное развитие сельских территорий в муниципальном районе «Бай-</w:t>
      </w:r>
      <w:proofErr w:type="spellStart"/>
      <w:r w:rsidRPr="00E21E37">
        <w:rPr>
          <w:rFonts w:ascii="Times New Roman" w:hAnsi="Times New Roman" w:cs="Times New Roman"/>
          <w:color w:val="000000"/>
          <w:sz w:val="28"/>
          <w:szCs w:val="28"/>
        </w:rPr>
        <w:t>Тайгинский</w:t>
      </w:r>
      <w:proofErr w:type="spellEnd"/>
      <w:r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color w:val="000000"/>
          <w:sz w:val="28"/>
          <w:szCs w:val="28"/>
        </w:rPr>
        <w:t>кожуун</w:t>
      </w:r>
      <w:proofErr w:type="spellEnd"/>
      <w:r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Тыва» на 202</w:t>
      </w:r>
      <w:r w:rsidR="006226D7" w:rsidRPr="00E21E3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21E3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226D7" w:rsidRPr="00E21E3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сумме </w:t>
      </w:r>
      <w:r w:rsidR="002E5517"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10 382,1</w:t>
      </w:r>
      <w:r w:rsidR="0061092A"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73B3"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рублей;</w:t>
      </w:r>
    </w:p>
    <w:p w:rsidR="00FE039A" w:rsidRPr="00E21E37" w:rsidRDefault="00D62DD5" w:rsidP="00111377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33E9B" w:rsidRPr="00E21E37">
        <w:rPr>
          <w:rFonts w:ascii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 среды  в Бай-</w:t>
      </w:r>
      <w:proofErr w:type="spellStart"/>
      <w:r w:rsidR="00533E9B" w:rsidRPr="00E21E37">
        <w:rPr>
          <w:rFonts w:ascii="Times New Roman" w:hAnsi="Times New Roman" w:cs="Times New Roman"/>
          <w:color w:val="000000"/>
          <w:sz w:val="28"/>
          <w:szCs w:val="28"/>
        </w:rPr>
        <w:t>Тайгинском</w:t>
      </w:r>
      <w:proofErr w:type="spellEnd"/>
      <w:r w:rsidR="00533E9B"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3E9B" w:rsidRPr="00E21E37">
        <w:rPr>
          <w:rFonts w:ascii="Times New Roman" w:hAnsi="Times New Roman" w:cs="Times New Roman"/>
          <w:color w:val="000000"/>
          <w:sz w:val="28"/>
          <w:szCs w:val="28"/>
        </w:rPr>
        <w:t>кожууне</w:t>
      </w:r>
      <w:proofErr w:type="spellEnd"/>
      <w:r w:rsidR="00533E9B"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39694F" w:rsidRPr="00E21E3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33E9B"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-202</w:t>
      </w:r>
      <w:r w:rsidR="0039694F" w:rsidRPr="00E21E3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33E9B" w:rsidRPr="00E21E37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2E5517"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5 830,8</w:t>
      </w:r>
      <w:r w:rsidRPr="00E21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рублей;</w:t>
      </w:r>
    </w:p>
    <w:tbl>
      <w:tblPr>
        <w:tblW w:w="10209" w:type="dxa"/>
        <w:tblInd w:w="98" w:type="dxa"/>
        <w:tblLook w:val="04A0" w:firstRow="1" w:lastRow="0" w:firstColumn="1" w:lastColumn="0" w:noHBand="0" w:noVBand="1"/>
      </w:tblPr>
      <w:tblGrid>
        <w:gridCol w:w="2435"/>
        <w:gridCol w:w="640"/>
        <w:gridCol w:w="845"/>
        <w:gridCol w:w="942"/>
        <w:gridCol w:w="1219"/>
        <w:gridCol w:w="845"/>
        <w:gridCol w:w="1219"/>
        <w:gridCol w:w="845"/>
        <w:gridCol w:w="1219"/>
      </w:tblGrid>
      <w:tr w:rsidR="00EA11E2" w:rsidRPr="00E21E37" w:rsidTr="00134522">
        <w:trPr>
          <w:trHeight w:val="300"/>
        </w:trPr>
        <w:tc>
          <w:tcPr>
            <w:tcW w:w="2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11E2" w:rsidRPr="00E21E37" w:rsidRDefault="00EA11E2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11E2" w:rsidRPr="00E21E37" w:rsidRDefault="00EA11E2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11E2" w:rsidRPr="00E21E37" w:rsidRDefault="00EA11E2" w:rsidP="004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729CB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EA11E2" w:rsidRPr="00E21E37" w:rsidTr="003A5386">
        <w:trPr>
          <w:trHeight w:val="315"/>
        </w:trPr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11E2" w:rsidRPr="00E21E37" w:rsidTr="003A5386">
        <w:trPr>
          <w:trHeight w:val="510"/>
        </w:trPr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EA11E2" w:rsidRPr="00E21E37" w:rsidTr="00134522">
        <w:trPr>
          <w:trHeight w:val="510"/>
        </w:trPr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11E2" w:rsidRPr="00E21E37" w:rsidTr="00134522">
        <w:trPr>
          <w:trHeight w:val="780"/>
        </w:trPr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EA11E2" w:rsidRPr="00E21E37" w:rsidTr="00134522">
        <w:trPr>
          <w:trHeight w:val="300"/>
        </w:trPr>
        <w:tc>
          <w:tcPr>
            <w:tcW w:w="25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11E2" w:rsidRPr="00E21E37" w:rsidRDefault="00EA11E2" w:rsidP="00EA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34522" w:rsidRPr="00E21E37" w:rsidTr="00134522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522" w:rsidRPr="00E21E37" w:rsidRDefault="0013452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7993,4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11432,1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143%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10580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93%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11986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113%</w:t>
            </w:r>
          </w:p>
        </w:tc>
      </w:tr>
      <w:tr w:rsidR="00134522" w:rsidRPr="00E21E37" w:rsidTr="00134522">
        <w:trPr>
          <w:trHeight w:val="300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522" w:rsidRPr="00E21E37" w:rsidRDefault="0013452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 w:rsidP="00EA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7993,4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11432,1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143%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10580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93%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11986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22" w:rsidRPr="00E21E37" w:rsidRDefault="0013452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113%</w:t>
            </w:r>
          </w:p>
        </w:tc>
      </w:tr>
    </w:tbl>
    <w:p w:rsidR="00EA11E2" w:rsidRPr="00E21E37" w:rsidRDefault="00EA11E2" w:rsidP="00111377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3E9B" w:rsidRPr="00E21E37" w:rsidRDefault="00533E9B" w:rsidP="00111377">
      <w:pPr>
        <w:tabs>
          <w:tab w:val="left" w:pos="33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1A84" w:rsidRPr="00E21E37" w:rsidRDefault="008B22C5" w:rsidP="00CE1A8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07 00 </w:t>
      </w:r>
      <w:r w:rsidR="00CE1A84" w:rsidRPr="00E2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"ОБРАЗОВАНИЕ"</w:t>
      </w:r>
    </w:p>
    <w:p w:rsidR="006B1C28" w:rsidRPr="00E21E37" w:rsidRDefault="006B1C28" w:rsidP="00CE1A8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536" w:rsidRPr="00E21E37" w:rsidRDefault="00864D10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«В основе всей нашей системы образования должен лежать фундаментальный принцип: каждый ребёнок, подросток одарён, способен преуспеть и в науке, и в творчестве, и в спорте, в профессии и в жизни. Раскрытие его талантов – это наша с вами задача, в этом – успех России.</w:t>
      </w:r>
    </w:p>
    <w:p w:rsidR="00CE1A84" w:rsidRPr="00E21E37" w:rsidRDefault="00864D10" w:rsidP="00CE1A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на исполнение соответствующих расходных обязательств характеризуются следующими данными: </w:t>
      </w:r>
    </w:p>
    <w:p w:rsidR="00F24131" w:rsidRPr="00E21E37" w:rsidRDefault="00F24131" w:rsidP="00CE1A8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131" w:rsidRPr="00E21E37" w:rsidRDefault="00F24131" w:rsidP="00CE1A8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904D99" w:rsidP="00CE1A8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C55E97">
        <w:rPr>
          <w:rFonts w:ascii="Times New Roman" w:eastAsia="Times New Roman" w:hAnsi="Times New Roman" w:cs="Times New Roman"/>
          <w:sz w:val="28"/>
          <w:szCs w:val="28"/>
          <w:lang w:eastAsia="ru-RU"/>
        </w:rPr>
        <w:t>1 268,0</w:t>
      </w:r>
      <w:r w:rsidR="00FB191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tbl>
      <w:tblPr>
        <w:tblW w:w="10153" w:type="dxa"/>
        <w:tblInd w:w="93" w:type="dxa"/>
        <w:tblLook w:val="04A0" w:firstRow="1" w:lastRow="0" w:firstColumn="1" w:lastColumn="0" w:noHBand="0" w:noVBand="1"/>
      </w:tblPr>
      <w:tblGrid>
        <w:gridCol w:w="1447"/>
        <w:gridCol w:w="693"/>
        <w:gridCol w:w="1041"/>
        <w:gridCol w:w="1041"/>
        <w:gridCol w:w="1283"/>
        <w:gridCol w:w="1041"/>
        <w:gridCol w:w="1283"/>
        <w:gridCol w:w="1041"/>
        <w:gridCol w:w="1283"/>
      </w:tblGrid>
      <w:tr w:rsidR="00F24131" w:rsidRPr="00E21E37" w:rsidTr="00135FDD">
        <w:trPr>
          <w:trHeight w:val="300"/>
        </w:trPr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ППР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 w:rsidP="00472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729CB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4131" w:rsidRPr="00E21E37" w:rsidRDefault="00F24131" w:rsidP="00472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729CB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4131" w:rsidRPr="00E21E37" w:rsidRDefault="00F24131" w:rsidP="00472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729CB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4131" w:rsidRPr="00E21E37" w:rsidRDefault="00F24131" w:rsidP="00472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729CB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F24131" w:rsidRPr="00E21E37" w:rsidTr="00135FDD">
        <w:trPr>
          <w:trHeight w:val="315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232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4131" w:rsidRPr="00E21E37" w:rsidTr="00135FDD">
        <w:trPr>
          <w:trHeight w:val="765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</w:t>
            </w:r>
            <w:proofErr w:type="gram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</w:t>
            </w:r>
            <w:proofErr w:type="gram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</w:t>
            </w:r>
            <w:proofErr w:type="gram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</w:tr>
      <w:tr w:rsidR="00F24131" w:rsidRPr="00E21E37" w:rsidTr="00135FDD">
        <w:trPr>
          <w:trHeight w:val="765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предыдуще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предыдуще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предыдуще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24131" w:rsidRPr="00E21E37" w:rsidTr="00135FDD">
        <w:trPr>
          <w:trHeight w:val="780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году, 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году, 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году, %</w:t>
            </w:r>
          </w:p>
        </w:tc>
      </w:tr>
      <w:tr w:rsidR="00F24131" w:rsidRPr="00E21E37" w:rsidTr="00135FDD">
        <w:trPr>
          <w:trHeight w:val="300"/>
        </w:trPr>
        <w:tc>
          <w:tcPr>
            <w:tcW w:w="1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4131" w:rsidRPr="00E21E37" w:rsidRDefault="00F241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135FDD" w:rsidRPr="00E21E37" w:rsidTr="00135FDD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FDD" w:rsidRPr="00E21E37" w:rsidRDefault="00135F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0700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707565,6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861268,0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122%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517259,8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610212,9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118%</w:t>
            </w:r>
          </w:p>
        </w:tc>
      </w:tr>
      <w:tr w:rsidR="00135FDD" w:rsidRPr="00E21E37" w:rsidTr="00135FDD">
        <w:trPr>
          <w:trHeight w:val="30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FDD" w:rsidRPr="00E21E37" w:rsidRDefault="00135F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220197,2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261284,1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119%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111911,9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43%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150601,1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135%</w:t>
            </w:r>
          </w:p>
        </w:tc>
      </w:tr>
      <w:tr w:rsidR="00135FDD" w:rsidRPr="00E21E37" w:rsidTr="00135FDD">
        <w:trPr>
          <w:trHeight w:val="30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FDD" w:rsidRPr="00E21E37" w:rsidRDefault="00135F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0702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401536,6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469628,0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117%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327628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70%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367651,4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112%</w:t>
            </w:r>
          </w:p>
        </w:tc>
      </w:tr>
      <w:tr w:rsidR="00135FDD" w:rsidRPr="00E21E37" w:rsidTr="00135FDD">
        <w:trPr>
          <w:trHeight w:val="45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FDD" w:rsidRPr="00E21E37" w:rsidRDefault="00135FDD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0703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52577,84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81015,5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154%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45965,64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53%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60206,09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131%</w:t>
            </w:r>
          </w:p>
        </w:tc>
      </w:tr>
      <w:tr w:rsidR="00135FDD" w:rsidRPr="00E21E37" w:rsidTr="00135FDD">
        <w:trPr>
          <w:trHeight w:val="30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FDD" w:rsidRPr="00E21E37" w:rsidRDefault="00135F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0707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8138,6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7938,0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98%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7938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7938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135FDD" w:rsidRPr="00E21E37" w:rsidTr="00135FDD">
        <w:trPr>
          <w:trHeight w:val="42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FDD" w:rsidRPr="00E21E37" w:rsidRDefault="00135F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0709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25115,45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41402,5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135FDD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FDD">
              <w:rPr>
                <w:rFonts w:ascii="Times New Roman" w:hAnsi="Times New Roman" w:cs="Times New Roman"/>
                <w:color w:val="000000"/>
              </w:rPr>
              <w:t>165%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23816,34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23816,34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D" w:rsidRPr="00E21E37" w:rsidRDefault="00135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CE1A84" w:rsidRPr="00E21E37" w:rsidRDefault="00CE1A84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BAB" w:rsidRPr="00E21E37" w:rsidRDefault="00E32BAB" w:rsidP="00E32B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увеличение бюджетных ассигнований </w:t>
      </w:r>
      <w:r w:rsidR="00183CE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D6F0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400B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2239C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повлияло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2BAB" w:rsidRPr="00E21E37" w:rsidRDefault="00E32BAB" w:rsidP="00E32B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повышение</w:t>
      </w:r>
      <w:r w:rsidR="00FD6F0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минимального </w:t>
      </w:r>
      <w:proofErr w:type="gramStart"/>
      <w:r w:rsidR="00FD6F0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оплаты труда</w:t>
      </w:r>
      <w:proofErr w:type="gramEnd"/>
      <w:r w:rsidR="00FD6F0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2026 года на 20,7%;</w:t>
      </w:r>
    </w:p>
    <w:p w:rsidR="00E32BAB" w:rsidRPr="00E21E37" w:rsidRDefault="00E32BAB" w:rsidP="00D55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239C1" w:rsidRPr="00E21E37">
        <w:rPr>
          <w:rFonts w:ascii="Times New Roman" w:hAnsi="Times New Roman" w:cs="Times New Roman"/>
          <w:sz w:val="28"/>
          <w:szCs w:val="28"/>
        </w:rPr>
        <w:t>повышение оплаты труда отдельных категорий работников бюджетной сферы, на которых распространяется действие Указа Президента Российской Федерации от 7 мая 2012 г. № 597 «О мероприятиях по реализации государственной социальной политики» в связи с изменением темпов роста среднемесячной начисленной заработной платы в целом по Республике Тыва согласно прогнозу социально-экономического развития Республики Тыва на 202</w:t>
      </w:r>
      <w:r w:rsidR="00FD6F09" w:rsidRPr="00E21E37">
        <w:rPr>
          <w:rFonts w:ascii="Times New Roman" w:hAnsi="Times New Roman" w:cs="Times New Roman"/>
          <w:sz w:val="28"/>
          <w:szCs w:val="28"/>
        </w:rPr>
        <w:t>6</w:t>
      </w:r>
      <w:r w:rsidR="002239C1" w:rsidRPr="00E21E3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D6F09" w:rsidRPr="00E21E37">
        <w:rPr>
          <w:rFonts w:ascii="Times New Roman" w:hAnsi="Times New Roman" w:cs="Times New Roman"/>
          <w:sz w:val="28"/>
          <w:szCs w:val="28"/>
        </w:rPr>
        <w:t>7</w:t>
      </w:r>
      <w:r w:rsidR="002239C1" w:rsidRPr="00E21E37">
        <w:rPr>
          <w:rFonts w:ascii="Times New Roman" w:hAnsi="Times New Roman" w:cs="Times New Roman"/>
          <w:sz w:val="28"/>
          <w:szCs w:val="28"/>
        </w:rPr>
        <w:t xml:space="preserve"> и 202</w:t>
      </w:r>
      <w:r w:rsidR="00FD6F09" w:rsidRPr="00E21E37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2239C1" w:rsidRPr="00E21E37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:rsidR="00E32BAB" w:rsidRPr="00E21E37" w:rsidRDefault="00E32BAB" w:rsidP="00E32B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BAB" w:rsidRPr="00E21E37" w:rsidRDefault="00E32BAB" w:rsidP="00E32B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«Дошкольное образование»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запланировано </w:t>
      </w:r>
      <w:r w:rsidR="00D55766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61 284,1</w:t>
      </w:r>
      <w:r w:rsidR="004B6851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0B92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рублей</w:t>
      </w:r>
      <w:r w:rsidR="004B685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20</w:t>
      </w:r>
      <w:r w:rsidR="0036740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больше на</w:t>
      </w:r>
      <w:r w:rsidR="00D55766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41 637,9</w:t>
      </w:r>
      <w:r w:rsidR="00A8400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B9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рублей, в том числе:</w:t>
      </w:r>
    </w:p>
    <w:p w:rsidR="00E32BAB" w:rsidRPr="00E21E37" w:rsidRDefault="00E32BAB" w:rsidP="00E32B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субвенции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дошкольных образовательных организациях –</w:t>
      </w:r>
      <w:r w:rsidR="00D55766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246 942,0</w:t>
      </w:r>
      <w:r w:rsidR="00910B9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32BAB" w:rsidRPr="00E21E37" w:rsidRDefault="00E32BAB" w:rsidP="00E32B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BAB" w:rsidRPr="00E21E37" w:rsidRDefault="00E32BAB" w:rsidP="00E32BAB">
      <w:pPr>
        <w:tabs>
          <w:tab w:val="left" w:pos="-567"/>
          <w:tab w:val="left" w:pos="993"/>
          <w:tab w:val="left" w:pos="75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подразделу 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«Общее образование»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запланированы в объеме 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135FDD">
        <w:rPr>
          <w:rFonts w:ascii="Times New Roman" w:eastAsia="Times New Roman" w:hAnsi="Times New Roman" w:cs="Times New Roman"/>
          <w:sz w:val="28"/>
          <w:szCs w:val="28"/>
          <w:lang w:eastAsia="ru-RU"/>
        </w:rPr>
        <w:t>9 628,0</w:t>
      </w:r>
      <w:r w:rsidR="00910B92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рублей</w:t>
      </w:r>
      <w:r w:rsidR="0020201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 сравнению с 20</w:t>
      </w:r>
      <w:r w:rsidR="00A8400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3C0A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04D9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5FDD">
        <w:rPr>
          <w:rFonts w:ascii="Times New Roman" w:eastAsia="Times New Roman" w:hAnsi="Times New Roman" w:cs="Times New Roman"/>
          <w:sz w:val="28"/>
          <w:szCs w:val="28"/>
          <w:lang w:eastAsia="ru-RU"/>
        </w:rPr>
        <w:t>8 091,4</w:t>
      </w:r>
      <w:r w:rsidR="00910B9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рублей, в том числе:</w:t>
      </w:r>
    </w:p>
    <w:p w:rsidR="00E32BAB" w:rsidRPr="00E21E37" w:rsidRDefault="00E32BAB" w:rsidP="00E32B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субвенции муниципальным учреждениям на реализацию основных общеобразовательных программ в области общего образования –</w:t>
      </w:r>
      <w:r w:rsidR="00D55766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12D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404 625,0</w:t>
      </w:r>
      <w:r w:rsidR="00910B9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рублей;</w:t>
      </w:r>
    </w:p>
    <w:p w:rsidR="00D1712D" w:rsidRPr="00E21E37" w:rsidRDefault="00D1712D" w:rsidP="00E32B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организациях- 10 300,1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712D" w:rsidRPr="00E21E37" w:rsidRDefault="00D1712D" w:rsidP="00E32B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организаций-29 685,6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0A9B" w:rsidRPr="00E21E37" w:rsidRDefault="003C0A9B" w:rsidP="00E32BAB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-Иные межбюджетные трансферты на организацию бесплатного питания отдельным категориям учащихся государственных и муниципальных образовательных учреждений Республики Тыва-</w:t>
      </w:r>
      <w:r w:rsidR="00D1712D" w:rsidRPr="00E21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986,0</w:t>
      </w:r>
      <w:r w:rsidRPr="00E21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C0A9B" w:rsidRPr="00E21E37" w:rsidRDefault="003C0A9B" w:rsidP="00E32BAB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2BAB" w:rsidRPr="00E21E37" w:rsidRDefault="00E32BAB" w:rsidP="00524CE5">
      <w:pPr>
        <w:tabs>
          <w:tab w:val="left" w:pos="-567"/>
          <w:tab w:val="left" w:pos="993"/>
          <w:tab w:val="left" w:pos="75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«Дополнительное образование»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запланированы  субсидии бюджетным учреждениям на финансовое обеспечение государственного задания на оказание государственных услуг (выполнение работ) с учетом выполнения целевых индикаторов –</w:t>
      </w:r>
      <w:r w:rsidR="001444F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35FDD">
        <w:rPr>
          <w:rFonts w:ascii="Times New Roman" w:eastAsia="Times New Roman" w:hAnsi="Times New Roman" w:cs="Times New Roman"/>
          <w:sz w:val="28"/>
          <w:szCs w:val="28"/>
          <w:lang w:eastAsia="ru-RU"/>
        </w:rPr>
        <w:t>1 015,5</w:t>
      </w:r>
      <w:r w:rsidR="00122E66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3F5C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рублей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4CE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уточненным планом 202</w:t>
      </w:r>
      <w:r w:rsidR="001444F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24CE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у</w:t>
      </w:r>
      <w:r w:rsidR="001444F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</w:t>
      </w:r>
      <w:r w:rsidR="00BB2576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CE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35FDD">
        <w:rPr>
          <w:rFonts w:ascii="Times New Roman" w:eastAsia="Times New Roman" w:hAnsi="Times New Roman" w:cs="Times New Roman"/>
          <w:sz w:val="28"/>
          <w:szCs w:val="28"/>
          <w:lang w:eastAsia="ru-RU"/>
        </w:rPr>
        <w:t>28 437,7</w:t>
      </w:r>
      <w:r w:rsidR="00524CE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524CE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proofErr w:type="gramEnd"/>
      <w:r w:rsidR="00524CE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524CE5" w:rsidRPr="00E21E37" w:rsidRDefault="00524CE5" w:rsidP="00524CE5">
      <w:pPr>
        <w:tabs>
          <w:tab w:val="left" w:pos="-567"/>
          <w:tab w:val="left" w:pos="993"/>
          <w:tab w:val="left" w:pos="75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BAB" w:rsidRPr="00E21E37" w:rsidRDefault="00E32BAB" w:rsidP="00E32B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«Молодежная политика и оздоровление детей»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организацию проведения оздоровительной кампании детей и мероприятий по молодежной политике предусмотрены</w:t>
      </w:r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7 938,0</w:t>
      </w:r>
      <w:r w:rsidR="005863D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FF8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рублей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E32BAB" w:rsidRPr="00E21E37" w:rsidRDefault="00E32BAB" w:rsidP="00E32B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проведение летней оздоровительной кампании муниципальным образованиям – </w:t>
      </w:r>
      <w:r w:rsidR="00D55766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 738,0</w:t>
      </w:r>
      <w:r w:rsidR="00CF353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Из них на оплату труда работников лагерей 5 000,0 </w:t>
      </w:r>
      <w:proofErr w:type="spellStart"/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BAB" w:rsidRPr="00E21E37" w:rsidRDefault="00793FF8" w:rsidP="00E32BAB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муниципальная программа "Реализация молодежной политики муниципального района "Бай-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="009545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5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="009545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Тыва" на 20</w:t>
      </w:r>
      <w:r w:rsidR="00524CE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45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24CE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в сумме </w:t>
      </w:r>
      <w:r w:rsidR="0056239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F353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E32BAB" w:rsidRPr="00E21E37" w:rsidRDefault="00E32BAB" w:rsidP="00E32BAB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BAB" w:rsidRPr="00E21E37" w:rsidRDefault="00E32BAB" w:rsidP="00E32BAB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«Другие вопросы в области образования»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</w:t>
      </w:r>
      <w:r w:rsidR="005D70B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41 402,5</w:t>
      </w:r>
      <w:r w:rsidR="0095457A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6165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рублей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E32BAB" w:rsidRPr="00E21E37" w:rsidRDefault="00E32BAB" w:rsidP="00E32BAB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26D2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"Обеспечение реализации муниципальной програм</w:t>
      </w:r>
      <w:r w:rsidR="009545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"Развитие образования на 20</w:t>
      </w:r>
      <w:r w:rsidR="00F7591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45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6D2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муниципального района "</w:t>
      </w:r>
      <w:r w:rsidR="00423E2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Бай-</w:t>
      </w:r>
      <w:proofErr w:type="spellStart"/>
      <w:r w:rsidR="00423E2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="00423E2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3E2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="00423E2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</w:t>
      </w:r>
      <w:r w:rsidR="00A26D2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D70B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35 692,5</w:t>
      </w:r>
      <w:r w:rsidR="009545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D2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рублей;</w:t>
      </w:r>
    </w:p>
    <w:p w:rsidR="00586926" w:rsidRPr="00E21E37" w:rsidRDefault="00E32BAB" w:rsidP="00E32B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863D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Субвенции местным бюджетам на содержание специалистов, осуществляющих переданные полномочия Республики Тыва по опеке и попечительству-</w:t>
      </w:r>
      <w:r w:rsidR="00D735B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4 498,0</w:t>
      </w:r>
      <w:r w:rsidR="005863D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63D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5863D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5863D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5863D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A84" w:rsidRPr="00E21E37" w:rsidRDefault="00CE1A84" w:rsidP="000C6AA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A84" w:rsidRPr="00E21E37" w:rsidRDefault="00CE1A84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0800 "Культура, кинематография"</w:t>
      </w:r>
    </w:p>
    <w:p w:rsidR="00A4617C" w:rsidRPr="00E21E37" w:rsidRDefault="00A4617C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FDA" w:rsidRPr="00E21E37" w:rsidRDefault="00CE1A84" w:rsidP="009B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</w:t>
      </w:r>
      <w:proofErr w:type="spellStart"/>
      <w:r w:rsidR="00F3451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кожуунного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по разделу "Культура, кинематография" характеризуются следующими данными:</w:t>
      </w:r>
    </w:p>
    <w:p w:rsidR="00CE1A84" w:rsidRPr="00E21E37" w:rsidRDefault="001122E1" w:rsidP="00CE1A84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103 271,8</w:t>
      </w:r>
      <w:r w:rsidR="00E3658A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1A84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10214" w:type="dxa"/>
        <w:tblInd w:w="93" w:type="dxa"/>
        <w:tblLook w:val="04A0" w:firstRow="1" w:lastRow="0" w:firstColumn="1" w:lastColumn="0" w:noHBand="0" w:noVBand="1"/>
      </w:tblPr>
      <w:tblGrid>
        <w:gridCol w:w="2146"/>
        <w:gridCol w:w="623"/>
        <w:gridCol w:w="977"/>
        <w:gridCol w:w="977"/>
        <w:gridCol w:w="1179"/>
        <w:gridCol w:w="977"/>
        <w:gridCol w:w="1179"/>
        <w:gridCol w:w="977"/>
        <w:gridCol w:w="1179"/>
      </w:tblGrid>
      <w:tr w:rsidR="00BC2FDA" w:rsidRPr="00E21E37" w:rsidTr="00513D20">
        <w:trPr>
          <w:trHeight w:val="300"/>
        </w:trPr>
        <w:tc>
          <w:tcPr>
            <w:tcW w:w="2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ППР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 w:rsidP="00FD6F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D6F09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C2FDA" w:rsidRPr="00E21E37" w:rsidRDefault="00BC2FDA" w:rsidP="00FD6F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D6F09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C2FDA" w:rsidRPr="00E21E37" w:rsidRDefault="00BC2FDA" w:rsidP="00FD6F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D6F09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C2FDA" w:rsidRPr="00E21E37" w:rsidRDefault="00BC2FDA" w:rsidP="00FD6F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D6F09"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BC2FDA" w:rsidRPr="00E21E37" w:rsidTr="003A5386">
        <w:trPr>
          <w:trHeight w:val="315"/>
        </w:trPr>
        <w:tc>
          <w:tcPr>
            <w:tcW w:w="23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212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2FDA" w:rsidRPr="00E21E37" w:rsidTr="003A5386">
        <w:trPr>
          <w:trHeight w:val="765"/>
        </w:trPr>
        <w:tc>
          <w:tcPr>
            <w:tcW w:w="23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</w:t>
            </w:r>
            <w:proofErr w:type="gram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</w:t>
            </w:r>
            <w:proofErr w:type="gram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</w:t>
            </w:r>
            <w:proofErr w:type="gram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</w:tr>
      <w:tr w:rsidR="00BC2FDA" w:rsidRPr="00E21E37" w:rsidTr="00513D20">
        <w:trPr>
          <w:trHeight w:val="765"/>
        </w:trPr>
        <w:tc>
          <w:tcPr>
            <w:tcW w:w="23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предыдуще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предыдуще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предыдуще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C2FDA" w:rsidRPr="00E21E37" w:rsidTr="00513D20">
        <w:trPr>
          <w:trHeight w:val="780"/>
        </w:trPr>
        <w:tc>
          <w:tcPr>
            <w:tcW w:w="23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году, 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году, 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proofErr w:type="spellEnd"/>
            <w:r w:rsidRPr="00E21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году, %</w:t>
            </w:r>
          </w:p>
        </w:tc>
      </w:tr>
      <w:tr w:rsidR="00BC2FDA" w:rsidRPr="00E21E37" w:rsidTr="00513D20">
        <w:trPr>
          <w:trHeight w:val="300"/>
        </w:trPr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2FDA" w:rsidRPr="00E21E37" w:rsidRDefault="00BC2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513D20" w:rsidRPr="00E21E37" w:rsidTr="00513D20">
        <w:trPr>
          <w:trHeight w:val="30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D20" w:rsidRPr="00E21E37" w:rsidRDefault="00513D2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0800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78517,06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103271,8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132%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46284,44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45%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46284,44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513D20" w:rsidRPr="00E21E37" w:rsidTr="00513D20">
        <w:trPr>
          <w:trHeight w:val="300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D20" w:rsidRPr="00E21E37" w:rsidRDefault="00513D2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0801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47433,96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55577,14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117%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22668,43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22668,43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513D20" w:rsidRPr="00E21E37" w:rsidTr="00513D20">
        <w:trPr>
          <w:trHeight w:val="420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D20" w:rsidRPr="00E21E37" w:rsidRDefault="00513D2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0804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31083,1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47694,68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153%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23616,01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23616,01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D20" w:rsidRPr="00E21E37" w:rsidRDefault="00513D2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CE1A84" w:rsidRPr="00E21E37" w:rsidRDefault="00CE1A84" w:rsidP="00CE1A8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CE1A84" w:rsidP="00CE1A84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подразделу "Культура" бюджетные ассигнования на исполнение соответствующих расходных обязательств, предусмотренные по данному подразделу позволят обеспечить приоритетные расходные обязательства </w:t>
      </w:r>
      <w:proofErr w:type="gramStart"/>
      <w:r w:rsidRPr="00E21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</w:t>
      </w:r>
      <w:proofErr w:type="gramEnd"/>
      <w:r w:rsidRPr="00E21E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CE1A84" w:rsidRPr="00E21E37" w:rsidRDefault="00CE1A84" w:rsidP="00CE1A8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 творческой деятельности в сфере культуры и искусства, в том числе традиционной народной культуры;</w:t>
      </w:r>
    </w:p>
    <w:p w:rsidR="00CE1A84" w:rsidRPr="00E21E37" w:rsidRDefault="00CE1A84" w:rsidP="00CE1A8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библиотечного дела;</w:t>
      </w:r>
    </w:p>
    <w:p w:rsidR="00CE1A84" w:rsidRPr="00E21E37" w:rsidRDefault="00CE1A84" w:rsidP="00CE1A8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сохранности и доступу к культурным ценностям.</w:t>
      </w:r>
    </w:p>
    <w:p w:rsidR="00EB36CF" w:rsidRPr="00E21E37" w:rsidRDefault="00A4617C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по разделу «</w:t>
      </w:r>
      <w:r w:rsidR="0094649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Культура, кинематография» в 20</w:t>
      </w:r>
      <w:r w:rsidR="00A85BB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предусмотрены в сумме  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103 271,8</w:t>
      </w:r>
      <w:r w:rsidR="00A85BB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49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EB36C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A4617C" w:rsidRPr="00E21E37" w:rsidRDefault="00A4617C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объема расходов по разделу осуществлялось исходя из следующих основных подходов: </w:t>
      </w:r>
    </w:p>
    <w:p w:rsidR="00A4617C" w:rsidRPr="00E21E37" w:rsidRDefault="00A4617C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увеличение бюджетных ассигнований для достижения </w:t>
      </w:r>
      <w:r w:rsidR="0094649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85BB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целевых показателей по заработной плате работников культуры, установленных Указами Президента Российской Федерации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17C" w:rsidRPr="00E21E37" w:rsidRDefault="00A4617C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повышение 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минимального </w:t>
      </w:r>
      <w:proofErr w:type="gramStart"/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оплаты труда</w:t>
      </w:r>
      <w:proofErr w:type="gramEnd"/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2026 года на 20,7%.</w:t>
      </w:r>
      <w:r w:rsidR="00F929F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617C" w:rsidRPr="00E21E37" w:rsidRDefault="00A4617C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увеличение бюджетных ассигнований на коммунальные услуги, на услуги связи с ростом тарифов.</w:t>
      </w:r>
    </w:p>
    <w:p w:rsidR="00A4617C" w:rsidRPr="00E21E37" w:rsidRDefault="00A4617C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средств по разделу осуществляется по следующим направлениям:</w:t>
      </w:r>
    </w:p>
    <w:p w:rsidR="00081B31" w:rsidRPr="00E21E37" w:rsidRDefault="00A4617C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B64C8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 "Развитие культуры на 20</w:t>
      </w:r>
      <w:r w:rsidR="00A85BB0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809F1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B64C8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A809F1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7B64C8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годы"</w:t>
      </w:r>
      <w:proofErr w:type="gramStart"/>
      <w:r w:rsidR="007B64C8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1B3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85BB0" w:rsidRPr="00E21E37" w:rsidRDefault="00081B31" w:rsidP="009108E2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29F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подпрограмме "Библиотечное обслуживание населения"- 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20 145,3</w:t>
      </w:r>
      <w:r w:rsidR="00F929F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929F2" w:rsidRPr="00E21E37" w:rsidRDefault="00F929F2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подпрограмме "Организация досуга и предоставление услуг организаций культуры" </w:t>
      </w:r>
      <w:r w:rsidR="00A85BB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34 008,7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929F2" w:rsidRPr="00E21E37" w:rsidRDefault="00F929F2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подпрограмме "Развитие туризма в 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– </w:t>
      </w:r>
      <w:r w:rsidR="00541DB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41DB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929F2" w:rsidRPr="00E21E37" w:rsidRDefault="00F929F2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подпрограмме "Создание условий для реализации муниципальной программы"- 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45 066,9</w:t>
      </w:r>
      <w:r w:rsidR="00541DB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B3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EF2A20" w:rsidRPr="00E21E37" w:rsidRDefault="00EF2A20" w:rsidP="00A4617C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9108E2" w:rsidP="00CE1A84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"Дополнительное образование и воспитание детей"-34 808,7 </w:t>
      </w:r>
      <w:proofErr w:type="spellStart"/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A8599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599C" w:rsidRPr="00E21E37" w:rsidRDefault="00A8599C" w:rsidP="00CE1A84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подпрограмма предоставление компенсации расходов на оплату жилых помещений, отопления и освещения  работникам культуры и педагогическим работникам, проживающим и работающим в сельской местности-256,0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599C" w:rsidRPr="00E21E37" w:rsidRDefault="00A8599C" w:rsidP="00CE1A84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подпрограмма развитие информационного общества и средств массовой информации-60,0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E5D" w:rsidRPr="00E21E37" w:rsidRDefault="00016E5D" w:rsidP="00CE1A84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подпрограмма сохранение и развитие народных художественных промыслов и ремесел-3151,0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6E0CB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599C" w:rsidRPr="00E21E37" w:rsidRDefault="00A8599C" w:rsidP="00CE1A84">
      <w:pPr>
        <w:tabs>
          <w:tab w:val="left" w:pos="0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CE1A84" w:rsidP="00CE1A84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Раздел 0900 "Здравоохранение"</w:t>
      </w:r>
    </w:p>
    <w:p w:rsidR="00CE1A84" w:rsidRPr="00E21E37" w:rsidRDefault="00CE1A84" w:rsidP="00CE1A8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Подраздел 0909 «Другие вопросы в области здравоохранения»</w:t>
      </w:r>
    </w:p>
    <w:p w:rsidR="00CE1A84" w:rsidRPr="00E21E37" w:rsidRDefault="00D51CCF" w:rsidP="00CE1A84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065F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8E2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предусмотрены расходы на реализацию: </w:t>
      </w:r>
    </w:p>
    <w:p w:rsidR="00CE1A84" w:rsidRPr="00E21E37" w:rsidRDefault="00CE1A84" w:rsidP="00CE1A84">
      <w:pPr>
        <w:tabs>
          <w:tab w:val="left" w:pos="8647"/>
        </w:tabs>
        <w:spacing w:after="120" w:line="240" w:lineRule="auto"/>
        <w:ind w:right="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EF2A20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D51CCF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74907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32D02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21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9080" w:type="dxa"/>
        <w:tblInd w:w="98" w:type="dxa"/>
        <w:tblLook w:val="04A0" w:firstRow="1" w:lastRow="0" w:firstColumn="1" w:lastColumn="0" w:noHBand="0" w:noVBand="1"/>
      </w:tblPr>
      <w:tblGrid>
        <w:gridCol w:w="1465"/>
        <w:gridCol w:w="663"/>
        <w:gridCol w:w="793"/>
        <w:gridCol w:w="793"/>
        <w:gridCol w:w="1260"/>
        <w:gridCol w:w="793"/>
        <w:gridCol w:w="1260"/>
        <w:gridCol w:w="793"/>
        <w:gridCol w:w="1260"/>
      </w:tblGrid>
      <w:tr w:rsidR="00874907" w:rsidRPr="00E21E37" w:rsidTr="00C85543">
        <w:trPr>
          <w:trHeight w:val="300"/>
        </w:trPr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F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FD6F09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907" w:rsidRPr="00E21E37" w:rsidRDefault="00874907" w:rsidP="00F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FD6F09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907" w:rsidRPr="00E21E37" w:rsidRDefault="00874907" w:rsidP="00F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FD6F09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907" w:rsidRPr="00E21E37" w:rsidRDefault="00874907" w:rsidP="00F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FD6F09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74907" w:rsidRPr="00E21E37" w:rsidTr="003A5386">
        <w:trPr>
          <w:trHeight w:val="315"/>
        </w:trPr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907" w:rsidRPr="00E21E37" w:rsidTr="00C85543">
        <w:trPr>
          <w:trHeight w:val="510"/>
        </w:trPr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874907" w:rsidRPr="00E21E37" w:rsidTr="00C85543">
        <w:trPr>
          <w:trHeight w:val="510"/>
        </w:trPr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907" w:rsidRPr="00E21E37" w:rsidTr="00C85543">
        <w:trPr>
          <w:trHeight w:val="780"/>
        </w:trPr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874907" w:rsidRPr="00E21E37" w:rsidTr="00C85543">
        <w:trPr>
          <w:trHeight w:val="300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C85543" w:rsidRPr="00E21E37" w:rsidTr="00C85543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543" w:rsidRPr="00E21E37" w:rsidRDefault="00C85543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26%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C85543" w:rsidRPr="00E21E37" w:rsidTr="00C85543">
        <w:trPr>
          <w:trHeight w:val="42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543" w:rsidRPr="00E21E37" w:rsidRDefault="00C85543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26%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43" w:rsidRPr="00E21E37" w:rsidRDefault="00C855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874907" w:rsidRPr="00E21E37" w:rsidRDefault="00874907" w:rsidP="00CE1A84">
      <w:pPr>
        <w:tabs>
          <w:tab w:val="left" w:pos="8647"/>
        </w:tabs>
        <w:spacing w:after="12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351" w:rsidRPr="00E21E37" w:rsidRDefault="008F2351" w:rsidP="00BC2F5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разделу «Здравоохранение» предусмотрены расходы муниципальной  программы "Сохранение здоровья  и формирование здорового образа жизни населения в 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080FB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4C9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04C9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гг" в сумме </w:t>
      </w:r>
      <w:r w:rsidR="00080FB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0FB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666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тыс. рублей. </w:t>
      </w:r>
    </w:p>
    <w:p w:rsidR="00960CB5" w:rsidRPr="00E21E37" w:rsidRDefault="00960CB5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A84" w:rsidRPr="00E21E37" w:rsidRDefault="00CE1A84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1000 "Социальная политика"</w:t>
      </w:r>
    </w:p>
    <w:p w:rsidR="00CE1A84" w:rsidRPr="00E21E37" w:rsidRDefault="00CE1A84" w:rsidP="00CE1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07" w:rsidRPr="00E21E37" w:rsidRDefault="00CE1A84" w:rsidP="009B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</w:t>
      </w:r>
      <w:proofErr w:type="spellStart"/>
      <w:r w:rsidR="00960CB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кожуунного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по разделу "Социальная политика" характеризуются следующими данными: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</w:p>
    <w:p w:rsidR="00960CB5" w:rsidRPr="00E21E37" w:rsidRDefault="00874907" w:rsidP="00042376">
      <w:pPr>
        <w:tabs>
          <w:tab w:val="left" w:pos="8647"/>
        </w:tabs>
        <w:spacing w:after="120" w:line="240" w:lineRule="auto"/>
        <w:ind w:right="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 w:rsidR="00CE1A84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91BCE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5E97">
        <w:rPr>
          <w:rFonts w:ascii="Times New Roman" w:eastAsia="Times New Roman" w:hAnsi="Times New Roman" w:cs="Times New Roman"/>
          <w:sz w:val="24"/>
          <w:szCs w:val="24"/>
          <w:lang w:eastAsia="ru-RU"/>
        </w:rPr>
        <w:t>5 104,3</w:t>
      </w:r>
      <w:r w:rsidR="00804C93" w:rsidRPr="00E21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69CF" w:rsidRPr="00E21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1A84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9486" w:type="dxa"/>
        <w:tblInd w:w="98" w:type="dxa"/>
        <w:tblLook w:val="04A0" w:firstRow="1" w:lastRow="0" w:firstColumn="1" w:lastColumn="0" w:noHBand="0" w:noVBand="1"/>
      </w:tblPr>
      <w:tblGrid>
        <w:gridCol w:w="1182"/>
        <w:gridCol w:w="663"/>
        <w:gridCol w:w="1041"/>
        <w:gridCol w:w="940"/>
        <w:gridCol w:w="1260"/>
        <w:gridCol w:w="940"/>
        <w:gridCol w:w="1260"/>
        <w:gridCol w:w="940"/>
        <w:gridCol w:w="1260"/>
      </w:tblGrid>
      <w:tr w:rsidR="00874907" w:rsidRPr="00E21E37" w:rsidTr="00C95606">
        <w:trPr>
          <w:trHeight w:val="300"/>
        </w:trPr>
        <w:tc>
          <w:tcPr>
            <w:tcW w:w="11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907" w:rsidRPr="00E21E37" w:rsidRDefault="00874907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907" w:rsidRPr="00E21E37" w:rsidRDefault="00874907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907" w:rsidRPr="00E21E37" w:rsidRDefault="00874907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74907" w:rsidRPr="00E21E37" w:rsidTr="00C95606">
        <w:trPr>
          <w:trHeight w:val="315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907" w:rsidRPr="00E21E37" w:rsidTr="00C95606">
        <w:trPr>
          <w:trHeight w:val="510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874907" w:rsidRPr="00E21E37" w:rsidTr="00C95606">
        <w:trPr>
          <w:trHeight w:val="510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4907" w:rsidRPr="00E21E37" w:rsidTr="00C95606">
        <w:trPr>
          <w:trHeight w:val="780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874907" w:rsidRPr="00E21E37" w:rsidTr="00C95606">
        <w:trPr>
          <w:trHeight w:val="300"/>
        </w:trPr>
        <w:tc>
          <w:tcPr>
            <w:tcW w:w="11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4907" w:rsidRPr="00E21E37" w:rsidRDefault="00874907" w:rsidP="0087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C95606" w:rsidRPr="00E21E37" w:rsidTr="00C95606">
        <w:trPr>
          <w:trHeight w:val="300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06" w:rsidRPr="00E21E37" w:rsidRDefault="00C95606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83653,57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C95606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95606">
              <w:rPr>
                <w:rFonts w:ascii="Times New Roman" w:hAnsi="Times New Roman" w:cs="Times New Roman"/>
                <w:color w:val="000000"/>
              </w:rPr>
              <w:t>55104,3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C95606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95606">
              <w:rPr>
                <w:rFonts w:ascii="Times New Roman" w:hAnsi="Times New Roman" w:cs="Times New Roman"/>
                <w:color w:val="000000"/>
              </w:rPr>
              <w:t>66%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50105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92%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50195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C95606" w:rsidRPr="00E21E37" w:rsidTr="00C95606">
        <w:trPr>
          <w:trHeight w:val="300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606" w:rsidRPr="00E21E37" w:rsidRDefault="00C95606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1004,67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C95606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95606">
              <w:rPr>
                <w:rFonts w:ascii="Times New Roman" w:hAnsi="Times New Roman" w:cs="Times New Roman"/>
                <w:color w:val="000000"/>
              </w:rPr>
              <w:t>1465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C95606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95606">
              <w:rPr>
                <w:rFonts w:ascii="Times New Roman" w:hAnsi="Times New Roman" w:cs="Times New Roman"/>
                <w:color w:val="000000"/>
              </w:rPr>
              <w:t>146%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1465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1465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C95606" w:rsidRPr="00E21E37" w:rsidTr="00C95606">
        <w:trPr>
          <w:trHeight w:val="420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06" w:rsidRPr="00E21E37" w:rsidRDefault="00C95606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28164,5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C95606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95606">
              <w:rPr>
                <w:rFonts w:ascii="Times New Roman" w:hAnsi="Times New Roman" w:cs="Times New Roman"/>
                <w:color w:val="000000"/>
              </w:rPr>
              <w:t>22243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C95606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95606">
              <w:rPr>
                <w:rFonts w:ascii="Times New Roman" w:hAnsi="Times New Roman" w:cs="Times New Roman"/>
                <w:color w:val="000000"/>
              </w:rPr>
              <w:t>79%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22323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22413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C95606" w:rsidRPr="00E21E37" w:rsidTr="00C95606">
        <w:trPr>
          <w:trHeight w:val="300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5606" w:rsidRPr="00E21E37" w:rsidRDefault="00C95606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49050,5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C95606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95606">
              <w:rPr>
                <w:rFonts w:ascii="Times New Roman" w:hAnsi="Times New Roman" w:cs="Times New Roman"/>
                <w:color w:val="000000"/>
              </w:rPr>
              <w:t>24930,3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C95606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95606">
              <w:rPr>
                <w:rFonts w:ascii="Times New Roman" w:hAnsi="Times New Roman" w:cs="Times New Roman"/>
                <w:color w:val="000000"/>
              </w:rPr>
              <w:t>51%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19851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19851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C95606" w:rsidRPr="00E21E37" w:rsidTr="00C95606">
        <w:trPr>
          <w:trHeight w:val="420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606" w:rsidRPr="00E21E37" w:rsidRDefault="00C95606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 w:rsidP="00874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5433,9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C95606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95606">
              <w:rPr>
                <w:rFonts w:ascii="Times New Roman" w:hAnsi="Times New Roman" w:cs="Times New Roman"/>
                <w:color w:val="000000"/>
              </w:rPr>
              <w:t>6466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C95606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95606">
              <w:rPr>
                <w:rFonts w:ascii="Times New Roman" w:hAnsi="Times New Roman" w:cs="Times New Roman"/>
                <w:color w:val="000000"/>
              </w:rPr>
              <w:t>119%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6466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6466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606" w:rsidRPr="00E21E37" w:rsidRDefault="00C9560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874907" w:rsidRPr="00E21E37" w:rsidRDefault="00874907" w:rsidP="00042376">
      <w:pPr>
        <w:tabs>
          <w:tab w:val="left" w:pos="8647"/>
        </w:tabs>
        <w:spacing w:after="12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CE1A84" w:rsidP="00CE1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CE1A84" w:rsidP="00CE1A84">
      <w:pPr>
        <w:tabs>
          <w:tab w:val="left" w:pos="8647"/>
        </w:tabs>
        <w:spacing w:after="0" w:line="240" w:lineRule="auto"/>
        <w:ind w:right="-2"/>
        <w:jc w:val="both"/>
        <w:outlineLvl w:val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В составе бюджетных ассигнований на социальное обеспечение населения предусмотрены бюджетные ассигнования </w:t>
      </w:r>
      <w:proofErr w:type="gramStart"/>
      <w:r w:rsidRPr="00E21E3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на</w:t>
      </w:r>
      <w:proofErr w:type="gramEnd"/>
      <w:r w:rsidRPr="00E21E3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:</w:t>
      </w:r>
    </w:p>
    <w:p w:rsidR="00FF1D6C" w:rsidRPr="00E21E37" w:rsidRDefault="00DD5F7A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A201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на реализацию Закона Республики Тыва «О мерах социальной поддержки ветеранов труда и </w:t>
      </w:r>
      <w:r w:rsidR="00E21E3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тружеников</w:t>
      </w:r>
      <w:r w:rsidR="005A201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тыла»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4AA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488</w:t>
      </w:r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</w:p>
    <w:p w:rsidR="00FF1D6C" w:rsidRPr="00E21E37" w:rsidRDefault="00DD5F7A" w:rsidP="00FF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E723B" w:rsidRPr="00E21E37">
        <w:rPr>
          <w:rFonts w:ascii="Times New Roman" w:hAnsi="Times New Roman" w:cs="Times New Roman"/>
        </w:rPr>
        <w:t xml:space="preserve"> </w:t>
      </w:r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субвенций местным бюджетам на компенсационную выплату в виде компенсации расходов на приобретение одежды для посещения учебных занятий, а также спортивной формы для обучающихся в муниципальной или государственной общеобразовательной организации, в том числе на дому (за исключением организаций для детей-сирот, детей, оставшихся без родителей), необходимых обучающимся к началу учебного года на 2026 год-2900,0 </w:t>
      </w:r>
      <w:proofErr w:type="spellStart"/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FF1D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1A84" w:rsidRPr="00E21E37" w:rsidRDefault="00DD5F7A" w:rsidP="00FF1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F1D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на реализацию Закона Республики Тыва «О мерах социальной поддержки реабилитированных лиц и лиц, признанных пострадавшими от политических репрессий»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FF1D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DD5F7A" w:rsidRPr="00E21E37" w:rsidRDefault="00DD5F7A" w:rsidP="00DD5F7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4)Субвенция на обеспечение выполнения передаваемых государственных полномочий в соответствии с действующим законодательством по расчету предоставления гражданам субсидий на оплату жилого помещения и коммунальных услуг-1 </w:t>
      </w:r>
      <w:r w:rsidR="00434AA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5,0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1A84" w:rsidRPr="00E21E37" w:rsidRDefault="00105F38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F1D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на оплату жилищно-коммунальных услуг отдельным категориям граждан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D5F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DD5F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 </w:t>
      </w:r>
      <w:r w:rsidR="00CE1A8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F12CCD" w:rsidRPr="00E21E37" w:rsidRDefault="00105F38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12CCD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12CCD" w:rsidRPr="00E21E37">
        <w:rPr>
          <w:rFonts w:ascii="Times New Roman" w:hAnsi="Times New Roman" w:cs="Times New Roman"/>
        </w:rPr>
        <w:t xml:space="preserve"> </w:t>
      </w:r>
      <w:r w:rsidR="00FF1D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на реализацию полномочий по назначению и выплате компенсации части  родительской платы за содержание ребенка в государственных, муниципальных образовательных организациях, реализующих основную общеобразовательную программу дошкольного образования </w:t>
      </w:r>
      <w:r w:rsidR="003C30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0B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E72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3 985,0</w:t>
      </w:r>
      <w:r w:rsidR="00F12CCD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E359FF" w:rsidRPr="00E21E37" w:rsidRDefault="00E359FF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Субвенции на предоставление гражданам субсидий на оплату жилого помещения и коммунальных услуг-</w:t>
      </w:r>
      <w:r w:rsidR="00981E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3 678,0</w:t>
      </w:r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4D70" w:rsidRPr="00E21E37" w:rsidRDefault="00B04D70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на реализацию Закона Республики Тыва «О погребении и похоронном деле в Республике Тыва»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4AA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981E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34AA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7DFE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B04D70" w:rsidRPr="00E21E37" w:rsidRDefault="00B04D70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981E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на осуществлении переданных органам местного самоуправления полномочий РТ в области социальной </w:t>
      </w:r>
      <w:proofErr w:type="spellStart"/>
      <w:r w:rsidR="00981E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пожддержки</w:t>
      </w:r>
      <w:proofErr w:type="spellEnd"/>
      <w:r w:rsidR="00981E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части компенсационной выплаты в виде частичной компенсации расходов на питание детей их многодетных семей, обучающихся </w:t>
      </w:r>
      <w:proofErr w:type="gramStart"/>
      <w:r w:rsidR="00981E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81E3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4 182,0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9C72C6" w:rsidRPr="00E21E37" w:rsidRDefault="009C72C6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proofErr w:type="spellStart"/>
      <w:r w:rsidR="00436D3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="00436D3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 «О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жильем молодых семей в Бай-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="00436D3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34AA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55BD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 528,3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E1381A" w:rsidRPr="00E21E37" w:rsidRDefault="009D146F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630E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) Муниципальная программа "Социальная защита семьи и детей  в Бай-</w:t>
      </w:r>
      <w:proofErr w:type="spellStart"/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0630E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9694F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годы"- </w:t>
      </w:r>
      <w:r w:rsidR="00482BF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7C1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 080,0</w:t>
      </w:r>
      <w:r w:rsidR="00482BF9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81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105F38" w:rsidRPr="00E21E37" w:rsidRDefault="009D146F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30E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30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C306C" w:rsidRPr="00E21E37">
        <w:rPr>
          <w:rFonts w:ascii="Times New Roman" w:hAnsi="Times New Roman" w:cs="Times New Roman"/>
        </w:rPr>
        <w:t xml:space="preserve"> </w:t>
      </w:r>
      <w:r w:rsidR="003C30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"Обеспечение реализации муниципальной программы"</w:t>
      </w:r>
      <w:r w:rsidR="00AE60B4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5F3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06C" w:rsidRPr="00E21E37" w:rsidRDefault="00655BD5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4 951,0</w:t>
      </w:r>
      <w:r w:rsidR="00DD5F7A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06C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0630E7" w:rsidRPr="00E21E37" w:rsidRDefault="000630E7" w:rsidP="000630E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EF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Субвенции на выплаты денежных средств на содержание детей в семьях опекунов (попечителей), в приемных семьях и вознаграждения, при</w:t>
      </w:r>
      <w:r w:rsidR="003A34A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читающегося приемным родителям-</w:t>
      </w:r>
      <w:r w:rsidR="00655BD5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16 340,0</w:t>
      </w:r>
      <w:r w:rsidR="003A34A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34A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3A34A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3A34A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3A34A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0E7" w:rsidRPr="00E21E37" w:rsidRDefault="000630E7" w:rsidP="00CE1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84" w:rsidRPr="00E21E37" w:rsidRDefault="00CE1A84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A84" w:rsidRPr="00E21E37" w:rsidRDefault="00DA5CCB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1100 "</w:t>
      </w:r>
      <w:r w:rsidR="00CE1A84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культура и спорт"</w:t>
      </w:r>
    </w:p>
    <w:p w:rsidR="00B634C2" w:rsidRPr="00E21E37" w:rsidRDefault="00B634C2" w:rsidP="00CE1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A84" w:rsidRPr="00E21E37" w:rsidRDefault="00CE1A84" w:rsidP="00CE1A84">
      <w:pPr>
        <w:tabs>
          <w:tab w:val="left" w:pos="8647"/>
        </w:tabs>
        <w:spacing w:after="12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бюджета по разделу "Физическая культура и спорт" характеризуются следующими данными:</w:t>
      </w:r>
    </w:p>
    <w:p w:rsidR="00FB4FC6" w:rsidRPr="00E21E37" w:rsidRDefault="00FB4FC6" w:rsidP="00CE1A84">
      <w:pPr>
        <w:tabs>
          <w:tab w:val="left" w:pos="8647"/>
        </w:tabs>
        <w:spacing w:after="12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AB" w:rsidRPr="00E21E37" w:rsidRDefault="00CE1A84" w:rsidP="00CE1A84">
      <w:pPr>
        <w:tabs>
          <w:tab w:val="left" w:pos="8647"/>
        </w:tabs>
        <w:spacing w:after="120" w:line="240" w:lineRule="auto"/>
        <w:ind w:right="-36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3A34AB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400,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tbl>
      <w:tblPr>
        <w:tblW w:w="8329" w:type="dxa"/>
        <w:tblInd w:w="98" w:type="dxa"/>
        <w:tblLook w:val="04A0" w:firstRow="1" w:lastRow="0" w:firstColumn="1" w:lastColumn="0" w:noHBand="0" w:noVBand="1"/>
      </w:tblPr>
      <w:tblGrid>
        <w:gridCol w:w="1182"/>
        <w:gridCol w:w="663"/>
        <w:gridCol w:w="616"/>
        <w:gridCol w:w="696"/>
        <w:gridCol w:w="1260"/>
        <w:gridCol w:w="696"/>
        <w:gridCol w:w="1260"/>
        <w:gridCol w:w="696"/>
        <w:gridCol w:w="1260"/>
      </w:tblGrid>
      <w:tr w:rsidR="003A34AB" w:rsidRPr="00E21E37" w:rsidTr="00C2223D">
        <w:trPr>
          <w:trHeight w:val="510"/>
        </w:trPr>
        <w:tc>
          <w:tcPr>
            <w:tcW w:w="11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34AB" w:rsidRPr="00E21E37" w:rsidRDefault="003A34AB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34AB" w:rsidRPr="00E21E37" w:rsidRDefault="003A34AB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34AB" w:rsidRPr="00E21E37" w:rsidRDefault="003A34AB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3A34AB" w:rsidRPr="00E21E37" w:rsidTr="003A5386">
        <w:trPr>
          <w:trHeight w:val="315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9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34AB" w:rsidRPr="00E21E37" w:rsidTr="003A5386">
        <w:trPr>
          <w:trHeight w:val="765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3A34AB" w:rsidRPr="00E21E37" w:rsidTr="00C2223D">
        <w:trPr>
          <w:trHeight w:val="765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A34AB" w:rsidRPr="00E21E37" w:rsidTr="00C2223D">
        <w:trPr>
          <w:trHeight w:val="780"/>
        </w:trPr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3A34AB" w:rsidRPr="00E21E37" w:rsidTr="00C2223D">
        <w:trPr>
          <w:trHeight w:val="300"/>
        </w:trPr>
        <w:tc>
          <w:tcPr>
            <w:tcW w:w="11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34AB" w:rsidRPr="00E21E37" w:rsidRDefault="003A34AB" w:rsidP="003A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C2223D" w:rsidRPr="00E21E37" w:rsidTr="00C2223D">
        <w:trPr>
          <w:trHeight w:val="420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23D" w:rsidRPr="00E21E37" w:rsidRDefault="00C2223D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2223D" w:rsidRPr="00E21E37" w:rsidTr="00C2223D">
        <w:trPr>
          <w:trHeight w:val="630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23D" w:rsidRPr="00E21E37" w:rsidRDefault="00C2223D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 w:rsidP="003A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:rsidR="00CE1A84" w:rsidRPr="00E21E37" w:rsidRDefault="00614E51" w:rsidP="00614E51">
      <w:pPr>
        <w:tabs>
          <w:tab w:val="left" w:pos="8647"/>
        </w:tabs>
        <w:spacing w:after="120" w:line="240" w:lineRule="auto"/>
        <w:ind w:right="-36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34C2" w:rsidRPr="00E21E37" w:rsidRDefault="00CE1A84" w:rsidP="0062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подразделу учитываются расходы на проведение спортивно-массовых мероприятий республиканского,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кожуунного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характера, утверждаемых в соответствии с календарем проведения</w:t>
      </w:r>
      <w:r w:rsidR="00B456E7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спортивно-массовых мероприятий.</w:t>
      </w:r>
      <w:r w:rsidR="006202E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2729" w:rsidRPr="00E21E37" w:rsidRDefault="00012729" w:rsidP="00DA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1200 «Средства массовой информации»</w:t>
      </w:r>
    </w:p>
    <w:p w:rsidR="00012729" w:rsidRPr="00E21E37" w:rsidRDefault="00012729" w:rsidP="00DA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729" w:rsidRPr="00E21E37" w:rsidRDefault="00012729" w:rsidP="0062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разделу предусмотрены бюджетные ассигнования по муниципальной программе "Развитие информационного общества и сре</w:t>
      </w:r>
      <w:r w:rsidR="00BC2F53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 массовой информации </w:t>
      </w: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в сумме </w:t>
      </w:r>
      <w:r w:rsidR="003A5386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4E51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7168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6202E0"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tbl>
      <w:tblPr>
        <w:tblW w:w="8884" w:type="dxa"/>
        <w:tblInd w:w="98" w:type="dxa"/>
        <w:tblLook w:val="04A0" w:firstRow="1" w:lastRow="0" w:firstColumn="1" w:lastColumn="0" w:noHBand="0" w:noVBand="1"/>
      </w:tblPr>
      <w:tblGrid>
        <w:gridCol w:w="1337"/>
        <w:gridCol w:w="663"/>
        <w:gridCol w:w="763"/>
        <w:gridCol w:w="749"/>
        <w:gridCol w:w="1260"/>
        <w:gridCol w:w="796"/>
        <w:gridCol w:w="1260"/>
        <w:gridCol w:w="796"/>
        <w:gridCol w:w="1260"/>
      </w:tblGrid>
      <w:tr w:rsidR="00614E51" w:rsidRPr="00E21E37" w:rsidTr="00C2223D">
        <w:trPr>
          <w:trHeight w:val="300"/>
        </w:trPr>
        <w:tc>
          <w:tcPr>
            <w:tcW w:w="13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ППР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год,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4E51" w:rsidRPr="00E21E37" w:rsidRDefault="00614E51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4E51" w:rsidRPr="00E21E37" w:rsidRDefault="00614E51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4E51" w:rsidRPr="00E21E37" w:rsidRDefault="00614E51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625FC"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614E51" w:rsidRPr="00E21E37" w:rsidTr="003A5386">
        <w:trPr>
          <w:trHeight w:val="315"/>
        </w:trPr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0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4E51" w:rsidRPr="00E21E37" w:rsidTr="003A5386">
        <w:trPr>
          <w:trHeight w:val="510"/>
        </w:trPr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614E51" w:rsidRPr="00E21E37" w:rsidTr="00C2223D">
        <w:trPr>
          <w:trHeight w:val="510"/>
        </w:trPr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4E51" w:rsidRPr="00E21E37" w:rsidTr="00C2223D">
        <w:trPr>
          <w:trHeight w:val="780"/>
        </w:trPr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614E51" w:rsidRPr="00E21E37" w:rsidTr="00C2223D">
        <w:trPr>
          <w:trHeight w:val="300"/>
        </w:trPr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4E51" w:rsidRPr="00E21E37" w:rsidRDefault="00614E51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C2223D" w:rsidRPr="00E21E37" w:rsidTr="00C2223D">
        <w:trPr>
          <w:trHeight w:val="420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23D" w:rsidRPr="00E21E37" w:rsidRDefault="00C2223D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600%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C2223D" w:rsidRPr="00E21E37" w:rsidTr="00C2223D">
        <w:trPr>
          <w:trHeight w:val="4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23D" w:rsidRPr="00E21E37" w:rsidRDefault="00C2223D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Периодическая печать и издательства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23D" w:rsidRPr="00E21E37" w:rsidRDefault="00C2223D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600%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23D" w:rsidRPr="00E21E37" w:rsidRDefault="00C2223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614E51" w:rsidRPr="00E21E37" w:rsidRDefault="00614E51" w:rsidP="0062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854" w:rsidRPr="00E21E37" w:rsidRDefault="009B5854" w:rsidP="0062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854" w:rsidRPr="00E21E37" w:rsidRDefault="009B5854" w:rsidP="0062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854" w:rsidRPr="00E21E37" w:rsidRDefault="009B5854" w:rsidP="0062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53" w:rsidRPr="00E21E37" w:rsidRDefault="00BC2F53" w:rsidP="00BC2F53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1A84" w:rsidRPr="00E21E37" w:rsidRDefault="00DA5CCB" w:rsidP="00CE1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1400 «</w:t>
      </w:r>
      <w:r w:rsidR="00CE1A84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МЕЖБЮДЖЕТНЫЕ</w:t>
      </w:r>
      <w:r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1A84" w:rsidRPr="00E21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ОТНОШЕНИЯ»</w:t>
      </w:r>
    </w:p>
    <w:p w:rsidR="006202E0" w:rsidRPr="00E21E37" w:rsidRDefault="00CE1A84" w:rsidP="00C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межбюджетных трансфертов из бюджета бюджетам поселений </w:t>
      </w:r>
      <w:proofErr w:type="spellStart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E2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ориентирована на необходимость обеспечения гарантированных Конституцией Республики Тыва равных условий получения гражданами республики государственных и муниципальных услуг в сфере социальной, медицинской помощи, образования и других сферах в рамках полномочий муниципального района. Реализации указанной цели способствует предоставление из бюджета межбюджетных трансфертов.  Основным видом оказания финансовой помощи бюджетам поселений является дотация на выравнивание бюджетной обеспеченности муниципальных образований Республики Тыва.   </w:t>
      </w:r>
    </w:p>
    <w:p w:rsidR="00CE1A84" w:rsidRPr="00E21E37" w:rsidRDefault="00285388" w:rsidP="00CE1A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46 548,3</w:t>
      </w:r>
      <w:r w:rsidR="000747B8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1A84" w:rsidRPr="00E21E3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9328" w:type="dxa"/>
        <w:tblInd w:w="98" w:type="dxa"/>
        <w:tblLook w:val="04A0" w:firstRow="1" w:lastRow="0" w:firstColumn="1" w:lastColumn="0" w:noHBand="0" w:noVBand="1"/>
      </w:tblPr>
      <w:tblGrid>
        <w:gridCol w:w="1564"/>
        <w:gridCol w:w="940"/>
        <w:gridCol w:w="940"/>
        <w:gridCol w:w="1260"/>
        <w:gridCol w:w="1052"/>
        <w:gridCol w:w="1260"/>
        <w:gridCol w:w="1052"/>
        <w:gridCol w:w="1260"/>
      </w:tblGrid>
      <w:tr w:rsidR="003A5386" w:rsidRPr="00E21E37" w:rsidTr="003A5386">
        <w:trPr>
          <w:trHeight w:val="300"/>
        </w:trPr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год,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5386" w:rsidRPr="00E21E37" w:rsidRDefault="003A5386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5386" w:rsidRPr="00E21E37" w:rsidRDefault="003A5386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5386" w:rsidRPr="00E21E37" w:rsidRDefault="003A5386" w:rsidP="0046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3A5386" w:rsidRPr="00E21E37" w:rsidTr="003A5386">
        <w:trPr>
          <w:trHeight w:val="315"/>
        </w:trPr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386" w:rsidRPr="00E21E37" w:rsidTr="003A5386">
        <w:trPr>
          <w:trHeight w:val="765"/>
        </w:trPr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3A5386" w:rsidRPr="00E21E37" w:rsidTr="003A5386">
        <w:trPr>
          <w:trHeight w:val="765"/>
        </w:trPr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предыдуще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A5386" w:rsidRPr="00E21E37" w:rsidTr="003A5386">
        <w:trPr>
          <w:trHeight w:val="780"/>
        </w:trPr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</w:t>
            </w:r>
            <w:proofErr w:type="spellEnd"/>
            <w:r w:rsidRPr="00E21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году, %</w:t>
            </w:r>
          </w:p>
        </w:tc>
      </w:tr>
      <w:tr w:rsidR="003A5386" w:rsidRPr="00E21E37" w:rsidTr="003A5386">
        <w:trPr>
          <w:trHeight w:val="300"/>
        </w:trPr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A5386" w:rsidRPr="00E21E37" w:rsidTr="003A5386">
        <w:trPr>
          <w:trHeight w:val="102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33998,7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46548,3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137%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27513,18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59%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27513,18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3A5386" w:rsidRPr="00E21E37" w:rsidTr="003A5386">
        <w:trPr>
          <w:trHeight w:val="30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5386" w:rsidRPr="00E21E37" w:rsidRDefault="003A5386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5386" w:rsidRPr="00E21E37" w:rsidTr="003A5386">
        <w:trPr>
          <w:trHeight w:val="99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386" w:rsidRPr="00E21E37" w:rsidRDefault="003A5386" w:rsidP="003A5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Дотации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32108,1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45731,9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142%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26696,8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26696,8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386" w:rsidRPr="00E21E37" w:rsidRDefault="003A53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3C5441" w:rsidRPr="00E21E37" w:rsidTr="003A5386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441" w:rsidRPr="00E21E37" w:rsidRDefault="003C5441" w:rsidP="0061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Субсидии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41" w:rsidRPr="00E21E37" w:rsidRDefault="003C54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1500,6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41" w:rsidRPr="00E21E37" w:rsidRDefault="003C54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816,4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41" w:rsidRPr="00E21E37" w:rsidRDefault="003C54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54%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41" w:rsidRPr="00E21E37" w:rsidRDefault="003C54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816,4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41" w:rsidRPr="00E21E37" w:rsidRDefault="003C54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41" w:rsidRPr="00E21E37" w:rsidRDefault="003C54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816,4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41" w:rsidRPr="00E21E37" w:rsidRDefault="003C54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3C5441" w:rsidRPr="00E21E37" w:rsidTr="003A5386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441" w:rsidRPr="00E21E37" w:rsidRDefault="003C5441" w:rsidP="00A85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Иные межбюджетные </w:t>
            </w:r>
            <w:r w:rsidRPr="00E21E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41" w:rsidRPr="00E21E37" w:rsidRDefault="003C5441" w:rsidP="00A859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21E37">
              <w:rPr>
                <w:rFonts w:ascii="Times New Roman" w:hAnsi="Times New Roman" w:cs="Times New Roman"/>
                <w:color w:val="000000"/>
              </w:rPr>
              <w:lastRenderedPageBreak/>
              <w:t>390,0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41" w:rsidRPr="00E21E37" w:rsidRDefault="003C5441" w:rsidP="00A859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41" w:rsidRPr="00E21E37" w:rsidRDefault="003C5441" w:rsidP="00A859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41" w:rsidRPr="00E21E37" w:rsidRDefault="003C5441" w:rsidP="00A859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41" w:rsidRPr="00E21E37" w:rsidRDefault="003C5441" w:rsidP="00A859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41" w:rsidRPr="00E21E37" w:rsidRDefault="003C5441" w:rsidP="00A859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41" w:rsidRPr="00E21E37" w:rsidRDefault="003C5441" w:rsidP="00A859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14E51" w:rsidRPr="00E21E37" w:rsidRDefault="00614E51" w:rsidP="00CE1A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174" w:rsidRPr="00E21E37" w:rsidRDefault="000A6535" w:rsidP="000A65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E37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 Бай-</w:t>
      </w:r>
      <w:proofErr w:type="spellStart"/>
      <w:r w:rsidRPr="00E21E37">
        <w:rPr>
          <w:rFonts w:ascii="Times New Roman" w:hAnsi="Times New Roman" w:cs="Times New Roman"/>
          <w:b/>
          <w:sz w:val="28"/>
          <w:szCs w:val="28"/>
        </w:rPr>
        <w:t>Тайгинского</w:t>
      </w:r>
      <w:proofErr w:type="spellEnd"/>
      <w:r w:rsidRPr="00E21E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E21E37"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0A6535" w:rsidRPr="00E21E37" w:rsidRDefault="000A6535" w:rsidP="00CE1A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535" w:rsidRPr="00E21E37" w:rsidRDefault="000A6535" w:rsidP="00CE1A84">
      <w:pPr>
        <w:jc w:val="both"/>
        <w:rPr>
          <w:rFonts w:ascii="Times New Roman" w:hAnsi="Times New Roman" w:cs="Times New Roman"/>
          <w:sz w:val="28"/>
          <w:szCs w:val="28"/>
        </w:rPr>
      </w:pPr>
      <w:r w:rsidRPr="00E21E37">
        <w:rPr>
          <w:rFonts w:ascii="Times New Roman" w:hAnsi="Times New Roman" w:cs="Times New Roman"/>
          <w:sz w:val="28"/>
          <w:szCs w:val="28"/>
        </w:rPr>
        <w:t xml:space="preserve">                   Бюджет муниципального района «Бай-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E37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E21E37">
        <w:rPr>
          <w:rFonts w:ascii="Times New Roman" w:hAnsi="Times New Roman" w:cs="Times New Roman"/>
          <w:sz w:val="28"/>
          <w:szCs w:val="28"/>
        </w:rPr>
        <w:t xml:space="preserve"> Республики Тыва» сформирован без дефицита.</w:t>
      </w:r>
    </w:p>
    <w:p w:rsidR="000A6535" w:rsidRPr="00E21E37" w:rsidRDefault="000A6535" w:rsidP="00CE1A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A6535" w:rsidRPr="00E21E37" w:rsidSect="00393690">
      <w:pgSz w:w="11906" w:h="16838"/>
      <w:pgMar w:top="567" w:right="39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4B" w:rsidRDefault="00E3544B" w:rsidP="00731AD9">
      <w:pPr>
        <w:spacing w:after="0" w:line="240" w:lineRule="auto"/>
      </w:pPr>
      <w:r>
        <w:separator/>
      </w:r>
    </w:p>
  </w:endnote>
  <w:endnote w:type="continuationSeparator" w:id="0">
    <w:p w:rsidR="00E3544B" w:rsidRDefault="00E3544B" w:rsidP="0073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4B" w:rsidRDefault="00E3544B" w:rsidP="00731AD9">
      <w:pPr>
        <w:spacing w:after="0" w:line="240" w:lineRule="auto"/>
      </w:pPr>
      <w:r>
        <w:separator/>
      </w:r>
    </w:p>
  </w:footnote>
  <w:footnote w:type="continuationSeparator" w:id="0">
    <w:p w:rsidR="00E3544B" w:rsidRDefault="00E3544B" w:rsidP="00731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E93"/>
    <w:multiLevelType w:val="hybridMultilevel"/>
    <w:tmpl w:val="EEA26C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4461CF2"/>
    <w:multiLevelType w:val="hybridMultilevel"/>
    <w:tmpl w:val="3F74A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763A6"/>
    <w:multiLevelType w:val="hybridMultilevel"/>
    <w:tmpl w:val="6C1E2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B7557"/>
    <w:multiLevelType w:val="hybridMultilevel"/>
    <w:tmpl w:val="47F6063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71617701"/>
    <w:multiLevelType w:val="hybridMultilevel"/>
    <w:tmpl w:val="64B034B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770247CF"/>
    <w:multiLevelType w:val="hybridMultilevel"/>
    <w:tmpl w:val="9278AB96"/>
    <w:lvl w:ilvl="0" w:tplc="E22E931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CE"/>
    <w:rsid w:val="00000141"/>
    <w:rsid w:val="000007B1"/>
    <w:rsid w:val="00007D9E"/>
    <w:rsid w:val="0001203D"/>
    <w:rsid w:val="00012729"/>
    <w:rsid w:val="00016E5D"/>
    <w:rsid w:val="00020F1C"/>
    <w:rsid w:val="00021CF2"/>
    <w:rsid w:val="000230FD"/>
    <w:rsid w:val="00024258"/>
    <w:rsid w:val="0002713D"/>
    <w:rsid w:val="000277DC"/>
    <w:rsid w:val="00033ACF"/>
    <w:rsid w:val="00042052"/>
    <w:rsid w:val="00042376"/>
    <w:rsid w:val="00044299"/>
    <w:rsid w:val="00053EBC"/>
    <w:rsid w:val="000544B2"/>
    <w:rsid w:val="0005459E"/>
    <w:rsid w:val="00056848"/>
    <w:rsid w:val="00056F18"/>
    <w:rsid w:val="00060AC7"/>
    <w:rsid w:val="000630E7"/>
    <w:rsid w:val="0007164F"/>
    <w:rsid w:val="000747B8"/>
    <w:rsid w:val="00080FBC"/>
    <w:rsid w:val="00081B31"/>
    <w:rsid w:val="00081FB6"/>
    <w:rsid w:val="00087174"/>
    <w:rsid w:val="000874A8"/>
    <w:rsid w:val="00092D58"/>
    <w:rsid w:val="00094A57"/>
    <w:rsid w:val="000A1B90"/>
    <w:rsid w:val="000A6535"/>
    <w:rsid w:val="000A7168"/>
    <w:rsid w:val="000A7353"/>
    <w:rsid w:val="000A7863"/>
    <w:rsid w:val="000B07A1"/>
    <w:rsid w:val="000B3EF6"/>
    <w:rsid w:val="000B507A"/>
    <w:rsid w:val="000C4591"/>
    <w:rsid w:val="000C6AAF"/>
    <w:rsid w:val="000D3097"/>
    <w:rsid w:val="000E1C67"/>
    <w:rsid w:val="000E5AF6"/>
    <w:rsid w:val="000E6C99"/>
    <w:rsid w:val="000F122C"/>
    <w:rsid w:val="000F5C63"/>
    <w:rsid w:val="000F75A4"/>
    <w:rsid w:val="000F7DFE"/>
    <w:rsid w:val="00101B67"/>
    <w:rsid w:val="001037EA"/>
    <w:rsid w:val="00104E57"/>
    <w:rsid w:val="0010536C"/>
    <w:rsid w:val="00105F38"/>
    <w:rsid w:val="001067F5"/>
    <w:rsid w:val="00110963"/>
    <w:rsid w:val="00111377"/>
    <w:rsid w:val="00111407"/>
    <w:rsid w:val="001122E1"/>
    <w:rsid w:val="00115905"/>
    <w:rsid w:val="00122E66"/>
    <w:rsid w:val="001252DD"/>
    <w:rsid w:val="00127148"/>
    <w:rsid w:val="00134522"/>
    <w:rsid w:val="00135FDD"/>
    <w:rsid w:val="0013605F"/>
    <w:rsid w:val="00142349"/>
    <w:rsid w:val="00143874"/>
    <w:rsid w:val="001444F8"/>
    <w:rsid w:val="001467A5"/>
    <w:rsid w:val="0015229F"/>
    <w:rsid w:val="00161DDA"/>
    <w:rsid w:val="00165C23"/>
    <w:rsid w:val="00172697"/>
    <w:rsid w:val="001740B5"/>
    <w:rsid w:val="0018129C"/>
    <w:rsid w:val="00181622"/>
    <w:rsid w:val="00183CE8"/>
    <w:rsid w:val="00184489"/>
    <w:rsid w:val="00184521"/>
    <w:rsid w:val="00184C71"/>
    <w:rsid w:val="001A2072"/>
    <w:rsid w:val="001A5CE9"/>
    <w:rsid w:val="001A5FA6"/>
    <w:rsid w:val="001A7105"/>
    <w:rsid w:val="001B064E"/>
    <w:rsid w:val="001B30AD"/>
    <w:rsid w:val="001B42F5"/>
    <w:rsid w:val="001B752A"/>
    <w:rsid w:val="001C092E"/>
    <w:rsid w:val="001C1AC2"/>
    <w:rsid w:val="001C36DE"/>
    <w:rsid w:val="001C3C21"/>
    <w:rsid w:val="001C3DC9"/>
    <w:rsid w:val="001C4B0A"/>
    <w:rsid w:val="001C567C"/>
    <w:rsid w:val="001C6737"/>
    <w:rsid w:val="001C78BE"/>
    <w:rsid w:val="001D4901"/>
    <w:rsid w:val="001E4E54"/>
    <w:rsid w:val="001E7747"/>
    <w:rsid w:val="001E7F61"/>
    <w:rsid w:val="001F2703"/>
    <w:rsid w:val="001F2F38"/>
    <w:rsid w:val="00200186"/>
    <w:rsid w:val="00200973"/>
    <w:rsid w:val="00200B20"/>
    <w:rsid w:val="0020201C"/>
    <w:rsid w:val="0020308D"/>
    <w:rsid w:val="002127DA"/>
    <w:rsid w:val="00212B75"/>
    <w:rsid w:val="00214B54"/>
    <w:rsid w:val="00220983"/>
    <w:rsid w:val="002220D4"/>
    <w:rsid w:val="002239C1"/>
    <w:rsid w:val="00223C18"/>
    <w:rsid w:val="00227ABC"/>
    <w:rsid w:val="00230ED9"/>
    <w:rsid w:val="00232F9A"/>
    <w:rsid w:val="00236833"/>
    <w:rsid w:val="0024425D"/>
    <w:rsid w:val="00254251"/>
    <w:rsid w:val="00254399"/>
    <w:rsid w:val="002617A2"/>
    <w:rsid w:val="00262DE4"/>
    <w:rsid w:val="00263414"/>
    <w:rsid w:val="00267345"/>
    <w:rsid w:val="00274472"/>
    <w:rsid w:val="00276C60"/>
    <w:rsid w:val="0027727B"/>
    <w:rsid w:val="00277293"/>
    <w:rsid w:val="00277FE6"/>
    <w:rsid w:val="00285388"/>
    <w:rsid w:val="00287A3A"/>
    <w:rsid w:val="00292F57"/>
    <w:rsid w:val="002934E3"/>
    <w:rsid w:val="002953AF"/>
    <w:rsid w:val="002A232F"/>
    <w:rsid w:val="002A4B0C"/>
    <w:rsid w:val="002A73FA"/>
    <w:rsid w:val="002A752F"/>
    <w:rsid w:val="002A7DB4"/>
    <w:rsid w:val="002B54E5"/>
    <w:rsid w:val="002B7B58"/>
    <w:rsid w:val="002C315F"/>
    <w:rsid w:val="002C59A6"/>
    <w:rsid w:val="002D2528"/>
    <w:rsid w:val="002D4ACB"/>
    <w:rsid w:val="002D5D8E"/>
    <w:rsid w:val="002E5517"/>
    <w:rsid w:val="002E6A00"/>
    <w:rsid w:val="002F5DE1"/>
    <w:rsid w:val="002F6AFE"/>
    <w:rsid w:val="0030142B"/>
    <w:rsid w:val="00301781"/>
    <w:rsid w:val="003030C5"/>
    <w:rsid w:val="0030723E"/>
    <w:rsid w:val="00312007"/>
    <w:rsid w:val="003122E9"/>
    <w:rsid w:val="00312A75"/>
    <w:rsid w:val="00314404"/>
    <w:rsid w:val="00317E9D"/>
    <w:rsid w:val="00320485"/>
    <w:rsid w:val="00322453"/>
    <w:rsid w:val="003273C1"/>
    <w:rsid w:val="00327A8E"/>
    <w:rsid w:val="00334330"/>
    <w:rsid w:val="003357CB"/>
    <w:rsid w:val="003362CD"/>
    <w:rsid w:val="00340BBB"/>
    <w:rsid w:val="003410E2"/>
    <w:rsid w:val="00345CE2"/>
    <w:rsid w:val="00351779"/>
    <w:rsid w:val="00355811"/>
    <w:rsid w:val="00356560"/>
    <w:rsid w:val="00361DE1"/>
    <w:rsid w:val="003622EE"/>
    <w:rsid w:val="0036740E"/>
    <w:rsid w:val="00371167"/>
    <w:rsid w:val="00375FEE"/>
    <w:rsid w:val="00382A94"/>
    <w:rsid w:val="003841FB"/>
    <w:rsid w:val="003855EC"/>
    <w:rsid w:val="00385B13"/>
    <w:rsid w:val="00393690"/>
    <w:rsid w:val="00394597"/>
    <w:rsid w:val="0039694F"/>
    <w:rsid w:val="003A344B"/>
    <w:rsid w:val="003A34AB"/>
    <w:rsid w:val="003A3520"/>
    <w:rsid w:val="003A40B5"/>
    <w:rsid w:val="003A5386"/>
    <w:rsid w:val="003A6879"/>
    <w:rsid w:val="003A7970"/>
    <w:rsid w:val="003B6239"/>
    <w:rsid w:val="003B7F45"/>
    <w:rsid w:val="003C0A9B"/>
    <w:rsid w:val="003C306C"/>
    <w:rsid w:val="003C5441"/>
    <w:rsid w:val="003D3142"/>
    <w:rsid w:val="003D37D1"/>
    <w:rsid w:val="003D753C"/>
    <w:rsid w:val="003D770E"/>
    <w:rsid w:val="003E17D6"/>
    <w:rsid w:val="00404589"/>
    <w:rsid w:val="00404F2B"/>
    <w:rsid w:val="0041056E"/>
    <w:rsid w:val="00412465"/>
    <w:rsid w:val="00412BEA"/>
    <w:rsid w:val="00420821"/>
    <w:rsid w:val="00423E23"/>
    <w:rsid w:val="0042753B"/>
    <w:rsid w:val="004313A5"/>
    <w:rsid w:val="00431BDE"/>
    <w:rsid w:val="004336CD"/>
    <w:rsid w:val="00434128"/>
    <w:rsid w:val="00434AA9"/>
    <w:rsid w:val="00436945"/>
    <w:rsid w:val="00436D31"/>
    <w:rsid w:val="00437311"/>
    <w:rsid w:val="004400BB"/>
    <w:rsid w:val="00441EC0"/>
    <w:rsid w:val="0045519C"/>
    <w:rsid w:val="004553F1"/>
    <w:rsid w:val="004625FC"/>
    <w:rsid w:val="00463313"/>
    <w:rsid w:val="00467411"/>
    <w:rsid w:val="004729CB"/>
    <w:rsid w:val="004737BD"/>
    <w:rsid w:val="00475AE6"/>
    <w:rsid w:val="00482BF9"/>
    <w:rsid w:val="00484791"/>
    <w:rsid w:val="00487F5C"/>
    <w:rsid w:val="00490AD4"/>
    <w:rsid w:val="004A2EF6"/>
    <w:rsid w:val="004B03D5"/>
    <w:rsid w:val="004B0B9A"/>
    <w:rsid w:val="004B6851"/>
    <w:rsid w:val="004C597D"/>
    <w:rsid w:val="004D1BB0"/>
    <w:rsid w:val="004D4BDF"/>
    <w:rsid w:val="004D5E79"/>
    <w:rsid w:val="004E0056"/>
    <w:rsid w:val="004E01B7"/>
    <w:rsid w:val="004F0F4F"/>
    <w:rsid w:val="004F19B3"/>
    <w:rsid w:val="004F7E79"/>
    <w:rsid w:val="00507E1A"/>
    <w:rsid w:val="0051008E"/>
    <w:rsid w:val="00510124"/>
    <w:rsid w:val="0051236B"/>
    <w:rsid w:val="00513D20"/>
    <w:rsid w:val="00514A74"/>
    <w:rsid w:val="00524CE5"/>
    <w:rsid w:val="00532D02"/>
    <w:rsid w:val="00533E9B"/>
    <w:rsid w:val="005373D0"/>
    <w:rsid w:val="00541DBC"/>
    <w:rsid w:val="00543116"/>
    <w:rsid w:val="005528B5"/>
    <w:rsid w:val="0056239B"/>
    <w:rsid w:val="0056310E"/>
    <w:rsid w:val="0056417B"/>
    <w:rsid w:val="0056703A"/>
    <w:rsid w:val="00570261"/>
    <w:rsid w:val="0057043D"/>
    <w:rsid w:val="005725F7"/>
    <w:rsid w:val="005728FB"/>
    <w:rsid w:val="005750E4"/>
    <w:rsid w:val="00576B86"/>
    <w:rsid w:val="0058370F"/>
    <w:rsid w:val="00584161"/>
    <w:rsid w:val="005856B5"/>
    <w:rsid w:val="005863D3"/>
    <w:rsid w:val="00586703"/>
    <w:rsid w:val="00586926"/>
    <w:rsid w:val="005A2017"/>
    <w:rsid w:val="005A2295"/>
    <w:rsid w:val="005A4E81"/>
    <w:rsid w:val="005A6C07"/>
    <w:rsid w:val="005B5E42"/>
    <w:rsid w:val="005C6DF4"/>
    <w:rsid w:val="005D5085"/>
    <w:rsid w:val="005D70B1"/>
    <w:rsid w:val="00602B67"/>
    <w:rsid w:val="00603653"/>
    <w:rsid w:val="00605C09"/>
    <w:rsid w:val="006102C4"/>
    <w:rsid w:val="0061092A"/>
    <w:rsid w:val="00612E9F"/>
    <w:rsid w:val="00614557"/>
    <w:rsid w:val="00614E51"/>
    <w:rsid w:val="00615B87"/>
    <w:rsid w:val="006202E0"/>
    <w:rsid w:val="006226D7"/>
    <w:rsid w:val="00634227"/>
    <w:rsid w:val="00636C3E"/>
    <w:rsid w:val="00647EF0"/>
    <w:rsid w:val="00651F94"/>
    <w:rsid w:val="00653EA8"/>
    <w:rsid w:val="00655BD5"/>
    <w:rsid w:val="006564C7"/>
    <w:rsid w:val="00665131"/>
    <w:rsid w:val="00667282"/>
    <w:rsid w:val="0067094A"/>
    <w:rsid w:val="0067219F"/>
    <w:rsid w:val="0067403C"/>
    <w:rsid w:val="00684C93"/>
    <w:rsid w:val="00691BCE"/>
    <w:rsid w:val="00692E2D"/>
    <w:rsid w:val="00694043"/>
    <w:rsid w:val="006941CA"/>
    <w:rsid w:val="00694277"/>
    <w:rsid w:val="00694A6B"/>
    <w:rsid w:val="00697B61"/>
    <w:rsid w:val="006A2748"/>
    <w:rsid w:val="006A4BAA"/>
    <w:rsid w:val="006A5B9B"/>
    <w:rsid w:val="006A6659"/>
    <w:rsid w:val="006A70B5"/>
    <w:rsid w:val="006A7D2B"/>
    <w:rsid w:val="006B1C28"/>
    <w:rsid w:val="006B6FF7"/>
    <w:rsid w:val="006C195B"/>
    <w:rsid w:val="006C391C"/>
    <w:rsid w:val="006C66D3"/>
    <w:rsid w:val="006C6CFD"/>
    <w:rsid w:val="006C793F"/>
    <w:rsid w:val="006D2B13"/>
    <w:rsid w:val="006D3192"/>
    <w:rsid w:val="006D372E"/>
    <w:rsid w:val="006D63E4"/>
    <w:rsid w:val="006D6DCC"/>
    <w:rsid w:val="006D737B"/>
    <w:rsid w:val="006D7BF5"/>
    <w:rsid w:val="006E0309"/>
    <w:rsid w:val="006E0CBB"/>
    <w:rsid w:val="006E16C2"/>
    <w:rsid w:val="006F7526"/>
    <w:rsid w:val="007055C5"/>
    <w:rsid w:val="00710475"/>
    <w:rsid w:val="00712C18"/>
    <w:rsid w:val="00712EFF"/>
    <w:rsid w:val="00713942"/>
    <w:rsid w:val="007263BC"/>
    <w:rsid w:val="00730DFB"/>
    <w:rsid w:val="00731AD9"/>
    <w:rsid w:val="007358EC"/>
    <w:rsid w:val="007369F6"/>
    <w:rsid w:val="0073716A"/>
    <w:rsid w:val="0074430C"/>
    <w:rsid w:val="007622BF"/>
    <w:rsid w:val="00762684"/>
    <w:rsid w:val="00764556"/>
    <w:rsid w:val="007701BD"/>
    <w:rsid w:val="00770802"/>
    <w:rsid w:val="0077398F"/>
    <w:rsid w:val="0078796A"/>
    <w:rsid w:val="00793FF8"/>
    <w:rsid w:val="00794303"/>
    <w:rsid w:val="00796134"/>
    <w:rsid w:val="00797E56"/>
    <w:rsid w:val="007A51DB"/>
    <w:rsid w:val="007A66EC"/>
    <w:rsid w:val="007B0703"/>
    <w:rsid w:val="007B19B6"/>
    <w:rsid w:val="007B2558"/>
    <w:rsid w:val="007B5896"/>
    <w:rsid w:val="007B64C8"/>
    <w:rsid w:val="007C1478"/>
    <w:rsid w:val="007C34C8"/>
    <w:rsid w:val="007C55A1"/>
    <w:rsid w:val="007C55E4"/>
    <w:rsid w:val="007D415E"/>
    <w:rsid w:val="007D4B87"/>
    <w:rsid w:val="007F3F5C"/>
    <w:rsid w:val="007F4325"/>
    <w:rsid w:val="007F5283"/>
    <w:rsid w:val="007F74DA"/>
    <w:rsid w:val="0080102A"/>
    <w:rsid w:val="00803125"/>
    <w:rsid w:val="00804BEB"/>
    <w:rsid w:val="00804C93"/>
    <w:rsid w:val="008060E0"/>
    <w:rsid w:val="0081308B"/>
    <w:rsid w:val="008220CC"/>
    <w:rsid w:val="008236C7"/>
    <w:rsid w:val="00826061"/>
    <w:rsid w:val="008268C8"/>
    <w:rsid w:val="00830D31"/>
    <w:rsid w:val="008310D3"/>
    <w:rsid w:val="0083727D"/>
    <w:rsid w:val="0084274D"/>
    <w:rsid w:val="00850870"/>
    <w:rsid w:val="00850C04"/>
    <w:rsid w:val="0085326C"/>
    <w:rsid w:val="008533F4"/>
    <w:rsid w:val="00860DA6"/>
    <w:rsid w:val="00861DD9"/>
    <w:rsid w:val="00864244"/>
    <w:rsid w:val="00864D10"/>
    <w:rsid w:val="00866C6D"/>
    <w:rsid w:val="00870EE1"/>
    <w:rsid w:val="00874907"/>
    <w:rsid w:val="00883092"/>
    <w:rsid w:val="00887522"/>
    <w:rsid w:val="008877A1"/>
    <w:rsid w:val="00890259"/>
    <w:rsid w:val="008A6A68"/>
    <w:rsid w:val="008B21DB"/>
    <w:rsid w:val="008B221D"/>
    <w:rsid w:val="008B22C5"/>
    <w:rsid w:val="008B5334"/>
    <w:rsid w:val="008B54A3"/>
    <w:rsid w:val="008B699D"/>
    <w:rsid w:val="008C6CB0"/>
    <w:rsid w:val="008D2891"/>
    <w:rsid w:val="008D5B17"/>
    <w:rsid w:val="008F2351"/>
    <w:rsid w:val="008F3084"/>
    <w:rsid w:val="008F3DB9"/>
    <w:rsid w:val="009007A4"/>
    <w:rsid w:val="00904D99"/>
    <w:rsid w:val="009108E2"/>
    <w:rsid w:val="00910B92"/>
    <w:rsid w:val="00912B0C"/>
    <w:rsid w:val="00915DCD"/>
    <w:rsid w:val="00921F20"/>
    <w:rsid w:val="00934714"/>
    <w:rsid w:val="009405B3"/>
    <w:rsid w:val="00940773"/>
    <w:rsid w:val="00944C58"/>
    <w:rsid w:val="0094649E"/>
    <w:rsid w:val="009477EA"/>
    <w:rsid w:val="0095101D"/>
    <w:rsid w:val="00951B0A"/>
    <w:rsid w:val="0095457A"/>
    <w:rsid w:val="009558C2"/>
    <w:rsid w:val="009563A3"/>
    <w:rsid w:val="00957766"/>
    <w:rsid w:val="00960CB5"/>
    <w:rsid w:val="00961A73"/>
    <w:rsid w:val="0096355C"/>
    <w:rsid w:val="0096601D"/>
    <w:rsid w:val="009673B3"/>
    <w:rsid w:val="00967D5D"/>
    <w:rsid w:val="00981E3B"/>
    <w:rsid w:val="00984CC7"/>
    <w:rsid w:val="00987842"/>
    <w:rsid w:val="009939A8"/>
    <w:rsid w:val="009A2A1D"/>
    <w:rsid w:val="009A6917"/>
    <w:rsid w:val="009A69EF"/>
    <w:rsid w:val="009A7CAB"/>
    <w:rsid w:val="009B0FBC"/>
    <w:rsid w:val="009B5835"/>
    <w:rsid w:val="009B5854"/>
    <w:rsid w:val="009B630E"/>
    <w:rsid w:val="009C72C6"/>
    <w:rsid w:val="009D146F"/>
    <w:rsid w:val="009D2CED"/>
    <w:rsid w:val="009D4ED5"/>
    <w:rsid w:val="009E00E5"/>
    <w:rsid w:val="009E0F0B"/>
    <w:rsid w:val="009E38DC"/>
    <w:rsid w:val="009E5501"/>
    <w:rsid w:val="009E5BCE"/>
    <w:rsid w:val="009F1F1B"/>
    <w:rsid w:val="009F4736"/>
    <w:rsid w:val="009F69CF"/>
    <w:rsid w:val="009F769F"/>
    <w:rsid w:val="00A00786"/>
    <w:rsid w:val="00A065F2"/>
    <w:rsid w:val="00A078C8"/>
    <w:rsid w:val="00A13859"/>
    <w:rsid w:val="00A26D20"/>
    <w:rsid w:val="00A30308"/>
    <w:rsid w:val="00A31D91"/>
    <w:rsid w:val="00A339DD"/>
    <w:rsid w:val="00A36CFD"/>
    <w:rsid w:val="00A40EE2"/>
    <w:rsid w:val="00A4617C"/>
    <w:rsid w:val="00A53107"/>
    <w:rsid w:val="00A53436"/>
    <w:rsid w:val="00A62A18"/>
    <w:rsid w:val="00A72453"/>
    <w:rsid w:val="00A74CE5"/>
    <w:rsid w:val="00A7650A"/>
    <w:rsid w:val="00A769FB"/>
    <w:rsid w:val="00A77C18"/>
    <w:rsid w:val="00A809F1"/>
    <w:rsid w:val="00A81DAA"/>
    <w:rsid w:val="00A8400C"/>
    <w:rsid w:val="00A85595"/>
    <w:rsid w:val="00A8599C"/>
    <w:rsid w:val="00A85BB0"/>
    <w:rsid w:val="00A86315"/>
    <w:rsid w:val="00A936F7"/>
    <w:rsid w:val="00AA1CAB"/>
    <w:rsid w:val="00AA3186"/>
    <w:rsid w:val="00AA3243"/>
    <w:rsid w:val="00AA563D"/>
    <w:rsid w:val="00AA574A"/>
    <w:rsid w:val="00AB0FF4"/>
    <w:rsid w:val="00AB5573"/>
    <w:rsid w:val="00AC1E78"/>
    <w:rsid w:val="00AC455A"/>
    <w:rsid w:val="00AC4B80"/>
    <w:rsid w:val="00AD0948"/>
    <w:rsid w:val="00AD1533"/>
    <w:rsid w:val="00AD5260"/>
    <w:rsid w:val="00AD666F"/>
    <w:rsid w:val="00AE2B68"/>
    <w:rsid w:val="00AE4F95"/>
    <w:rsid w:val="00AE5611"/>
    <w:rsid w:val="00AE60B4"/>
    <w:rsid w:val="00AE6D9F"/>
    <w:rsid w:val="00AF35EF"/>
    <w:rsid w:val="00AF65C5"/>
    <w:rsid w:val="00AF7BB0"/>
    <w:rsid w:val="00B03D89"/>
    <w:rsid w:val="00B04A62"/>
    <w:rsid w:val="00B04D70"/>
    <w:rsid w:val="00B06B8C"/>
    <w:rsid w:val="00B12CA6"/>
    <w:rsid w:val="00B14124"/>
    <w:rsid w:val="00B262B4"/>
    <w:rsid w:val="00B276C7"/>
    <w:rsid w:val="00B30F53"/>
    <w:rsid w:val="00B31B0C"/>
    <w:rsid w:val="00B34F03"/>
    <w:rsid w:val="00B456E7"/>
    <w:rsid w:val="00B53445"/>
    <w:rsid w:val="00B61D22"/>
    <w:rsid w:val="00B634C2"/>
    <w:rsid w:val="00B738B5"/>
    <w:rsid w:val="00B7496C"/>
    <w:rsid w:val="00B813E5"/>
    <w:rsid w:val="00B90F7A"/>
    <w:rsid w:val="00B92AF0"/>
    <w:rsid w:val="00B9400D"/>
    <w:rsid w:val="00BA6A10"/>
    <w:rsid w:val="00BB2576"/>
    <w:rsid w:val="00BB73C9"/>
    <w:rsid w:val="00BC0F6B"/>
    <w:rsid w:val="00BC14BC"/>
    <w:rsid w:val="00BC271B"/>
    <w:rsid w:val="00BC2F53"/>
    <w:rsid w:val="00BC2FDA"/>
    <w:rsid w:val="00BC65C4"/>
    <w:rsid w:val="00BC7167"/>
    <w:rsid w:val="00BD218D"/>
    <w:rsid w:val="00BD68BD"/>
    <w:rsid w:val="00BD6960"/>
    <w:rsid w:val="00BD6ECA"/>
    <w:rsid w:val="00BD7DB6"/>
    <w:rsid w:val="00BE3092"/>
    <w:rsid w:val="00BE488B"/>
    <w:rsid w:val="00BE6683"/>
    <w:rsid w:val="00BE7536"/>
    <w:rsid w:val="00BF30A2"/>
    <w:rsid w:val="00C036C1"/>
    <w:rsid w:val="00C06049"/>
    <w:rsid w:val="00C0660B"/>
    <w:rsid w:val="00C07B32"/>
    <w:rsid w:val="00C12275"/>
    <w:rsid w:val="00C13B72"/>
    <w:rsid w:val="00C14F7A"/>
    <w:rsid w:val="00C2223D"/>
    <w:rsid w:val="00C228EF"/>
    <w:rsid w:val="00C276D1"/>
    <w:rsid w:val="00C3171B"/>
    <w:rsid w:val="00C33644"/>
    <w:rsid w:val="00C4068C"/>
    <w:rsid w:val="00C54061"/>
    <w:rsid w:val="00C54A50"/>
    <w:rsid w:val="00C55E97"/>
    <w:rsid w:val="00C60819"/>
    <w:rsid w:val="00C66655"/>
    <w:rsid w:val="00C66821"/>
    <w:rsid w:val="00C74207"/>
    <w:rsid w:val="00C85543"/>
    <w:rsid w:val="00C85677"/>
    <w:rsid w:val="00C95606"/>
    <w:rsid w:val="00CA2CFE"/>
    <w:rsid w:val="00CB5EA0"/>
    <w:rsid w:val="00CB6165"/>
    <w:rsid w:val="00CC098B"/>
    <w:rsid w:val="00CC09A6"/>
    <w:rsid w:val="00CC0AB5"/>
    <w:rsid w:val="00CC0FBC"/>
    <w:rsid w:val="00CC1411"/>
    <w:rsid w:val="00CC6A19"/>
    <w:rsid w:val="00CE1164"/>
    <w:rsid w:val="00CE19AB"/>
    <w:rsid w:val="00CE1A84"/>
    <w:rsid w:val="00CE60A6"/>
    <w:rsid w:val="00CE723B"/>
    <w:rsid w:val="00CE77EE"/>
    <w:rsid w:val="00CF1FF5"/>
    <w:rsid w:val="00CF3538"/>
    <w:rsid w:val="00D00AD7"/>
    <w:rsid w:val="00D048A2"/>
    <w:rsid w:val="00D056C7"/>
    <w:rsid w:val="00D07801"/>
    <w:rsid w:val="00D10D15"/>
    <w:rsid w:val="00D13DBD"/>
    <w:rsid w:val="00D16D46"/>
    <w:rsid w:val="00D1712D"/>
    <w:rsid w:val="00D23A38"/>
    <w:rsid w:val="00D27E19"/>
    <w:rsid w:val="00D33026"/>
    <w:rsid w:val="00D331F9"/>
    <w:rsid w:val="00D3743E"/>
    <w:rsid w:val="00D37FDA"/>
    <w:rsid w:val="00D42633"/>
    <w:rsid w:val="00D43208"/>
    <w:rsid w:val="00D46C8D"/>
    <w:rsid w:val="00D51CCF"/>
    <w:rsid w:val="00D544B7"/>
    <w:rsid w:val="00D55766"/>
    <w:rsid w:val="00D56F7B"/>
    <w:rsid w:val="00D62DD5"/>
    <w:rsid w:val="00D700FF"/>
    <w:rsid w:val="00D70252"/>
    <w:rsid w:val="00D71CCD"/>
    <w:rsid w:val="00D735BC"/>
    <w:rsid w:val="00D74288"/>
    <w:rsid w:val="00D763F6"/>
    <w:rsid w:val="00D77E67"/>
    <w:rsid w:val="00D82081"/>
    <w:rsid w:val="00D91217"/>
    <w:rsid w:val="00D91D50"/>
    <w:rsid w:val="00D9210F"/>
    <w:rsid w:val="00D921B7"/>
    <w:rsid w:val="00D9408A"/>
    <w:rsid w:val="00DA4A3D"/>
    <w:rsid w:val="00DA5CCB"/>
    <w:rsid w:val="00DB0B0D"/>
    <w:rsid w:val="00DB2746"/>
    <w:rsid w:val="00DB462A"/>
    <w:rsid w:val="00DD0803"/>
    <w:rsid w:val="00DD1838"/>
    <w:rsid w:val="00DD2FCF"/>
    <w:rsid w:val="00DD4CBE"/>
    <w:rsid w:val="00DD5F7A"/>
    <w:rsid w:val="00DE210A"/>
    <w:rsid w:val="00DE7B4A"/>
    <w:rsid w:val="00DF32C8"/>
    <w:rsid w:val="00E01420"/>
    <w:rsid w:val="00E06BE7"/>
    <w:rsid w:val="00E07794"/>
    <w:rsid w:val="00E1381A"/>
    <w:rsid w:val="00E21E37"/>
    <w:rsid w:val="00E271C4"/>
    <w:rsid w:val="00E32BAB"/>
    <w:rsid w:val="00E3512B"/>
    <w:rsid w:val="00E3544B"/>
    <w:rsid w:val="00E359FF"/>
    <w:rsid w:val="00E3658A"/>
    <w:rsid w:val="00E41369"/>
    <w:rsid w:val="00E508F4"/>
    <w:rsid w:val="00E617C4"/>
    <w:rsid w:val="00E642F1"/>
    <w:rsid w:val="00E707AA"/>
    <w:rsid w:val="00E72360"/>
    <w:rsid w:val="00E732D1"/>
    <w:rsid w:val="00E741AF"/>
    <w:rsid w:val="00E85F59"/>
    <w:rsid w:val="00E9241E"/>
    <w:rsid w:val="00EA11E2"/>
    <w:rsid w:val="00EA1597"/>
    <w:rsid w:val="00EA1DEC"/>
    <w:rsid w:val="00EA1FD9"/>
    <w:rsid w:val="00EA2798"/>
    <w:rsid w:val="00EA2D03"/>
    <w:rsid w:val="00EA7CC9"/>
    <w:rsid w:val="00EB36CF"/>
    <w:rsid w:val="00EC265B"/>
    <w:rsid w:val="00EC341E"/>
    <w:rsid w:val="00EC3AC4"/>
    <w:rsid w:val="00EC5DB3"/>
    <w:rsid w:val="00ED7C59"/>
    <w:rsid w:val="00EE368B"/>
    <w:rsid w:val="00EF2A20"/>
    <w:rsid w:val="00EF514C"/>
    <w:rsid w:val="00EF6D23"/>
    <w:rsid w:val="00F031DE"/>
    <w:rsid w:val="00F1215E"/>
    <w:rsid w:val="00F12CCD"/>
    <w:rsid w:val="00F14775"/>
    <w:rsid w:val="00F20B27"/>
    <w:rsid w:val="00F21FA4"/>
    <w:rsid w:val="00F24015"/>
    <w:rsid w:val="00F24131"/>
    <w:rsid w:val="00F251C5"/>
    <w:rsid w:val="00F34518"/>
    <w:rsid w:val="00F44D8E"/>
    <w:rsid w:val="00F4604B"/>
    <w:rsid w:val="00F52C3C"/>
    <w:rsid w:val="00F54845"/>
    <w:rsid w:val="00F56A1A"/>
    <w:rsid w:val="00F56CED"/>
    <w:rsid w:val="00F62007"/>
    <w:rsid w:val="00F6256C"/>
    <w:rsid w:val="00F64D7D"/>
    <w:rsid w:val="00F6709F"/>
    <w:rsid w:val="00F70A95"/>
    <w:rsid w:val="00F72641"/>
    <w:rsid w:val="00F727E8"/>
    <w:rsid w:val="00F75266"/>
    <w:rsid w:val="00F75913"/>
    <w:rsid w:val="00F77348"/>
    <w:rsid w:val="00F84A22"/>
    <w:rsid w:val="00F929F2"/>
    <w:rsid w:val="00F93874"/>
    <w:rsid w:val="00FA531A"/>
    <w:rsid w:val="00FA655F"/>
    <w:rsid w:val="00FA6C43"/>
    <w:rsid w:val="00FB086A"/>
    <w:rsid w:val="00FB191B"/>
    <w:rsid w:val="00FB2201"/>
    <w:rsid w:val="00FB2BA8"/>
    <w:rsid w:val="00FB4FC6"/>
    <w:rsid w:val="00FB7DBB"/>
    <w:rsid w:val="00FC1494"/>
    <w:rsid w:val="00FC3695"/>
    <w:rsid w:val="00FC499F"/>
    <w:rsid w:val="00FC579A"/>
    <w:rsid w:val="00FD4A96"/>
    <w:rsid w:val="00FD5B78"/>
    <w:rsid w:val="00FD6F09"/>
    <w:rsid w:val="00FD7FD2"/>
    <w:rsid w:val="00FE039A"/>
    <w:rsid w:val="00FE13DF"/>
    <w:rsid w:val="00FF123E"/>
    <w:rsid w:val="00FF1D6C"/>
    <w:rsid w:val="00FF3148"/>
    <w:rsid w:val="00FF434E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05"/>
  </w:style>
  <w:style w:type="paragraph" w:styleId="1">
    <w:name w:val="heading 1"/>
    <w:basedOn w:val="a"/>
    <w:next w:val="a"/>
    <w:link w:val="10"/>
    <w:qFormat/>
    <w:rsid w:val="00CE1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E1A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9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7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нак Знак Знак1 Знак"/>
    <w:basedOn w:val="4"/>
    <w:rsid w:val="004C597D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59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890259"/>
    <w:pPr>
      <w:ind w:left="720"/>
      <w:contextualSpacing/>
    </w:pPr>
  </w:style>
  <w:style w:type="paragraph" w:styleId="21">
    <w:name w:val="Body Text Indent 2"/>
    <w:basedOn w:val="a"/>
    <w:link w:val="22"/>
    <w:rsid w:val="004737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73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473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basedOn w:val="a"/>
    <w:rsid w:val="00543116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F1FF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F1FF5"/>
  </w:style>
  <w:style w:type="paragraph" w:customStyle="1" w:styleId="110">
    <w:name w:val="Знак Знак Знак1 Знак1"/>
    <w:basedOn w:val="4"/>
    <w:rsid w:val="00CF1FF5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6"/>
      <w:lang w:eastAsia="ru-RU"/>
    </w:rPr>
  </w:style>
  <w:style w:type="paragraph" w:customStyle="1" w:styleId="ConsPlusNormal">
    <w:name w:val="ConsPlusNormal"/>
    <w:rsid w:val="00CF1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7">
    <w:name w:val="Основной текст + Полужирный"/>
    <w:uiPriority w:val="99"/>
    <w:rsid w:val="00CF1FF5"/>
    <w:rPr>
      <w:rFonts w:ascii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 + Не полужирный"/>
    <w:uiPriority w:val="99"/>
    <w:rsid w:val="00CF1FF5"/>
  </w:style>
  <w:style w:type="character" w:customStyle="1" w:styleId="10">
    <w:name w:val="Заголовок 1 Знак"/>
    <w:basedOn w:val="a0"/>
    <w:link w:val="1"/>
    <w:rsid w:val="00CE1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E1A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E1A84"/>
  </w:style>
  <w:style w:type="paragraph" w:styleId="a8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9"/>
    <w:rsid w:val="00CE1A8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8"/>
    <w:rsid w:val="00CE1A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CE1A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CE1A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CE1A84"/>
  </w:style>
  <w:style w:type="paragraph" w:styleId="ad">
    <w:name w:val="footer"/>
    <w:basedOn w:val="a"/>
    <w:link w:val="ae"/>
    <w:rsid w:val="00CE1A84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CE1A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Основной текст с отступом.Нумерованный список !!.Надин стиль"/>
    <w:basedOn w:val="a"/>
    <w:rsid w:val="00CE1A84"/>
    <w:pPr>
      <w:tabs>
        <w:tab w:val="left" w:pos="8647"/>
      </w:tabs>
      <w:spacing w:after="0" w:line="240" w:lineRule="auto"/>
      <w:ind w:right="139" w:firstLine="567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table" w:styleId="af0">
    <w:name w:val="Table Grid"/>
    <w:basedOn w:val="a1"/>
    <w:uiPriority w:val="59"/>
    <w:rsid w:val="00F2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3D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770E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0"/>
    <w:uiPriority w:val="59"/>
    <w:rsid w:val="00D331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05"/>
  </w:style>
  <w:style w:type="paragraph" w:styleId="1">
    <w:name w:val="heading 1"/>
    <w:basedOn w:val="a"/>
    <w:next w:val="a"/>
    <w:link w:val="10"/>
    <w:qFormat/>
    <w:rsid w:val="00CE1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E1A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9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7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нак Знак Знак1 Знак"/>
    <w:basedOn w:val="4"/>
    <w:rsid w:val="004C597D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59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890259"/>
    <w:pPr>
      <w:ind w:left="720"/>
      <w:contextualSpacing/>
    </w:pPr>
  </w:style>
  <w:style w:type="paragraph" w:styleId="21">
    <w:name w:val="Body Text Indent 2"/>
    <w:basedOn w:val="a"/>
    <w:link w:val="22"/>
    <w:rsid w:val="004737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73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473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basedOn w:val="a"/>
    <w:rsid w:val="00543116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F1FF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F1FF5"/>
  </w:style>
  <w:style w:type="paragraph" w:customStyle="1" w:styleId="110">
    <w:name w:val="Знак Знак Знак1 Знак1"/>
    <w:basedOn w:val="4"/>
    <w:rsid w:val="00CF1FF5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6"/>
      <w:lang w:eastAsia="ru-RU"/>
    </w:rPr>
  </w:style>
  <w:style w:type="paragraph" w:customStyle="1" w:styleId="ConsPlusNormal">
    <w:name w:val="ConsPlusNormal"/>
    <w:rsid w:val="00CF1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7">
    <w:name w:val="Основной текст + Полужирный"/>
    <w:uiPriority w:val="99"/>
    <w:rsid w:val="00CF1FF5"/>
    <w:rPr>
      <w:rFonts w:ascii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 + Не полужирный"/>
    <w:uiPriority w:val="99"/>
    <w:rsid w:val="00CF1FF5"/>
  </w:style>
  <w:style w:type="character" w:customStyle="1" w:styleId="10">
    <w:name w:val="Заголовок 1 Знак"/>
    <w:basedOn w:val="a0"/>
    <w:link w:val="1"/>
    <w:rsid w:val="00CE1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E1A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E1A84"/>
  </w:style>
  <w:style w:type="paragraph" w:styleId="a8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9"/>
    <w:rsid w:val="00CE1A8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8"/>
    <w:rsid w:val="00CE1A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CE1A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CE1A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CE1A84"/>
  </w:style>
  <w:style w:type="paragraph" w:styleId="ad">
    <w:name w:val="footer"/>
    <w:basedOn w:val="a"/>
    <w:link w:val="ae"/>
    <w:rsid w:val="00CE1A84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CE1A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Основной текст с отступом.Нумерованный список !!.Надин стиль"/>
    <w:basedOn w:val="a"/>
    <w:rsid w:val="00CE1A84"/>
    <w:pPr>
      <w:tabs>
        <w:tab w:val="left" w:pos="8647"/>
      </w:tabs>
      <w:spacing w:after="0" w:line="240" w:lineRule="auto"/>
      <w:ind w:right="139" w:firstLine="567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table" w:styleId="af0">
    <w:name w:val="Table Grid"/>
    <w:basedOn w:val="a1"/>
    <w:uiPriority w:val="59"/>
    <w:rsid w:val="00F2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3D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770E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0"/>
    <w:uiPriority w:val="59"/>
    <w:rsid w:val="00D331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3C973-CFCA-4F80-80D3-3A8BBC45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4046</TotalTime>
  <Pages>20</Pages>
  <Words>5975</Words>
  <Characters>34058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НачФинУпр</dc:creator>
  <cp:lastModifiedBy>btfu02@mail.ru</cp:lastModifiedBy>
  <cp:revision>238</cp:revision>
  <cp:lastPrinted>2025-11-12T03:50:00Z</cp:lastPrinted>
  <dcterms:created xsi:type="dcterms:W3CDTF">2022-11-15T01:28:00Z</dcterms:created>
  <dcterms:modified xsi:type="dcterms:W3CDTF">2025-11-17T06:48:00Z</dcterms:modified>
</cp:coreProperties>
</file>