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7" w:rsidRPr="00536CD3" w:rsidRDefault="003771D7" w:rsidP="0037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3771D7" w:rsidRPr="00536CD3" w:rsidRDefault="003771D7" w:rsidP="0037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3771D7" w:rsidRPr="00536CD3" w:rsidRDefault="003771D7" w:rsidP="00377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3771D7" w:rsidRPr="00536CD3" w:rsidRDefault="003771D7" w:rsidP="003771D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3771D7" w:rsidRPr="00536CD3" w:rsidRDefault="003771D7" w:rsidP="003771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1D7" w:rsidRDefault="003771D7" w:rsidP="00377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3771D7" w:rsidRDefault="003771D7" w:rsidP="00377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771D7" w:rsidRDefault="003771D7" w:rsidP="00377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«  26   » ноября </w:t>
      </w:r>
      <w:r>
        <w:rPr>
          <w:rFonts w:ascii="Times New Roman" w:hAnsi="Times New Roman" w:cs="Times New Roman"/>
          <w:sz w:val="24"/>
          <w:szCs w:val="24"/>
        </w:rPr>
        <w:t xml:space="preserve">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3771D7" w:rsidRDefault="003771D7" w:rsidP="00377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рассторджении трудового контракта с  Председателем администрации сельского поселения сумон</w:t>
      </w:r>
      <w:r>
        <w:rPr>
          <w:rFonts w:ascii="Times New Roman" w:hAnsi="Times New Roman" w:cs="Times New Roman"/>
          <w:b/>
          <w:sz w:val="24"/>
          <w:szCs w:val="24"/>
        </w:rPr>
        <w:t xml:space="preserve"> Бай-Талский Бай-Тайгинского кожууна  3 созыва.</w:t>
      </w:r>
    </w:p>
    <w:p w:rsidR="003771D7" w:rsidRDefault="003771D7" w:rsidP="0037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06.10.2003 года № -131-ФЗ  «Об общих принципах организации местного самоуправления в Российской Федерации», также Уставом сельского поселения сумон Бай – Талский Бай – Тайгинского кожууна Республики Тыва, Хурал представителей сельского поселения сумон Бай – Талский Бай – Тайгинского кожууна Республики Тыва, РЕШИЛ:</w:t>
      </w:r>
    </w:p>
    <w:p w:rsidR="003771D7" w:rsidRDefault="003771D7" w:rsidP="003771D7">
      <w:pPr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Рассторгуть трудовой контракт с  Председателем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 сумон Бай – Талский Бай – Тайгинского кожууна Ре</w:t>
      </w:r>
      <w:r>
        <w:rPr>
          <w:rFonts w:ascii="Times New Roman" w:hAnsi="Times New Roman" w:cs="Times New Roman"/>
          <w:sz w:val="24"/>
          <w:szCs w:val="24"/>
        </w:rPr>
        <w:t xml:space="preserve">спублики Тыва Хертек Сылдыс Михайловичем 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sz w:val="24"/>
          <w:szCs w:val="24"/>
        </w:rPr>
        <w:t xml:space="preserve">истечением срока полномочий с 26  ноября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2015 года.</w:t>
      </w:r>
    </w:p>
    <w:p w:rsidR="003771D7" w:rsidRDefault="003771D7" w:rsidP="00377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1D7" w:rsidRPr="0001767A" w:rsidRDefault="003771D7" w:rsidP="0037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его принятия.</w:t>
      </w:r>
    </w:p>
    <w:p w:rsidR="003771D7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1D7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Хурала представителей </w:t>
      </w:r>
    </w:p>
    <w:p w:rsidR="003771D7" w:rsidRPr="00D842A4" w:rsidRDefault="003771D7" w:rsidP="00377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Бай-Талский:</w:t>
      </w:r>
      <w:r w:rsidRPr="00D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 / Хертек Х.О/</w:t>
      </w:r>
    </w:p>
    <w:p w:rsidR="003771D7" w:rsidRDefault="003771D7" w:rsidP="003771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1D7" w:rsidRDefault="003771D7" w:rsidP="003771D7"/>
    <w:p w:rsidR="00922981" w:rsidRDefault="00922981"/>
    <w:sectPr w:rsidR="009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193"/>
    <w:multiLevelType w:val="hybridMultilevel"/>
    <w:tmpl w:val="F6E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7"/>
    <w:rsid w:val="003771D7"/>
    <w:rsid w:val="009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2020-05-08T07:56:00Z</dcterms:created>
  <dcterms:modified xsi:type="dcterms:W3CDTF">2020-05-08T08:00:00Z</dcterms:modified>
</cp:coreProperties>
</file>