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417F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</w:t>
      </w:r>
      <w:r w:rsidR="00C417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т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уризма в Бай-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Тайгинском</w:t>
      </w:r>
      <w:proofErr w:type="spellEnd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spellEnd"/>
      <w:r w:rsidR="0083507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2021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268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312"/>
        <w:gridCol w:w="1701"/>
        <w:gridCol w:w="20"/>
        <w:gridCol w:w="1170"/>
        <w:gridCol w:w="195"/>
        <w:gridCol w:w="1148"/>
        <w:gridCol w:w="497"/>
        <w:gridCol w:w="230"/>
        <w:gridCol w:w="1559"/>
        <w:gridCol w:w="1110"/>
        <w:gridCol w:w="1142"/>
        <w:gridCol w:w="1109"/>
        <w:gridCol w:w="1175"/>
        <w:gridCol w:w="526"/>
      </w:tblGrid>
      <w:tr w:rsidR="00A66E1F" w:rsidRPr="001B4871" w:rsidTr="004C41FF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2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0" w:type="dxa"/>
            <w:gridSpan w:val="5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4C41FF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A44F8" w:rsidP="004E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т</w:t>
            </w:r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в Бай-</w:t>
            </w:r>
            <w:proofErr w:type="spellStart"/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Тайгинском</w:t>
            </w:r>
            <w:proofErr w:type="spellEnd"/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кожууне</w:t>
            </w:r>
            <w:proofErr w:type="spellEnd"/>
            <w:r w:rsidRPr="00AA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4C41FF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795030" w:rsidRDefault="004C41FF" w:rsidP="00A66E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туристско-рекреационного комплекса на территории Бай-</w:t>
            </w:r>
            <w:proofErr w:type="spellStart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 бюджет/Управление культуры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A1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A44F8">
              <w:rPr>
                <w:rFonts w:ascii="Times New Roman" w:hAnsi="Times New Roman" w:cs="Times New Roman"/>
                <w:sz w:val="20"/>
                <w:szCs w:val="20"/>
              </w:rPr>
              <w:t xml:space="preserve">из-за с ограничений по профилактике и предотвращению новой </w:t>
            </w:r>
            <w:proofErr w:type="spellStart"/>
            <w:r w:rsidRPr="00AA44F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A44F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не проведены большинство мероприятия с очным участием населения</w:t>
            </w: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освящения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Оваа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горы Бай-Тайга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66E1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устройств туристской навигации, дорожных указателей на объектах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15BF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аржаан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Дыттыг-Доргун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66E1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комплекта оборудования для создания сувенирной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66E1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туристско-рекреационной зоны минеральных источников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4C41F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15BF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комплекта оборудования для музея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4F8" w:rsidRDefault="00AA44F8" w:rsidP="004C4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риятий муниципальной программы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т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уризма в Бай-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Тайгинском</w:t>
      </w:r>
      <w:proofErr w:type="spellEnd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proofErr w:type="spellEnd"/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r w:rsidR="00AA44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2021г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3B7D" w:rsidRPr="001B4871" w:rsidRDefault="00DE3B7D" w:rsidP="006C7F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8405" w:type="dxa"/>
        <w:tblInd w:w="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503"/>
        <w:gridCol w:w="31"/>
        <w:gridCol w:w="1251"/>
        <w:gridCol w:w="8"/>
        <w:gridCol w:w="545"/>
        <w:gridCol w:w="423"/>
        <w:gridCol w:w="8"/>
        <w:gridCol w:w="1110"/>
        <w:gridCol w:w="8"/>
        <w:gridCol w:w="834"/>
        <w:gridCol w:w="134"/>
        <w:gridCol w:w="976"/>
        <w:gridCol w:w="8"/>
        <w:gridCol w:w="144"/>
        <w:gridCol w:w="20"/>
        <w:gridCol w:w="2139"/>
        <w:gridCol w:w="226"/>
        <w:gridCol w:w="341"/>
        <w:gridCol w:w="157"/>
        <w:gridCol w:w="679"/>
        <w:gridCol w:w="13"/>
        <w:gridCol w:w="7"/>
        <w:gridCol w:w="35"/>
        <w:gridCol w:w="599"/>
        <w:gridCol w:w="68"/>
        <w:gridCol w:w="53"/>
        <w:gridCol w:w="180"/>
        <w:gridCol w:w="617"/>
        <w:gridCol w:w="256"/>
        <w:gridCol w:w="1065"/>
        <w:gridCol w:w="20"/>
        <w:gridCol w:w="920"/>
        <w:gridCol w:w="492"/>
        <w:gridCol w:w="1031"/>
      </w:tblGrid>
      <w:tr w:rsidR="0022749A" w:rsidRPr="001B4871" w:rsidTr="004C41FF">
        <w:trPr>
          <w:trHeight w:val="15"/>
        </w:trPr>
        <w:tc>
          <w:tcPr>
            <w:tcW w:w="50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5" w:type="dxa"/>
            <w:gridSpan w:val="9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2" w:type="dxa"/>
            <w:gridSpan w:val="5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28510C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AF4E01" w:rsidRDefault="00E418FD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программы-</w:t>
            </w:r>
            <w:r w:rsidRPr="00AF4E01">
              <w:rPr>
                <w:sz w:val="20"/>
                <w:szCs w:val="20"/>
              </w:rPr>
              <w:t xml:space="preserve"> </w:t>
            </w:r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туризма в Бай-</w:t>
            </w:r>
            <w:proofErr w:type="spellStart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75600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1B4871" w:rsidRDefault="00F7560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AF4E01" w:rsidRDefault="00F75600" w:rsidP="004E31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F4E01">
              <w:rPr>
                <w:rFonts w:ascii="Times New Roman" w:hAnsi="Times New Roman" w:cs="Times New Roman"/>
                <w:color w:val="2D2D2D"/>
              </w:rPr>
              <w:t>Задача-</w:t>
            </w:r>
            <w:r w:rsidR="004E3142" w:rsidRPr="00AF4E01">
              <w:rPr>
                <w:rFonts w:ascii="Times New Roman" w:hAnsi="Times New Roman" w:cs="Times New Roman"/>
              </w:rPr>
              <w:t xml:space="preserve">Создание условий для развития туризма, а также народно-художественных </w:t>
            </w:r>
            <w:proofErr w:type="spellStart"/>
            <w:r w:rsidR="004E3142" w:rsidRPr="00AF4E01">
              <w:rPr>
                <w:rFonts w:ascii="Times New Roman" w:hAnsi="Times New Roman" w:cs="Times New Roman"/>
              </w:rPr>
              <w:t>промыслов;Развитие</w:t>
            </w:r>
            <w:proofErr w:type="spellEnd"/>
            <w:r w:rsidR="004E3142" w:rsidRPr="00AF4E01">
              <w:rPr>
                <w:rFonts w:ascii="Times New Roman" w:hAnsi="Times New Roman" w:cs="Times New Roman"/>
              </w:rPr>
              <w:t xml:space="preserve"> инфраструктуры туризма, разработка комплекса мер по содействию модернизации материальной базы туризма, активизации строительства новых объектов; Продвижение туристского продукта на рынок туристских услуг; Проведение активной рекламной деятельности, направленной на формирование благоприятного туристско-рекреационного образа </w:t>
            </w:r>
            <w:proofErr w:type="spellStart"/>
            <w:r w:rsidR="004E3142" w:rsidRPr="00AF4E01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4E3142" w:rsidRPr="00AF4E01">
              <w:rPr>
                <w:rFonts w:ascii="Times New Roman" w:hAnsi="Times New Roman" w:cs="Times New Roman"/>
              </w:rPr>
              <w:t xml:space="preserve">; Развитие и совершенствование туристской инфраструктуры, в том числе соответствующей (транспорт, общественное питание, индустрия развлечений); Повышение уровня и качества жизни населения </w:t>
            </w:r>
            <w:proofErr w:type="spellStart"/>
            <w:r w:rsidR="004E3142" w:rsidRPr="00AF4E01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4E3142" w:rsidRPr="00AF4E01">
              <w:rPr>
                <w:rFonts w:ascii="Times New Roman" w:hAnsi="Times New Roman" w:cs="Times New Roman"/>
              </w:rPr>
              <w:t xml:space="preserve"> путем увеличения доступности туристских услуг</w:t>
            </w:r>
          </w:p>
        </w:tc>
      </w:tr>
      <w:tr w:rsidR="00191D6E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Повышение инвестиционной привлекательности Бай-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кожууна</w:t>
            </w:r>
            <w:proofErr w:type="spellEnd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как туристского района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инвестиций, вкладываемых в развитие индустрии туризма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F4E0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D6E" w:rsidRPr="00AF4E0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191D6E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Развитие туристской инфраструктуры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hAnsi="Times New Roman" w:cs="Times New Roman"/>
                <w:sz w:val="20"/>
                <w:szCs w:val="20"/>
              </w:rPr>
              <w:t>установка средств туристской навигации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D6E" w:rsidRPr="00AF4E0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191D6E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Формирование положительного туристского образа Бай-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кожууна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AF4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hAnsi="Times New Roman" w:cs="Times New Roman"/>
                <w:sz w:val="20"/>
                <w:szCs w:val="20"/>
              </w:rPr>
              <w:t>строительство базы отдыха на озере «Кара-Холь» с. Кара-Холь с поэтапным вводом в действие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D6E" w:rsidRPr="00AF4E0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191D6E" w:rsidRPr="001B4871" w:rsidTr="004C41FF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Повышение качества туристских услуг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01.01.2021.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1B487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31.12.2021.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туристского потока в </w:t>
            </w:r>
            <w:proofErr w:type="spellStart"/>
            <w:r w:rsidRPr="00AF4E01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AF4E01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D6E" w:rsidRPr="00AF4E01" w:rsidRDefault="00B454DF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5443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D6E" w:rsidRPr="00AF4E01" w:rsidRDefault="00191D6E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C41FA9" w:rsidRDefault="00C41FA9" w:rsidP="00AF4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4E01" w:rsidRDefault="00AF4E01" w:rsidP="00AF4E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Default="00C41FA9" w:rsidP="00AF4E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т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уризма в Бай-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Тайгинском</w:t>
      </w:r>
      <w:proofErr w:type="spellEnd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spell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</w:t>
      </w:r>
      <w:r w:rsidR="001066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="00AF4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</w:p>
    <w:tbl>
      <w:tblPr>
        <w:tblW w:w="1396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523"/>
        <w:gridCol w:w="7513"/>
        <w:gridCol w:w="1273"/>
        <w:gridCol w:w="737"/>
        <w:gridCol w:w="925"/>
        <w:gridCol w:w="1238"/>
        <w:gridCol w:w="92"/>
      </w:tblGrid>
      <w:tr w:rsidR="00191D6E" w:rsidRPr="007546DA" w:rsidTr="00F313C4">
        <w:trPr>
          <w:gridAfter w:val="1"/>
          <w:wAfter w:w="92" w:type="dxa"/>
          <w:trHeight w:val="176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191D6E" w:rsidRPr="007546DA" w:rsidTr="00F313C4">
        <w:trPr>
          <w:trHeight w:val="728"/>
          <w:tblCellSpacing w:w="5" w:type="nil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191D6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191D6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91D6E" w:rsidRPr="007546DA" w:rsidTr="00F313C4">
        <w:trPr>
          <w:trHeight w:val="176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F313C4" w:rsidRPr="007546DA" w:rsidTr="00FF46AA">
        <w:trPr>
          <w:trHeight w:val="238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2.</w:t>
            </w:r>
          </w:p>
        </w:tc>
        <w:tc>
          <w:tcPr>
            <w:tcW w:w="9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C4" w:rsidRPr="004129B2" w:rsidRDefault="00F313C4" w:rsidP="00323D55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Цель: </w:t>
            </w:r>
            <w:r w:rsidRPr="004B127B">
              <w:rPr>
                <w:color w:val="000000"/>
                <w:sz w:val="21"/>
                <w:szCs w:val="21"/>
              </w:rPr>
              <w:t xml:space="preserve">Создание благоприятных условий для устойчивого развития </w:t>
            </w:r>
            <w:proofErr w:type="gramStart"/>
            <w:r w:rsidRPr="004B127B">
              <w:rPr>
                <w:color w:val="000000"/>
                <w:sz w:val="21"/>
                <w:szCs w:val="21"/>
              </w:rPr>
              <w:t>туризма  в</w:t>
            </w:r>
            <w:proofErr w:type="gramEnd"/>
            <w:r w:rsidRPr="004B127B">
              <w:rPr>
                <w:color w:val="000000"/>
                <w:sz w:val="21"/>
                <w:szCs w:val="21"/>
              </w:rPr>
              <w:t xml:space="preserve"> Бай-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Тайгинском</w:t>
            </w:r>
            <w:proofErr w:type="spellEnd"/>
            <w:r w:rsidRPr="004B127B">
              <w:rPr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кожууне</w:t>
            </w:r>
            <w:proofErr w:type="spellEnd"/>
            <w:r w:rsidRPr="004B127B">
              <w:rPr>
                <w:color w:val="000000"/>
                <w:sz w:val="21"/>
                <w:szCs w:val="21"/>
              </w:rPr>
              <w:t xml:space="preserve">, направленных на социально-экономическое развитие 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кожууна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F313C4" w:rsidRPr="007546DA" w:rsidTr="00FF46AA">
        <w:trPr>
          <w:trHeight w:val="6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313C4">
        <w:trPr>
          <w:trHeight w:val="49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потока в 3 раза;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5443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 w:rsidRPr="00AA44F8">
              <w:rPr>
                <w:rFonts w:ascii="Times New Roman" w:hAnsi="Times New Roman" w:cs="Times New Roman"/>
              </w:rPr>
              <w:t xml:space="preserve">из-за с ограничений по профилактике и предотвращению новой </w:t>
            </w:r>
            <w:proofErr w:type="spellStart"/>
            <w:r w:rsidRPr="00AA44F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A44F8">
              <w:rPr>
                <w:rFonts w:ascii="Times New Roman" w:hAnsi="Times New Roman" w:cs="Times New Roman"/>
              </w:rPr>
              <w:t xml:space="preserve"> инфекции не проведены большинство мероприятия с очным участием населения</w:t>
            </w:r>
          </w:p>
        </w:tc>
      </w:tr>
      <w:tr w:rsidR="00381728" w:rsidRPr="007546DA" w:rsidTr="00F400BF">
        <w:trPr>
          <w:trHeight w:val="63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занятых в туристско-рекреационной деятельности в 2 раза;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400BF">
        <w:trPr>
          <w:trHeight w:val="63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214FE7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номерного фонда в коллективных средствах размещения в 2 раза;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400BF">
        <w:trPr>
          <w:trHeight w:val="50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инвестиций, вкладываемых в развитие индустрии туризма в 1,5 раза;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69,5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400BF">
        <w:trPr>
          <w:trHeight w:val="52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381728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2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установка средств туристской навигации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F313C4" w:rsidRPr="007546DA" w:rsidTr="00F313C4">
        <w:trPr>
          <w:trHeight w:val="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Default="00F313C4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AD5F09" w:rsidRPr="00747BE1" w:rsidRDefault="00747BE1">
      <w:pPr>
        <w:rPr>
          <w:rFonts w:ascii="Times New Roman" w:hAnsi="Times New Roman" w:cs="Times New Roman"/>
        </w:rPr>
      </w:pPr>
      <w:r w:rsidRPr="00747BE1">
        <w:rPr>
          <w:rFonts w:ascii="Times New Roman" w:hAnsi="Times New Roman" w:cs="Times New Roman"/>
        </w:rPr>
        <w:t xml:space="preserve">Главный специалист по туризму </w:t>
      </w:r>
      <w:proofErr w:type="spellStart"/>
      <w:r w:rsidRPr="00747BE1">
        <w:rPr>
          <w:rFonts w:ascii="Times New Roman" w:hAnsi="Times New Roman" w:cs="Times New Roman"/>
        </w:rPr>
        <w:t>Кужугет</w:t>
      </w:r>
      <w:proofErr w:type="spellEnd"/>
      <w:r w:rsidRPr="00747BE1">
        <w:rPr>
          <w:rFonts w:ascii="Times New Roman" w:hAnsi="Times New Roman" w:cs="Times New Roman"/>
        </w:rPr>
        <w:t xml:space="preserve"> Ю.Ш.</w:t>
      </w:r>
      <w:bookmarkStart w:id="0" w:name="_GoBack"/>
      <w:bookmarkEnd w:id="0"/>
    </w:p>
    <w:sectPr w:rsidR="00AD5F09" w:rsidRPr="00747BE1" w:rsidSect="00AA44F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06F9"/>
    <w:multiLevelType w:val="hybridMultilevel"/>
    <w:tmpl w:val="5502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6DD1"/>
    <w:multiLevelType w:val="hybridMultilevel"/>
    <w:tmpl w:val="74B0DEC6"/>
    <w:lvl w:ilvl="0" w:tplc="EF5C6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2DD"/>
    <w:rsid w:val="00020CA4"/>
    <w:rsid w:val="0004466D"/>
    <w:rsid w:val="00045E7A"/>
    <w:rsid w:val="0004682A"/>
    <w:rsid w:val="00055D41"/>
    <w:rsid w:val="000814A7"/>
    <w:rsid w:val="000929B5"/>
    <w:rsid w:val="000960EC"/>
    <w:rsid w:val="000A242A"/>
    <w:rsid w:val="000D256E"/>
    <w:rsid w:val="000D3B54"/>
    <w:rsid w:val="001038ED"/>
    <w:rsid w:val="00106648"/>
    <w:rsid w:val="00111697"/>
    <w:rsid w:val="00113341"/>
    <w:rsid w:val="001134ED"/>
    <w:rsid w:val="001205BF"/>
    <w:rsid w:val="001279CC"/>
    <w:rsid w:val="00132CCF"/>
    <w:rsid w:val="00153971"/>
    <w:rsid w:val="001607A2"/>
    <w:rsid w:val="00171A99"/>
    <w:rsid w:val="0017747C"/>
    <w:rsid w:val="00191D6E"/>
    <w:rsid w:val="001A6329"/>
    <w:rsid w:val="001B12C6"/>
    <w:rsid w:val="00203D4B"/>
    <w:rsid w:val="0022749A"/>
    <w:rsid w:val="00277DD4"/>
    <w:rsid w:val="0028510C"/>
    <w:rsid w:val="0028568B"/>
    <w:rsid w:val="002C3B27"/>
    <w:rsid w:val="002C43D8"/>
    <w:rsid w:val="002C7730"/>
    <w:rsid w:val="002D0CFA"/>
    <w:rsid w:val="002D3C70"/>
    <w:rsid w:val="002E79BE"/>
    <w:rsid w:val="00300B73"/>
    <w:rsid w:val="00314E13"/>
    <w:rsid w:val="00323D55"/>
    <w:rsid w:val="00336334"/>
    <w:rsid w:val="00340492"/>
    <w:rsid w:val="003437B3"/>
    <w:rsid w:val="00343A9F"/>
    <w:rsid w:val="003517A7"/>
    <w:rsid w:val="003808AB"/>
    <w:rsid w:val="00381728"/>
    <w:rsid w:val="003B3919"/>
    <w:rsid w:val="003E5C70"/>
    <w:rsid w:val="003F628B"/>
    <w:rsid w:val="0040173A"/>
    <w:rsid w:val="004277C1"/>
    <w:rsid w:val="00430BB8"/>
    <w:rsid w:val="00450CFA"/>
    <w:rsid w:val="00451F64"/>
    <w:rsid w:val="00455997"/>
    <w:rsid w:val="004567EB"/>
    <w:rsid w:val="004602AC"/>
    <w:rsid w:val="00461218"/>
    <w:rsid w:val="004764D5"/>
    <w:rsid w:val="0049347F"/>
    <w:rsid w:val="004C41FF"/>
    <w:rsid w:val="004E3142"/>
    <w:rsid w:val="004F00B8"/>
    <w:rsid w:val="00530686"/>
    <w:rsid w:val="0053545E"/>
    <w:rsid w:val="00563DD2"/>
    <w:rsid w:val="00571231"/>
    <w:rsid w:val="0058671B"/>
    <w:rsid w:val="0059045E"/>
    <w:rsid w:val="005B5473"/>
    <w:rsid w:val="005D0C69"/>
    <w:rsid w:val="005F331E"/>
    <w:rsid w:val="00604E31"/>
    <w:rsid w:val="00607571"/>
    <w:rsid w:val="00665953"/>
    <w:rsid w:val="0066651F"/>
    <w:rsid w:val="00667EB2"/>
    <w:rsid w:val="006801F2"/>
    <w:rsid w:val="006C0990"/>
    <w:rsid w:val="006C7F63"/>
    <w:rsid w:val="006D5086"/>
    <w:rsid w:val="006F7505"/>
    <w:rsid w:val="0070797A"/>
    <w:rsid w:val="0073078D"/>
    <w:rsid w:val="00733003"/>
    <w:rsid w:val="00733DB5"/>
    <w:rsid w:val="00735213"/>
    <w:rsid w:val="00747BE1"/>
    <w:rsid w:val="007543DD"/>
    <w:rsid w:val="00764911"/>
    <w:rsid w:val="00765B5C"/>
    <w:rsid w:val="007752C1"/>
    <w:rsid w:val="00795030"/>
    <w:rsid w:val="00796CAD"/>
    <w:rsid w:val="007A57BA"/>
    <w:rsid w:val="007B6834"/>
    <w:rsid w:val="007F4160"/>
    <w:rsid w:val="00805046"/>
    <w:rsid w:val="00816498"/>
    <w:rsid w:val="00816F40"/>
    <w:rsid w:val="00835072"/>
    <w:rsid w:val="008354FE"/>
    <w:rsid w:val="00856BFD"/>
    <w:rsid w:val="00856F3E"/>
    <w:rsid w:val="008926E1"/>
    <w:rsid w:val="008B1EE5"/>
    <w:rsid w:val="008B2F91"/>
    <w:rsid w:val="008C46C2"/>
    <w:rsid w:val="008F7BDE"/>
    <w:rsid w:val="009229A9"/>
    <w:rsid w:val="00935F03"/>
    <w:rsid w:val="00944BA5"/>
    <w:rsid w:val="00946FA6"/>
    <w:rsid w:val="00953733"/>
    <w:rsid w:val="009772E4"/>
    <w:rsid w:val="00990958"/>
    <w:rsid w:val="00993A4A"/>
    <w:rsid w:val="0099404E"/>
    <w:rsid w:val="009A7F96"/>
    <w:rsid w:val="009E0B05"/>
    <w:rsid w:val="009E2E6B"/>
    <w:rsid w:val="00A07611"/>
    <w:rsid w:val="00A15BF1"/>
    <w:rsid w:val="00A16B2C"/>
    <w:rsid w:val="00A32B90"/>
    <w:rsid w:val="00A66E1F"/>
    <w:rsid w:val="00A703DC"/>
    <w:rsid w:val="00A77215"/>
    <w:rsid w:val="00A809CA"/>
    <w:rsid w:val="00A82F9F"/>
    <w:rsid w:val="00A84ADF"/>
    <w:rsid w:val="00AA44F8"/>
    <w:rsid w:val="00AD072D"/>
    <w:rsid w:val="00AD5F09"/>
    <w:rsid w:val="00AF0C90"/>
    <w:rsid w:val="00AF4E01"/>
    <w:rsid w:val="00B05EEE"/>
    <w:rsid w:val="00B25EEA"/>
    <w:rsid w:val="00B33602"/>
    <w:rsid w:val="00B357CA"/>
    <w:rsid w:val="00B3580E"/>
    <w:rsid w:val="00B43AAC"/>
    <w:rsid w:val="00B454DF"/>
    <w:rsid w:val="00B60DCD"/>
    <w:rsid w:val="00B960AF"/>
    <w:rsid w:val="00BB325D"/>
    <w:rsid w:val="00BC1D0F"/>
    <w:rsid w:val="00BC4055"/>
    <w:rsid w:val="00BE2763"/>
    <w:rsid w:val="00BF1F3B"/>
    <w:rsid w:val="00BF3E39"/>
    <w:rsid w:val="00C048E1"/>
    <w:rsid w:val="00C417FB"/>
    <w:rsid w:val="00C41FA9"/>
    <w:rsid w:val="00C8277F"/>
    <w:rsid w:val="00C85813"/>
    <w:rsid w:val="00C87E90"/>
    <w:rsid w:val="00CA2E44"/>
    <w:rsid w:val="00CB3301"/>
    <w:rsid w:val="00CB36CC"/>
    <w:rsid w:val="00CD6695"/>
    <w:rsid w:val="00CF196F"/>
    <w:rsid w:val="00CF533F"/>
    <w:rsid w:val="00D075FD"/>
    <w:rsid w:val="00D22A3D"/>
    <w:rsid w:val="00D274CA"/>
    <w:rsid w:val="00D304E0"/>
    <w:rsid w:val="00D561F2"/>
    <w:rsid w:val="00D6328F"/>
    <w:rsid w:val="00D646CA"/>
    <w:rsid w:val="00DA2A57"/>
    <w:rsid w:val="00DB4415"/>
    <w:rsid w:val="00DC6166"/>
    <w:rsid w:val="00DE3B7D"/>
    <w:rsid w:val="00DE49E7"/>
    <w:rsid w:val="00E0414A"/>
    <w:rsid w:val="00E418FD"/>
    <w:rsid w:val="00E438FF"/>
    <w:rsid w:val="00E43B13"/>
    <w:rsid w:val="00E85FE2"/>
    <w:rsid w:val="00EB24F6"/>
    <w:rsid w:val="00EC5A92"/>
    <w:rsid w:val="00ED6A0F"/>
    <w:rsid w:val="00F146CF"/>
    <w:rsid w:val="00F30AC7"/>
    <w:rsid w:val="00F3118F"/>
    <w:rsid w:val="00F313C4"/>
    <w:rsid w:val="00F45E6D"/>
    <w:rsid w:val="00F75600"/>
    <w:rsid w:val="00F76CE2"/>
    <w:rsid w:val="00F81C8A"/>
    <w:rsid w:val="00F87D68"/>
    <w:rsid w:val="00F928BC"/>
    <w:rsid w:val="00F92B84"/>
    <w:rsid w:val="00F95ACA"/>
    <w:rsid w:val="00FA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B2AA-10F2-488A-B8CA-1A1E5B2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E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12</cp:revision>
  <cp:lastPrinted>2020-01-27T05:28:00Z</cp:lastPrinted>
  <dcterms:created xsi:type="dcterms:W3CDTF">2022-04-11T13:01:00Z</dcterms:created>
  <dcterms:modified xsi:type="dcterms:W3CDTF">2022-05-04T09:16:00Z</dcterms:modified>
</cp:coreProperties>
</file>