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49" w:rsidRDefault="00886949" w:rsidP="00886949">
      <w:pPr>
        <w:spacing w:line="9" w:lineRule="exact"/>
        <w:rPr>
          <w:sz w:val="24"/>
          <w:szCs w:val="24"/>
        </w:rPr>
      </w:pPr>
    </w:p>
    <w:tbl>
      <w:tblPr>
        <w:tblStyle w:val="a3"/>
        <w:tblpPr w:leftFromText="180" w:rightFromText="180" w:horzAnchor="margin" w:tblpXSpec="right" w:tblpY="7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886949" w:rsidRPr="00E45AC8" w:rsidTr="00E06E1F">
        <w:tc>
          <w:tcPr>
            <w:tcW w:w="3368" w:type="dxa"/>
          </w:tcPr>
          <w:p w:rsidR="00886949" w:rsidRPr="00F611E1" w:rsidRDefault="00886949" w:rsidP="00E06E1F">
            <w:pPr>
              <w:ind w:left="34" w:hanging="34"/>
              <w:rPr>
                <w:sz w:val="24"/>
                <w:szCs w:val="24"/>
              </w:rPr>
            </w:pPr>
          </w:p>
        </w:tc>
      </w:tr>
      <w:tr w:rsidR="00886949" w:rsidRPr="00E45AC8" w:rsidTr="00E06E1F">
        <w:tc>
          <w:tcPr>
            <w:tcW w:w="3368" w:type="dxa"/>
          </w:tcPr>
          <w:p w:rsidR="00886949" w:rsidRPr="00F611E1" w:rsidRDefault="00886949" w:rsidP="005400DE">
            <w:pPr>
              <w:jc w:val="both"/>
              <w:rPr>
                <w:sz w:val="24"/>
                <w:szCs w:val="24"/>
              </w:rPr>
            </w:pPr>
          </w:p>
        </w:tc>
      </w:tr>
    </w:tbl>
    <w:p w:rsidR="00F608B0" w:rsidRPr="00320564" w:rsidRDefault="00F608B0" w:rsidP="00F608B0">
      <w:pPr>
        <w:widowControl w:val="0"/>
        <w:jc w:val="center"/>
        <w:rPr>
          <w:sz w:val="24"/>
          <w:szCs w:val="24"/>
        </w:rPr>
      </w:pPr>
      <w:r w:rsidRPr="00320564">
        <w:rPr>
          <w:sz w:val="24"/>
          <w:szCs w:val="24"/>
        </w:rPr>
        <w:t>КОНТРОЛЬНО-СЧЕТН</w:t>
      </w:r>
      <w:r w:rsidR="00AA4114">
        <w:rPr>
          <w:sz w:val="24"/>
          <w:szCs w:val="24"/>
        </w:rPr>
        <w:t>АЯ ПАЛАТА</w:t>
      </w:r>
      <w:bookmarkStart w:id="0" w:name="_GoBack"/>
      <w:bookmarkEnd w:id="0"/>
      <w:r w:rsidRPr="00320564">
        <w:rPr>
          <w:sz w:val="24"/>
          <w:szCs w:val="24"/>
        </w:rPr>
        <w:t xml:space="preserve"> МУНИЦИПАЛЬНОГО РАЙОНА </w:t>
      </w:r>
    </w:p>
    <w:p w:rsidR="00F608B0" w:rsidRPr="00320564" w:rsidRDefault="00F608B0" w:rsidP="00F608B0">
      <w:pPr>
        <w:widowControl w:val="0"/>
        <w:jc w:val="center"/>
        <w:rPr>
          <w:sz w:val="24"/>
          <w:szCs w:val="24"/>
        </w:rPr>
      </w:pPr>
      <w:r w:rsidRPr="00320564">
        <w:rPr>
          <w:sz w:val="24"/>
          <w:szCs w:val="24"/>
        </w:rPr>
        <w:t>«</w:t>
      </w:r>
      <w:r w:rsidR="006C72A4">
        <w:rPr>
          <w:sz w:val="24"/>
          <w:szCs w:val="24"/>
        </w:rPr>
        <w:t>БАЙ-ТАЙГИНСКИЙ</w:t>
      </w:r>
      <w:r w:rsidRPr="00320564">
        <w:rPr>
          <w:sz w:val="24"/>
          <w:szCs w:val="24"/>
        </w:rPr>
        <w:t xml:space="preserve"> КОЖУУН РЕСПУБЛИКИ ТЫВА»</w:t>
      </w:r>
    </w:p>
    <w:p w:rsidR="00F608B0" w:rsidRPr="00320564" w:rsidRDefault="00F608B0" w:rsidP="00F608B0">
      <w:pPr>
        <w:widowControl w:val="0"/>
        <w:jc w:val="center"/>
        <w:rPr>
          <w:sz w:val="24"/>
          <w:szCs w:val="24"/>
          <w:highlight w:val="yellow"/>
        </w:rPr>
      </w:pPr>
    </w:p>
    <w:p w:rsidR="00F608B0" w:rsidRPr="00320564" w:rsidRDefault="00F608B0" w:rsidP="00F608B0">
      <w:pPr>
        <w:widowControl w:val="0"/>
        <w:ind w:firstLine="5103"/>
        <w:rPr>
          <w:sz w:val="24"/>
          <w:szCs w:val="24"/>
          <w:highlight w:val="yellow"/>
        </w:rPr>
      </w:pPr>
    </w:p>
    <w:p w:rsidR="00F608B0" w:rsidRPr="00320564" w:rsidRDefault="00F608B0" w:rsidP="00F608B0">
      <w:pPr>
        <w:widowControl w:val="0"/>
        <w:jc w:val="center"/>
        <w:rPr>
          <w:sz w:val="24"/>
          <w:szCs w:val="24"/>
          <w:highlight w:val="yellow"/>
        </w:rPr>
      </w:pPr>
    </w:p>
    <w:p w:rsidR="00F608B0" w:rsidRPr="00320564" w:rsidRDefault="00F608B0" w:rsidP="00F608B0">
      <w:pPr>
        <w:widowControl w:val="0"/>
        <w:jc w:val="center"/>
        <w:rPr>
          <w:sz w:val="24"/>
          <w:szCs w:val="24"/>
          <w:highlight w:val="yellow"/>
        </w:rPr>
      </w:pPr>
    </w:p>
    <w:p w:rsidR="00F608B0" w:rsidRPr="00320564" w:rsidRDefault="00F608B0" w:rsidP="00F608B0">
      <w:pPr>
        <w:widowControl w:val="0"/>
        <w:jc w:val="center"/>
        <w:rPr>
          <w:sz w:val="24"/>
          <w:szCs w:val="24"/>
        </w:rPr>
      </w:pPr>
    </w:p>
    <w:p w:rsidR="00F608B0" w:rsidRPr="00320564" w:rsidRDefault="00F608B0" w:rsidP="00F608B0">
      <w:pPr>
        <w:widowControl w:val="0"/>
        <w:jc w:val="center"/>
        <w:rPr>
          <w:sz w:val="24"/>
          <w:szCs w:val="24"/>
        </w:rPr>
      </w:pPr>
      <w:r w:rsidRPr="00320564">
        <w:rPr>
          <w:sz w:val="24"/>
          <w:szCs w:val="24"/>
        </w:rPr>
        <w:t>СТАНДАРТ ВНЕШНЕГО МУНИЦИПАЛЬНОГО ФИНАНСОВОГО КОНТРОЛЯ</w:t>
      </w:r>
    </w:p>
    <w:p w:rsidR="00F608B0" w:rsidRPr="00320564" w:rsidRDefault="00F608B0" w:rsidP="00F608B0">
      <w:pPr>
        <w:rPr>
          <w:sz w:val="24"/>
          <w:szCs w:val="24"/>
        </w:rPr>
      </w:pPr>
    </w:p>
    <w:p w:rsidR="00F608B0" w:rsidRPr="00320564" w:rsidRDefault="00F608B0" w:rsidP="00F608B0">
      <w:pPr>
        <w:rPr>
          <w:sz w:val="24"/>
          <w:szCs w:val="24"/>
        </w:rPr>
      </w:pPr>
    </w:p>
    <w:p w:rsidR="00F608B0" w:rsidRPr="00320564" w:rsidRDefault="00F608B0" w:rsidP="00F608B0">
      <w:pPr>
        <w:rPr>
          <w:sz w:val="24"/>
          <w:szCs w:val="24"/>
        </w:rPr>
      </w:pPr>
    </w:p>
    <w:p w:rsidR="00F608B0" w:rsidRDefault="006C72A4" w:rsidP="00F608B0">
      <w:pPr>
        <w:spacing w:line="247" w:lineRule="auto"/>
        <w:ind w:left="240" w:right="240" w:firstLine="396"/>
        <w:jc w:val="center"/>
        <w:rPr>
          <w:rFonts w:eastAsia="Times New Roman"/>
          <w:b/>
          <w:bCs/>
          <w:sz w:val="32"/>
          <w:szCs w:val="32"/>
        </w:rPr>
      </w:pPr>
      <w:bookmarkStart w:id="1" w:name="_Toc343848768"/>
      <w:r>
        <w:rPr>
          <w:b/>
          <w:sz w:val="32"/>
          <w:szCs w:val="32"/>
        </w:rPr>
        <w:t>СФК 12</w:t>
      </w:r>
      <w:r w:rsidR="00F608B0" w:rsidRPr="00C8695E">
        <w:rPr>
          <w:b/>
          <w:sz w:val="32"/>
          <w:szCs w:val="32"/>
        </w:rPr>
        <w:t xml:space="preserve"> </w:t>
      </w:r>
      <w:r w:rsidR="00F608B0" w:rsidRPr="00F608B0">
        <w:rPr>
          <w:b/>
          <w:sz w:val="32"/>
          <w:szCs w:val="32"/>
        </w:rPr>
        <w:t>«</w:t>
      </w:r>
      <w:r w:rsidR="00F608B0" w:rsidRPr="00F608B0">
        <w:rPr>
          <w:rFonts w:eastAsia="Times New Roman"/>
          <w:b/>
          <w:bCs/>
          <w:sz w:val="32"/>
          <w:szCs w:val="32"/>
        </w:rPr>
        <w:t xml:space="preserve">Методологическое обеспечение контрольной и экспертно-аналитической деятельности </w:t>
      </w:r>
    </w:p>
    <w:p w:rsidR="00F608B0" w:rsidRDefault="00F608B0" w:rsidP="00F608B0">
      <w:pPr>
        <w:spacing w:line="247" w:lineRule="auto"/>
        <w:ind w:left="240" w:right="240" w:firstLine="396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Контрольно-счетно</w:t>
      </w:r>
      <w:r w:rsidR="000D1759">
        <w:rPr>
          <w:rFonts w:eastAsia="Times New Roman"/>
          <w:b/>
          <w:bCs/>
          <w:sz w:val="32"/>
          <w:szCs w:val="32"/>
        </w:rPr>
        <w:t>й палаты</w:t>
      </w:r>
      <w:r>
        <w:rPr>
          <w:rFonts w:eastAsia="Times New Roman"/>
          <w:b/>
          <w:bCs/>
          <w:sz w:val="32"/>
          <w:szCs w:val="32"/>
        </w:rPr>
        <w:t xml:space="preserve"> муниципального района </w:t>
      </w:r>
    </w:p>
    <w:p w:rsidR="00F608B0" w:rsidRPr="00F608B0" w:rsidRDefault="00F608B0" w:rsidP="00F608B0">
      <w:pPr>
        <w:spacing w:line="247" w:lineRule="auto"/>
        <w:ind w:left="240" w:right="240" w:firstLine="396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«</w:t>
      </w:r>
      <w:r w:rsidR="006C72A4">
        <w:rPr>
          <w:rFonts w:eastAsia="Times New Roman"/>
          <w:b/>
          <w:bCs/>
          <w:sz w:val="32"/>
          <w:szCs w:val="32"/>
        </w:rPr>
        <w:t>Бай-Тайгинский</w:t>
      </w:r>
      <w:r>
        <w:rPr>
          <w:rFonts w:eastAsia="Times New Roman"/>
          <w:b/>
          <w:bCs/>
          <w:sz w:val="32"/>
          <w:szCs w:val="32"/>
        </w:rPr>
        <w:t xml:space="preserve"> кожуун Р</w:t>
      </w:r>
      <w:r w:rsidRPr="00F608B0">
        <w:rPr>
          <w:rFonts w:eastAsia="Times New Roman"/>
          <w:b/>
          <w:bCs/>
          <w:sz w:val="32"/>
          <w:szCs w:val="32"/>
        </w:rPr>
        <w:t>еспублики Тыва»</w:t>
      </w:r>
    </w:p>
    <w:p w:rsidR="00F608B0" w:rsidRPr="00F608B0" w:rsidRDefault="00F608B0" w:rsidP="00F608B0">
      <w:pPr>
        <w:jc w:val="center"/>
        <w:rPr>
          <w:b/>
          <w:bCs/>
          <w:sz w:val="32"/>
          <w:szCs w:val="32"/>
        </w:rPr>
      </w:pPr>
      <w:r w:rsidRPr="00F608B0">
        <w:rPr>
          <w:b/>
          <w:sz w:val="32"/>
          <w:szCs w:val="32"/>
        </w:rPr>
        <w:t xml:space="preserve"> </w:t>
      </w:r>
      <w:bookmarkEnd w:id="1"/>
    </w:p>
    <w:p w:rsidR="00F608B0" w:rsidRPr="00320564" w:rsidRDefault="00F608B0" w:rsidP="00F608B0"/>
    <w:p w:rsidR="00F608B0" w:rsidRPr="00320564" w:rsidRDefault="00F608B0" w:rsidP="00F608B0">
      <w:pPr>
        <w:widowControl w:val="0"/>
        <w:jc w:val="center"/>
        <w:rPr>
          <w:sz w:val="24"/>
          <w:szCs w:val="24"/>
        </w:rPr>
      </w:pPr>
      <w:r w:rsidRPr="00320564">
        <w:rPr>
          <w:sz w:val="24"/>
          <w:szCs w:val="24"/>
        </w:rPr>
        <w:t>(принят решением коллегии Контрольно-счетно</w:t>
      </w:r>
      <w:r>
        <w:rPr>
          <w:sz w:val="24"/>
          <w:szCs w:val="24"/>
        </w:rPr>
        <w:t>го органа</w:t>
      </w:r>
      <w:r w:rsidRPr="00320564">
        <w:rPr>
          <w:sz w:val="24"/>
          <w:szCs w:val="24"/>
        </w:rPr>
        <w:t xml:space="preserve"> муниципального района </w:t>
      </w:r>
    </w:p>
    <w:p w:rsidR="00F608B0" w:rsidRPr="00320564" w:rsidRDefault="00F608B0" w:rsidP="00F608B0">
      <w:pPr>
        <w:widowControl w:val="0"/>
        <w:jc w:val="center"/>
        <w:rPr>
          <w:sz w:val="24"/>
          <w:szCs w:val="24"/>
        </w:rPr>
      </w:pPr>
      <w:r w:rsidRPr="00320564">
        <w:rPr>
          <w:sz w:val="24"/>
          <w:szCs w:val="24"/>
        </w:rPr>
        <w:t>«</w:t>
      </w:r>
      <w:r w:rsidR="006C72A4">
        <w:rPr>
          <w:sz w:val="24"/>
          <w:szCs w:val="24"/>
        </w:rPr>
        <w:t>Бай-Тайгинский</w:t>
      </w:r>
      <w:r w:rsidRPr="00320564">
        <w:rPr>
          <w:sz w:val="24"/>
          <w:szCs w:val="24"/>
        </w:rPr>
        <w:t xml:space="preserve"> кожуун Республики Тыва», протокол от </w:t>
      </w:r>
      <w:r w:rsidR="00ED000A">
        <w:rPr>
          <w:sz w:val="24"/>
          <w:szCs w:val="24"/>
        </w:rPr>
        <w:t>2</w:t>
      </w:r>
      <w:r w:rsidR="006C72A4">
        <w:rPr>
          <w:sz w:val="24"/>
          <w:szCs w:val="24"/>
        </w:rPr>
        <w:t>8 декабря</w:t>
      </w:r>
      <w:r w:rsidRPr="00320564">
        <w:rPr>
          <w:sz w:val="24"/>
          <w:szCs w:val="24"/>
        </w:rPr>
        <w:t xml:space="preserve"> 202</w:t>
      </w:r>
      <w:r w:rsidR="006C72A4">
        <w:rPr>
          <w:sz w:val="24"/>
          <w:szCs w:val="24"/>
        </w:rPr>
        <w:t>1</w:t>
      </w:r>
      <w:r w:rsidRPr="00320564">
        <w:rPr>
          <w:sz w:val="24"/>
          <w:szCs w:val="24"/>
        </w:rPr>
        <w:t xml:space="preserve"> г. № </w:t>
      </w:r>
      <w:r w:rsidR="006C72A4">
        <w:rPr>
          <w:sz w:val="24"/>
          <w:szCs w:val="24"/>
        </w:rPr>
        <w:t>4</w:t>
      </w:r>
      <w:r w:rsidRPr="00320564">
        <w:rPr>
          <w:sz w:val="24"/>
          <w:szCs w:val="24"/>
        </w:rPr>
        <w:t>)</w:t>
      </w:r>
    </w:p>
    <w:p w:rsidR="00F608B0" w:rsidRPr="00320564" w:rsidRDefault="00F608B0" w:rsidP="00F608B0"/>
    <w:p w:rsidR="00F608B0" w:rsidRPr="00320564" w:rsidRDefault="00F608B0" w:rsidP="00F608B0"/>
    <w:p w:rsidR="00F608B0" w:rsidRPr="00320564" w:rsidRDefault="00F608B0" w:rsidP="00F608B0"/>
    <w:p w:rsidR="00F608B0" w:rsidRPr="00320564" w:rsidRDefault="00F608B0" w:rsidP="00F608B0"/>
    <w:p w:rsidR="00F608B0" w:rsidRPr="00320564" w:rsidRDefault="00F608B0" w:rsidP="00F608B0"/>
    <w:p w:rsidR="00F608B0" w:rsidRPr="00320564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Default="00F608B0" w:rsidP="00F608B0"/>
    <w:p w:rsidR="00F608B0" w:rsidRPr="00320564" w:rsidRDefault="00F608B0" w:rsidP="00F608B0"/>
    <w:p w:rsidR="00F608B0" w:rsidRPr="00320564" w:rsidRDefault="00F608B0" w:rsidP="00F608B0"/>
    <w:p w:rsidR="00886949" w:rsidRPr="0024532A" w:rsidRDefault="000E67C3" w:rsidP="00F608B0">
      <w:pPr>
        <w:ind w:left="426" w:hanging="426"/>
        <w:jc w:val="center"/>
        <w:rPr>
          <w:rFonts w:eastAsia="Times New Roman"/>
          <w:b/>
          <w:bCs/>
          <w:sz w:val="24"/>
          <w:szCs w:val="24"/>
        </w:rPr>
      </w:pPr>
      <w:r>
        <w:rPr>
          <w:sz w:val="24"/>
        </w:rPr>
        <w:t xml:space="preserve">Тээли, </w:t>
      </w:r>
      <w:r w:rsidR="00F608B0" w:rsidRPr="00320564">
        <w:rPr>
          <w:sz w:val="24"/>
        </w:rPr>
        <w:t>202</w:t>
      </w:r>
      <w:r>
        <w:rPr>
          <w:sz w:val="24"/>
        </w:rPr>
        <w:t>1</w:t>
      </w:r>
      <w:r w:rsidR="00F608B0" w:rsidRPr="00320564">
        <w:rPr>
          <w:sz w:val="24"/>
        </w:rPr>
        <w:t xml:space="preserve"> год.</w:t>
      </w:r>
      <w:r w:rsidR="00F608B0" w:rsidRPr="002E0AD6">
        <w:rPr>
          <w:sz w:val="24"/>
          <w:szCs w:val="24"/>
        </w:rPr>
        <w:br w:type="page"/>
      </w:r>
    </w:p>
    <w:p w:rsidR="00886949" w:rsidRPr="0024532A" w:rsidRDefault="00886949" w:rsidP="00886949">
      <w:pPr>
        <w:ind w:right="-6"/>
        <w:jc w:val="center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lastRenderedPageBreak/>
        <w:t>Содержание</w:t>
      </w:r>
    </w:p>
    <w:p w:rsidR="00886949" w:rsidRPr="0024532A" w:rsidRDefault="00886949" w:rsidP="00886949">
      <w:pPr>
        <w:spacing w:line="200" w:lineRule="exact"/>
        <w:rPr>
          <w:sz w:val="24"/>
          <w:szCs w:val="24"/>
        </w:rPr>
      </w:pPr>
    </w:p>
    <w:p w:rsidR="00886949" w:rsidRPr="0024532A" w:rsidRDefault="00886949" w:rsidP="00886949">
      <w:pPr>
        <w:spacing w:line="294" w:lineRule="exact"/>
        <w:rPr>
          <w:sz w:val="24"/>
          <w:szCs w:val="24"/>
        </w:rPr>
      </w:pPr>
    </w:p>
    <w:p w:rsidR="00886949" w:rsidRPr="0024532A" w:rsidRDefault="00886949" w:rsidP="00886949">
      <w:pPr>
        <w:numPr>
          <w:ilvl w:val="0"/>
          <w:numId w:val="1"/>
        </w:numPr>
        <w:tabs>
          <w:tab w:val="left" w:pos="527"/>
        </w:tabs>
        <w:ind w:left="527" w:hanging="527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Общие положения</w:t>
      </w:r>
    </w:p>
    <w:p w:rsidR="00886949" w:rsidRPr="0024532A" w:rsidRDefault="00886949" w:rsidP="00886949">
      <w:pPr>
        <w:tabs>
          <w:tab w:val="left" w:pos="507"/>
          <w:tab w:val="left" w:leader="dot" w:pos="9887"/>
        </w:tabs>
        <w:ind w:left="7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2.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>Методологи</w:t>
      </w:r>
      <w:r w:rsidR="00E06E1F" w:rsidRPr="0024532A">
        <w:rPr>
          <w:rFonts w:eastAsia="Times New Roman"/>
          <w:sz w:val="24"/>
          <w:szCs w:val="24"/>
        </w:rPr>
        <w:t>ческое обеспечение деятельности</w:t>
      </w:r>
    </w:p>
    <w:p w:rsidR="000E7922" w:rsidRPr="0024532A" w:rsidRDefault="00886949" w:rsidP="00886949">
      <w:pPr>
        <w:numPr>
          <w:ilvl w:val="0"/>
          <w:numId w:val="2"/>
        </w:numPr>
        <w:tabs>
          <w:tab w:val="left" w:pos="527"/>
        </w:tabs>
        <w:ind w:left="527" w:hanging="527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Виды документов по методологическому обеспечению деятельности</w:t>
      </w:r>
      <w:r w:rsidR="000E7922" w:rsidRPr="0024532A">
        <w:rPr>
          <w:rFonts w:eastAsia="Times New Roman"/>
          <w:sz w:val="24"/>
          <w:szCs w:val="24"/>
        </w:rPr>
        <w:t>, основные требования к их содержанию</w:t>
      </w:r>
    </w:p>
    <w:p w:rsidR="00886949" w:rsidRPr="0024532A" w:rsidRDefault="000E7922" w:rsidP="00886949">
      <w:pPr>
        <w:numPr>
          <w:ilvl w:val="0"/>
          <w:numId w:val="2"/>
        </w:numPr>
        <w:tabs>
          <w:tab w:val="left" w:pos="527"/>
        </w:tabs>
        <w:ind w:left="527" w:hanging="527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Организация разработки стандартов и методических документов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  <w:gridCol w:w="440"/>
      </w:tblGrid>
      <w:tr w:rsidR="00886949" w:rsidRPr="0024532A" w:rsidTr="003B7837">
        <w:trPr>
          <w:trHeight w:val="451"/>
        </w:trPr>
        <w:tc>
          <w:tcPr>
            <w:tcW w:w="9600" w:type="dxa"/>
            <w:vAlign w:val="bottom"/>
          </w:tcPr>
          <w:p w:rsidR="000E7922" w:rsidRPr="0024532A" w:rsidRDefault="000E7922" w:rsidP="000E7922">
            <w:pPr>
              <w:numPr>
                <w:ilvl w:val="0"/>
                <w:numId w:val="3"/>
              </w:numPr>
              <w:tabs>
                <w:tab w:val="left" w:pos="527"/>
              </w:tabs>
              <w:ind w:left="527" w:hanging="527"/>
              <w:jc w:val="both"/>
              <w:rPr>
                <w:rFonts w:eastAsia="Times New Roman"/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Внесение изменений в стандарты и методические документы и признание</w:t>
            </w:r>
          </w:p>
          <w:p w:rsidR="000E7922" w:rsidRPr="0024532A" w:rsidRDefault="000E7922" w:rsidP="000E7922">
            <w:pPr>
              <w:ind w:left="527"/>
              <w:jc w:val="both"/>
              <w:rPr>
                <w:rFonts w:eastAsia="Times New Roman"/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их утратившими силу</w:t>
            </w:r>
          </w:p>
          <w:p w:rsidR="00886949" w:rsidRPr="0024532A" w:rsidRDefault="00886949" w:rsidP="008869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86949" w:rsidRPr="0024532A" w:rsidRDefault="00886949" w:rsidP="00886949">
            <w:pPr>
              <w:jc w:val="both"/>
              <w:rPr>
                <w:sz w:val="24"/>
                <w:szCs w:val="24"/>
              </w:rPr>
            </w:pPr>
          </w:p>
        </w:tc>
      </w:tr>
    </w:tbl>
    <w:p w:rsidR="00886949" w:rsidRPr="0024532A" w:rsidRDefault="00886949" w:rsidP="00886949">
      <w:pPr>
        <w:spacing w:line="299" w:lineRule="exact"/>
        <w:jc w:val="both"/>
        <w:rPr>
          <w:rFonts w:eastAsia="Times New Roman"/>
          <w:sz w:val="24"/>
          <w:szCs w:val="24"/>
        </w:rPr>
      </w:pPr>
    </w:p>
    <w:p w:rsidR="00886949" w:rsidRPr="0024532A" w:rsidRDefault="00886949" w:rsidP="00886949">
      <w:pPr>
        <w:tabs>
          <w:tab w:val="left" w:pos="2507"/>
        </w:tabs>
        <w:spacing w:line="234" w:lineRule="auto"/>
        <w:ind w:left="2527" w:hanging="2519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Приложение № 1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>Образец оформления Таблицы разногласий по согласованию проекта стандарта, методического документа</w:t>
      </w:r>
    </w:p>
    <w:p w:rsidR="00886949" w:rsidRPr="0024532A" w:rsidRDefault="00886949" w:rsidP="00886949">
      <w:pPr>
        <w:spacing w:line="347" w:lineRule="exact"/>
        <w:rPr>
          <w:sz w:val="24"/>
          <w:szCs w:val="24"/>
        </w:rPr>
      </w:pPr>
    </w:p>
    <w:p w:rsidR="00886949" w:rsidRPr="0024532A" w:rsidRDefault="00886949" w:rsidP="00886949">
      <w:pPr>
        <w:tabs>
          <w:tab w:val="left" w:pos="2507"/>
        </w:tabs>
        <w:spacing w:line="237" w:lineRule="auto"/>
        <w:ind w:left="2527" w:hanging="2519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Приложение № 2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 xml:space="preserve">Образец оформления Каталога локальных нормативных и методических документов </w:t>
      </w:r>
      <w:r w:rsidR="00F608B0">
        <w:rPr>
          <w:rFonts w:eastAsia="Times New Roman"/>
          <w:sz w:val="24"/>
          <w:szCs w:val="24"/>
        </w:rPr>
        <w:t>Контрольно-счетного органа муниципального района «</w:t>
      </w:r>
      <w:r w:rsidR="006C72A4">
        <w:rPr>
          <w:rFonts w:eastAsia="Times New Roman"/>
          <w:sz w:val="24"/>
          <w:szCs w:val="24"/>
        </w:rPr>
        <w:t>Бай-Тайгинский</w:t>
      </w:r>
      <w:r w:rsidR="00F608B0">
        <w:rPr>
          <w:rFonts w:eastAsia="Times New Roman"/>
          <w:sz w:val="24"/>
          <w:szCs w:val="24"/>
        </w:rPr>
        <w:t xml:space="preserve"> кожуун</w:t>
      </w:r>
      <w:r w:rsidRPr="0024532A">
        <w:rPr>
          <w:rFonts w:eastAsia="Times New Roman"/>
          <w:sz w:val="24"/>
          <w:szCs w:val="24"/>
        </w:rPr>
        <w:t xml:space="preserve"> Республики Тыва</w:t>
      </w:r>
      <w:r w:rsidR="00F608B0">
        <w:rPr>
          <w:rFonts w:eastAsia="Times New Roman"/>
          <w:sz w:val="24"/>
          <w:szCs w:val="24"/>
        </w:rPr>
        <w:t>»</w:t>
      </w:r>
      <w:r w:rsidRPr="0024532A">
        <w:rPr>
          <w:rFonts w:eastAsia="Times New Roman"/>
          <w:sz w:val="24"/>
          <w:szCs w:val="24"/>
        </w:rPr>
        <w:t xml:space="preserve"> в сфере внешнего </w:t>
      </w:r>
      <w:r w:rsidR="00F608B0">
        <w:rPr>
          <w:rFonts w:eastAsia="Times New Roman"/>
          <w:sz w:val="24"/>
          <w:szCs w:val="24"/>
        </w:rPr>
        <w:t>муниципального</w:t>
      </w:r>
      <w:r w:rsidRPr="0024532A">
        <w:rPr>
          <w:rFonts w:eastAsia="Times New Roman"/>
          <w:sz w:val="24"/>
          <w:szCs w:val="24"/>
        </w:rPr>
        <w:t xml:space="preserve"> финансового контроля</w:t>
      </w:r>
    </w:p>
    <w:p w:rsidR="00886949" w:rsidRPr="0024532A" w:rsidRDefault="00886949" w:rsidP="00886949">
      <w:pPr>
        <w:rPr>
          <w:sz w:val="24"/>
          <w:szCs w:val="24"/>
        </w:rPr>
        <w:sectPr w:rsidR="00886949" w:rsidRPr="0024532A" w:rsidSect="00E06E1F">
          <w:footerReference w:type="default" r:id="rId8"/>
          <w:pgSz w:w="11900" w:h="16838"/>
          <w:pgMar w:top="698" w:right="566" w:bottom="1440" w:left="1133" w:header="0" w:footer="0" w:gutter="0"/>
          <w:cols w:space="720" w:equalWidth="0">
            <w:col w:w="10207"/>
          </w:cols>
          <w:titlePg/>
          <w:docGrid w:linePitch="299"/>
        </w:sectPr>
      </w:pPr>
    </w:p>
    <w:p w:rsidR="00886949" w:rsidRPr="00283377" w:rsidRDefault="00886949" w:rsidP="00886949">
      <w:pPr>
        <w:spacing w:line="149" w:lineRule="exact"/>
        <w:rPr>
          <w:sz w:val="28"/>
          <w:szCs w:val="28"/>
        </w:rPr>
      </w:pPr>
    </w:p>
    <w:p w:rsidR="00886949" w:rsidRPr="00DF3C8E" w:rsidRDefault="00886949" w:rsidP="00886949">
      <w:pPr>
        <w:numPr>
          <w:ilvl w:val="0"/>
          <w:numId w:val="4"/>
        </w:numPr>
        <w:tabs>
          <w:tab w:val="left" w:pos="4347"/>
        </w:tabs>
        <w:ind w:left="4347" w:hanging="708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Общие положения</w:t>
      </w:r>
    </w:p>
    <w:p w:rsidR="00886949" w:rsidRPr="00DF3C8E" w:rsidRDefault="00886949" w:rsidP="00886949">
      <w:pPr>
        <w:spacing w:line="297" w:lineRule="exact"/>
        <w:rPr>
          <w:sz w:val="24"/>
          <w:szCs w:val="24"/>
        </w:rPr>
      </w:pPr>
    </w:p>
    <w:p w:rsidR="00283377" w:rsidRPr="00DF3C8E" w:rsidRDefault="00886949" w:rsidP="00283377">
      <w:pPr>
        <w:widowControl w:val="0"/>
        <w:autoSpaceDE w:val="0"/>
        <w:autoSpaceDN w:val="0"/>
        <w:adjustRightInd w:val="0"/>
        <w:ind w:firstLine="707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1.1. Стандарт внешнего </w:t>
      </w:r>
      <w:r w:rsidR="00283377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 «Методологическое обеспечение деятельности </w:t>
      </w:r>
      <w:r w:rsidR="00283377" w:rsidRPr="00DF3C8E">
        <w:rPr>
          <w:rFonts w:eastAsia="Times New Roman"/>
          <w:sz w:val="24"/>
          <w:szCs w:val="24"/>
        </w:rPr>
        <w:t>Контрольно-счетного органа муниципального района «</w:t>
      </w:r>
      <w:r w:rsidR="006C72A4" w:rsidRPr="00DF3C8E">
        <w:rPr>
          <w:rFonts w:eastAsia="Times New Roman"/>
          <w:sz w:val="24"/>
          <w:szCs w:val="24"/>
        </w:rPr>
        <w:t>Бай-Тайгинский</w:t>
      </w:r>
      <w:r w:rsidR="00283377" w:rsidRPr="00DF3C8E">
        <w:rPr>
          <w:rFonts w:eastAsia="Times New Roman"/>
          <w:sz w:val="24"/>
          <w:szCs w:val="24"/>
        </w:rPr>
        <w:t xml:space="preserve"> кожуун </w:t>
      </w:r>
      <w:r w:rsidRPr="00DF3C8E">
        <w:rPr>
          <w:rFonts w:eastAsia="Times New Roman"/>
          <w:sz w:val="24"/>
          <w:szCs w:val="24"/>
        </w:rPr>
        <w:t>Республики Тыва» (далее – Стандарт) разработан в соответствии со статьей 11 Федерального закона от 07.02.2011</w:t>
      </w:r>
      <w:r w:rsidR="00304538">
        <w:rPr>
          <w:rFonts w:eastAsia="Times New Roman"/>
          <w:sz w:val="24"/>
          <w:szCs w:val="24"/>
        </w:rPr>
        <w:t xml:space="preserve"> года</w:t>
      </w:r>
      <w:r w:rsidRPr="00DF3C8E">
        <w:rPr>
          <w:rFonts w:eastAsia="Times New Roman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83377" w:rsidRPr="00DF3C8E">
        <w:rPr>
          <w:sz w:val="24"/>
          <w:szCs w:val="24"/>
        </w:rPr>
        <w:t>Положением о Контрольно-счетном органе муниципального района «</w:t>
      </w:r>
      <w:r w:rsidR="006C72A4" w:rsidRPr="00DF3C8E">
        <w:rPr>
          <w:sz w:val="24"/>
          <w:szCs w:val="24"/>
        </w:rPr>
        <w:t>Бай-Тайгинский</w:t>
      </w:r>
      <w:r w:rsidR="00283377" w:rsidRPr="00DF3C8E">
        <w:rPr>
          <w:sz w:val="24"/>
          <w:szCs w:val="24"/>
        </w:rPr>
        <w:t xml:space="preserve"> кожуун Республики Тыва», утвержденным Решением Хурала представителей </w:t>
      </w:r>
      <w:r w:rsidR="005924B1">
        <w:rPr>
          <w:sz w:val="24"/>
          <w:szCs w:val="24"/>
        </w:rPr>
        <w:t>Бай-Тайгинского</w:t>
      </w:r>
      <w:r w:rsidR="00B7037C">
        <w:rPr>
          <w:sz w:val="24"/>
          <w:szCs w:val="24"/>
        </w:rPr>
        <w:t xml:space="preserve"> кожууна от 22</w:t>
      </w:r>
      <w:r w:rsidR="00283377" w:rsidRPr="00DF3C8E">
        <w:rPr>
          <w:sz w:val="24"/>
          <w:szCs w:val="24"/>
        </w:rPr>
        <w:t>.12.2021</w:t>
      </w:r>
      <w:r w:rsidR="00B7037C">
        <w:rPr>
          <w:sz w:val="24"/>
          <w:szCs w:val="24"/>
        </w:rPr>
        <w:t xml:space="preserve"> г. № 82</w:t>
      </w:r>
      <w:r w:rsidR="00283377" w:rsidRPr="00DF3C8E">
        <w:rPr>
          <w:sz w:val="24"/>
          <w:szCs w:val="24"/>
        </w:rPr>
        <w:t>.</w:t>
      </w:r>
    </w:p>
    <w:p w:rsidR="00886949" w:rsidRPr="00DF3C8E" w:rsidRDefault="00886949" w:rsidP="00886949">
      <w:pPr>
        <w:spacing w:line="19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left="7" w:right="20"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1.2. Настоящий Стандарт предназначен для организации методологического обеспечения деятельности </w:t>
      </w:r>
      <w:r w:rsidR="00B43677">
        <w:rPr>
          <w:rFonts w:eastAsia="Times New Roman"/>
          <w:sz w:val="24"/>
          <w:szCs w:val="24"/>
        </w:rPr>
        <w:t>Контрольно-счетной палаты</w:t>
      </w:r>
      <w:r w:rsidR="001C2C96" w:rsidRPr="00DF3C8E">
        <w:rPr>
          <w:rFonts w:eastAsia="Times New Roman"/>
          <w:sz w:val="24"/>
          <w:szCs w:val="24"/>
        </w:rPr>
        <w:t xml:space="preserve"> муниципального района «</w:t>
      </w:r>
      <w:r w:rsidR="006C72A4" w:rsidRPr="00DF3C8E">
        <w:rPr>
          <w:rFonts w:eastAsia="Times New Roman"/>
          <w:sz w:val="24"/>
          <w:szCs w:val="24"/>
        </w:rPr>
        <w:t>Бай-Тайгинский</w:t>
      </w:r>
      <w:r w:rsidR="001C2C96" w:rsidRPr="00DF3C8E">
        <w:rPr>
          <w:rFonts w:eastAsia="Times New Roman"/>
          <w:sz w:val="24"/>
          <w:szCs w:val="24"/>
        </w:rPr>
        <w:t xml:space="preserve"> кожуун </w:t>
      </w:r>
      <w:r w:rsidRPr="00DF3C8E">
        <w:rPr>
          <w:rFonts w:eastAsia="Times New Roman"/>
          <w:sz w:val="24"/>
          <w:szCs w:val="24"/>
        </w:rPr>
        <w:t>Республики Тыва</w:t>
      </w:r>
      <w:r w:rsidR="001C2C96" w:rsidRPr="00DF3C8E">
        <w:rPr>
          <w:rFonts w:eastAsia="Times New Roman"/>
          <w:sz w:val="24"/>
          <w:szCs w:val="24"/>
        </w:rPr>
        <w:t>»</w:t>
      </w:r>
      <w:r w:rsidRPr="00DF3C8E">
        <w:rPr>
          <w:rFonts w:eastAsia="Times New Roman"/>
          <w:sz w:val="24"/>
          <w:szCs w:val="24"/>
        </w:rPr>
        <w:t xml:space="preserve"> (далее – </w:t>
      </w:r>
      <w:r w:rsidR="00B43677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) при осуществлении внешнего </w:t>
      </w:r>
      <w:r w:rsidR="001C2C96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контроля.</w:t>
      </w:r>
    </w:p>
    <w:p w:rsidR="00886949" w:rsidRPr="00DF3C8E" w:rsidRDefault="00886949" w:rsidP="00886949">
      <w:pPr>
        <w:tabs>
          <w:tab w:val="left" w:pos="1387"/>
        </w:tabs>
        <w:ind w:left="707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1.3.</w:t>
      </w:r>
      <w:r w:rsidRPr="00DF3C8E">
        <w:rPr>
          <w:sz w:val="24"/>
          <w:szCs w:val="24"/>
        </w:rPr>
        <w:tab/>
      </w:r>
      <w:r w:rsidRPr="00DF3C8E">
        <w:rPr>
          <w:rFonts w:eastAsia="Times New Roman"/>
          <w:sz w:val="24"/>
          <w:szCs w:val="24"/>
        </w:rPr>
        <w:t>Стандарт устанавливает:</w:t>
      </w:r>
    </w:p>
    <w:p w:rsidR="00886949" w:rsidRPr="00034F2F" w:rsidRDefault="00304538" w:rsidP="00886949">
      <w:pPr>
        <w:numPr>
          <w:ilvl w:val="1"/>
          <w:numId w:val="5"/>
        </w:numPr>
        <w:tabs>
          <w:tab w:val="left" w:pos="867"/>
        </w:tabs>
        <w:ind w:left="867" w:hanging="1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886949" w:rsidRPr="00034F2F">
        <w:rPr>
          <w:rFonts w:eastAsia="Times New Roman"/>
          <w:sz w:val="24"/>
          <w:szCs w:val="24"/>
        </w:rPr>
        <w:t xml:space="preserve">требования к содержанию стандартов и методических документов </w:t>
      </w:r>
      <w:r w:rsidR="00B43677" w:rsidRPr="00034F2F">
        <w:rPr>
          <w:rFonts w:eastAsia="Times New Roman"/>
          <w:sz w:val="24"/>
          <w:szCs w:val="24"/>
        </w:rPr>
        <w:t>КСП</w:t>
      </w:r>
      <w:r w:rsidR="00886949" w:rsidRPr="00034F2F">
        <w:rPr>
          <w:rFonts w:eastAsia="Times New Roman"/>
          <w:sz w:val="24"/>
          <w:szCs w:val="24"/>
        </w:rPr>
        <w:t>;</w:t>
      </w:r>
    </w:p>
    <w:p w:rsidR="00886949" w:rsidRPr="00034F2F" w:rsidRDefault="00886949" w:rsidP="0088694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86949" w:rsidRPr="00034F2F" w:rsidRDefault="00886949" w:rsidP="00034F2F">
      <w:pPr>
        <w:numPr>
          <w:ilvl w:val="1"/>
          <w:numId w:val="5"/>
        </w:numPr>
        <w:tabs>
          <w:tab w:val="left" w:pos="977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034F2F">
        <w:rPr>
          <w:rFonts w:eastAsia="Times New Roman"/>
          <w:sz w:val="24"/>
          <w:szCs w:val="24"/>
        </w:rPr>
        <w:t xml:space="preserve">порядок подготовки, согласования, утверждения и введения в действие стандартов и методических документов </w:t>
      </w:r>
      <w:r w:rsidR="00034F2F" w:rsidRPr="00034F2F">
        <w:rPr>
          <w:rFonts w:eastAsia="Times New Roman"/>
          <w:sz w:val="24"/>
          <w:szCs w:val="24"/>
        </w:rPr>
        <w:t xml:space="preserve">КСП и </w:t>
      </w:r>
      <w:r w:rsidRPr="00034F2F">
        <w:rPr>
          <w:rFonts w:eastAsia="Times New Roman"/>
          <w:sz w:val="24"/>
          <w:szCs w:val="24"/>
        </w:rPr>
        <w:t>признания их утратившими силу;</w:t>
      </w:r>
    </w:p>
    <w:p w:rsidR="00886949" w:rsidRPr="00034F2F" w:rsidRDefault="00886949" w:rsidP="0088694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1"/>
          <w:numId w:val="5"/>
        </w:numPr>
        <w:tabs>
          <w:tab w:val="left" w:pos="951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034F2F">
        <w:rPr>
          <w:rFonts w:eastAsia="Times New Roman"/>
          <w:sz w:val="24"/>
          <w:szCs w:val="24"/>
        </w:rPr>
        <w:t xml:space="preserve">порядок использования в </w:t>
      </w:r>
      <w:r w:rsidR="00B43677" w:rsidRPr="00034F2F">
        <w:rPr>
          <w:rFonts w:eastAsia="Times New Roman"/>
          <w:sz w:val="24"/>
          <w:szCs w:val="24"/>
        </w:rPr>
        <w:t>КСП</w:t>
      </w:r>
      <w:r w:rsidRPr="00034F2F">
        <w:rPr>
          <w:rFonts w:eastAsia="Times New Roman"/>
          <w:sz w:val="24"/>
          <w:szCs w:val="24"/>
        </w:rPr>
        <w:t xml:space="preserve"> стандартов и методических документов</w:t>
      </w:r>
      <w:r w:rsidRPr="00DF3C8E">
        <w:rPr>
          <w:rFonts w:eastAsia="Times New Roman"/>
          <w:sz w:val="24"/>
          <w:szCs w:val="24"/>
        </w:rPr>
        <w:t xml:space="preserve"> иных органов и организаций.</w:t>
      </w:r>
    </w:p>
    <w:p w:rsidR="00886949" w:rsidRPr="00DF3C8E" w:rsidRDefault="00886949" w:rsidP="00886949">
      <w:pPr>
        <w:spacing w:line="280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2"/>
          <w:numId w:val="5"/>
        </w:numPr>
        <w:tabs>
          <w:tab w:val="left" w:pos="2227"/>
        </w:tabs>
        <w:ind w:left="2227" w:hanging="708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Методологическое обеспечение деятельности </w:t>
      </w:r>
      <w:r w:rsidR="00B43677">
        <w:rPr>
          <w:rFonts w:eastAsia="Times New Roman"/>
          <w:sz w:val="24"/>
          <w:szCs w:val="24"/>
        </w:rPr>
        <w:t>КСП</w:t>
      </w:r>
    </w:p>
    <w:p w:rsidR="00886949" w:rsidRPr="00DF3C8E" w:rsidRDefault="00886949" w:rsidP="00886949">
      <w:pPr>
        <w:spacing w:line="296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left="7" w:right="20"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2.1. Методологическое обеспечение деятельности </w:t>
      </w:r>
      <w:r w:rsidR="00B43677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заключается в формировании системы взаимоувязанных стандартов и методических документов в целях обеспечения качества, эффективности и объективности контрольной и экспертно-аналитической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, а также решения иных возложенных на </w:t>
      </w:r>
      <w:r w:rsidR="004F2D69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задач.</w:t>
      </w:r>
    </w:p>
    <w:p w:rsidR="00886949" w:rsidRPr="00DF3C8E" w:rsidRDefault="00886949" w:rsidP="00886949">
      <w:pPr>
        <w:spacing w:line="19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5" w:lineRule="auto"/>
        <w:ind w:left="7"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2.2. Решение задач методологического обеспечения в </w:t>
      </w:r>
      <w:r w:rsidR="00B43677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осуществляется путем:</w:t>
      </w:r>
    </w:p>
    <w:p w:rsidR="00886949" w:rsidRPr="00DF3C8E" w:rsidRDefault="00886949" w:rsidP="00886949">
      <w:pPr>
        <w:spacing w:line="2" w:lineRule="exact"/>
        <w:rPr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6"/>
        </w:numPr>
        <w:tabs>
          <w:tab w:val="left" w:pos="867"/>
        </w:tabs>
        <w:ind w:left="867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разработки стандартов и методических документов;</w:t>
      </w:r>
    </w:p>
    <w:p w:rsidR="00886949" w:rsidRPr="00DF3C8E" w:rsidRDefault="00886949" w:rsidP="0088694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6"/>
        </w:numPr>
        <w:tabs>
          <w:tab w:val="left" w:pos="946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использования результатов деятельности Комиссии по вопросам методологии Совета контрольно-счетных органов Российской Федерации;</w:t>
      </w:r>
    </w:p>
    <w:p w:rsidR="00886949" w:rsidRPr="00DF3C8E" w:rsidRDefault="00886949" w:rsidP="0088694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6"/>
        </w:numPr>
        <w:tabs>
          <w:tab w:val="left" w:pos="910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анализа применения стандартов и методических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в ходе осуществления контрольной, экспертно-аналитической и иной деятельности;</w:t>
      </w:r>
    </w:p>
    <w:p w:rsidR="00886949" w:rsidRPr="00DF3C8E" w:rsidRDefault="00886949" w:rsidP="00886949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6"/>
        </w:numPr>
        <w:tabs>
          <w:tab w:val="left" w:pos="960"/>
        </w:tabs>
        <w:spacing w:line="237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применения законодательства Российской Федерации и Республики Тыва, методологических материалов, регламентирующих контрольную и экспертно-аналитическую деятельность других контрольно-счетных органов, а также обобщения опыта методологического обеспечения деятельности и практического опыта контрольной и экспертно-аналитической деятельности.</w:t>
      </w:r>
    </w:p>
    <w:p w:rsidR="00886949" w:rsidRPr="00DF3C8E" w:rsidRDefault="00886949" w:rsidP="00886949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24532A">
      <w:pPr>
        <w:spacing w:line="237" w:lineRule="auto"/>
        <w:ind w:left="7" w:right="20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2.3. Общее руководство методологическим обеспечением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осуществляют председатель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51" w:lineRule="exact"/>
        <w:rPr>
          <w:sz w:val="24"/>
          <w:szCs w:val="24"/>
        </w:rPr>
      </w:pPr>
    </w:p>
    <w:p w:rsidR="00886949" w:rsidRPr="00DF3C8E" w:rsidRDefault="00886949" w:rsidP="00886949">
      <w:pPr>
        <w:tabs>
          <w:tab w:val="left" w:pos="1380"/>
        </w:tabs>
        <w:ind w:left="70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2.4.</w:t>
      </w:r>
      <w:r w:rsidRPr="00DF3C8E">
        <w:rPr>
          <w:sz w:val="24"/>
          <w:szCs w:val="24"/>
        </w:rPr>
        <w:tab/>
      </w:r>
      <w:r w:rsidRPr="00DF3C8E">
        <w:rPr>
          <w:rFonts w:eastAsia="Times New Roman"/>
          <w:sz w:val="24"/>
          <w:szCs w:val="24"/>
        </w:rPr>
        <w:t xml:space="preserve">Методологическое обеспечение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осуществляют:</w:t>
      </w:r>
    </w:p>
    <w:p w:rsidR="00886949" w:rsidRPr="00DF3C8E" w:rsidRDefault="00886949" w:rsidP="00886949">
      <w:pPr>
        <w:spacing w:line="16" w:lineRule="exact"/>
        <w:rPr>
          <w:sz w:val="24"/>
          <w:szCs w:val="24"/>
        </w:rPr>
      </w:pPr>
    </w:p>
    <w:p w:rsidR="00886949" w:rsidRPr="00DF3C8E" w:rsidRDefault="001C2C96" w:rsidP="00886949">
      <w:pPr>
        <w:numPr>
          <w:ilvl w:val="0"/>
          <w:numId w:val="7"/>
        </w:numPr>
        <w:tabs>
          <w:tab w:val="left" w:pos="1076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Должностные лица </w:t>
      </w:r>
      <w:r w:rsidR="00C75B5B">
        <w:rPr>
          <w:rFonts w:eastAsia="Times New Roman"/>
          <w:sz w:val="24"/>
          <w:szCs w:val="24"/>
        </w:rPr>
        <w:t>КСП</w:t>
      </w:r>
      <w:r w:rsidR="00886949" w:rsidRPr="00DF3C8E">
        <w:rPr>
          <w:rFonts w:eastAsia="Times New Roman"/>
          <w:sz w:val="24"/>
          <w:szCs w:val="24"/>
        </w:rPr>
        <w:t>, котор</w:t>
      </w:r>
      <w:r w:rsidRPr="00DF3C8E">
        <w:rPr>
          <w:rFonts w:eastAsia="Times New Roman"/>
          <w:sz w:val="24"/>
          <w:szCs w:val="24"/>
        </w:rPr>
        <w:t>ые</w:t>
      </w:r>
      <w:r w:rsidR="00886949" w:rsidRPr="00DF3C8E">
        <w:rPr>
          <w:rFonts w:eastAsia="Times New Roman"/>
          <w:sz w:val="24"/>
          <w:szCs w:val="24"/>
        </w:rPr>
        <w:t xml:space="preserve"> разрабатыва</w:t>
      </w:r>
      <w:r w:rsidRPr="00DF3C8E">
        <w:rPr>
          <w:rFonts w:eastAsia="Times New Roman"/>
          <w:sz w:val="24"/>
          <w:szCs w:val="24"/>
        </w:rPr>
        <w:t>ю</w:t>
      </w:r>
      <w:r w:rsidR="00886949" w:rsidRPr="00DF3C8E">
        <w:rPr>
          <w:rFonts w:eastAsia="Times New Roman"/>
          <w:sz w:val="24"/>
          <w:szCs w:val="24"/>
        </w:rPr>
        <w:t>т стандарты и методические документы в соответствии с задачами и функциями, определенными положением о</w:t>
      </w:r>
      <w:r w:rsidRPr="00DF3C8E">
        <w:rPr>
          <w:rFonts w:eastAsia="Times New Roman"/>
          <w:sz w:val="24"/>
          <w:szCs w:val="24"/>
        </w:rPr>
        <w:t xml:space="preserve"> </w:t>
      </w:r>
      <w:r w:rsidR="00C75B5B">
        <w:rPr>
          <w:rFonts w:eastAsia="Times New Roman"/>
          <w:sz w:val="24"/>
          <w:szCs w:val="24"/>
        </w:rPr>
        <w:t>КСП</w:t>
      </w:r>
      <w:r w:rsidR="00886949"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7"/>
        </w:numPr>
        <w:tabs>
          <w:tab w:val="left" w:pos="927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рабочие группы из числа инспекторов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 Порядок деятельности таких рабочих групп определяется распоряжениями председателя</w:t>
      </w:r>
      <w:r w:rsidR="00E06E1F" w:rsidRPr="00DF3C8E">
        <w:rPr>
          <w:rFonts w:eastAsia="Times New Roman"/>
          <w:sz w:val="24"/>
          <w:szCs w:val="24"/>
        </w:rPr>
        <w:t xml:space="preserve">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7"/>
        </w:numPr>
        <w:tabs>
          <w:tab w:val="left" w:pos="927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при необходимости к разработке и рассмотрению проектов стандартов и методических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могут быть привлечены ученые, эксперты и специалисты.</w:t>
      </w:r>
    </w:p>
    <w:p w:rsidR="00886949" w:rsidRPr="00DF3C8E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2.5. Нормативные документы по методологическому обеспечению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</w:t>
      </w:r>
      <w:r w:rsidR="00CD75F1" w:rsidRPr="00DF3C8E">
        <w:rPr>
          <w:rFonts w:eastAsia="Times New Roman"/>
          <w:sz w:val="24"/>
          <w:szCs w:val="24"/>
        </w:rPr>
        <w:t>рассматривает на своих заседаниях Коллегия в соответствии с</w:t>
      </w:r>
      <w:r w:rsidRPr="00DF3C8E">
        <w:rPr>
          <w:rFonts w:eastAsia="Times New Roman"/>
          <w:sz w:val="24"/>
          <w:szCs w:val="24"/>
        </w:rPr>
        <w:t xml:space="preserve"> регламентом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296" w:lineRule="exact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numPr>
          <w:ilvl w:val="1"/>
          <w:numId w:val="7"/>
        </w:numPr>
        <w:tabs>
          <w:tab w:val="left" w:pos="284"/>
        </w:tabs>
        <w:spacing w:line="233" w:lineRule="auto"/>
        <w:ind w:left="144" w:right="280" w:hanging="2"/>
        <w:jc w:val="center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lastRenderedPageBreak/>
        <w:t>Виды документов п</w:t>
      </w:r>
      <w:r w:rsidR="00E06E1F" w:rsidRPr="00DF3C8E">
        <w:rPr>
          <w:rFonts w:eastAsia="Times New Roman"/>
          <w:sz w:val="24"/>
          <w:szCs w:val="24"/>
        </w:rPr>
        <w:t xml:space="preserve">о методологическому обеспечению </w:t>
      </w:r>
      <w:r w:rsidR="00CD75F1" w:rsidRPr="00DF3C8E">
        <w:rPr>
          <w:rFonts w:eastAsia="Times New Roman"/>
          <w:sz w:val="24"/>
          <w:szCs w:val="24"/>
        </w:rPr>
        <w:t>д</w:t>
      </w:r>
      <w:r w:rsidRPr="00DF3C8E">
        <w:rPr>
          <w:rFonts w:eastAsia="Times New Roman"/>
          <w:sz w:val="24"/>
          <w:szCs w:val="24"/>
        </w:rPr>
        <w:t xml:space="preserve">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основные требования к их содержанию</w:t>
      </w:r>
    </w:p>
    <w:p w:rsidR="00886949" w:rsidRPr="00DF3C8E" w:rsidRDefault="00886949" w:rsidP="00886949">
      <w:pPr>
        <w:spacing w:line="299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3.1. Документы по методологическому обеспечению деятельности </w:t>
      </w:r>
      <w:r w:rsidR="00C75B5B">
        <w:rPr>
          <w:rFonts w:eastAsia="Times New Roman"/>
          <w:sz w:val="24"/>
          <w:szCs w:val="24"/>
        </w:rPr>
        <w:t>КСП</w:t>
      </w:r>
      <w:r w:rsidR="001C2C96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подразделяются на стандарты и методические документы.</w:t>
      </w:r>
    </w:p>
    <w:p w:rsidR="00886949" w:rsidRPr="00DF3C8E" w:rsidRDefault="00886949" w:rsidP="00886949">
      <w:pPr>
        <w:spacing w:line="18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3.2. Стандарты устанавливают обязательные нормы, правила и требования по осуществлению полномочий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, следование которым является обязательным для всех сотрудников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Система стандартов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состоит из</w:t>
      </w:r>
      <w:r w:rsidR="0024532A" w:rsidRPr="00DF3C8E">
        <w:rPr>
          <w:rFonts w:eastAsia="Times New Roman"/>
          <w:sz w:val="24"/>
          <w:szCs w:val="24"/>
        </w:rPr>
        <w:t xml:space="preserve"> Общих</w:t>
      </w:r>
      <w:r w:rsidRPr="00DF3C8E">
        <w:rPr>
          <w:rFonts w:eastAsia="Times New Roman"/>
          <w:sz w:val="24"/>
          <w:szCs w:val="24"/>
        </w:rPr>
        <w:t xml:space="preserve"> стандартов организации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и </w:t>
      </w:r>
      <w:r w:rsidR="0024532A" w:rsidRPr="00DF3C8E">
        <w:rPr>
          <w:rFonts w:eastAsia="Times New Roman"/>
          <w:sz w:val="24"/>
          <w:szCs w:val="24"/>
        </w:rPr>
        <w:t xml:space="preserve">Специализированных </w:t>
      </w:r>
      <w:r w:rsidRPr="00DF3C8E">
        <w:rPr>
          <w:rFonts w:eastAsia="Times New Roman"/>
          <w:sz w:val="24"/>
          <w:szCs w:val="24"/>
        </w:rPr>
        <w:t>стандартов проведения контрольных и экспертно-аналитических мероприятий.</w:t>
      </w:r>
    </w:p>
    <w:p w:rsidR="00886949" w:rsidRPr="00DF3C8E" w:rsidRDefault="00886949" w:rsidP="00886949">
      <w:pPr>
        <w:spacing w:line="18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Стандарты организации деятельности </w:t>
      </w:r>
      <w:r w:rsidR="00E06E1F" w:rsidRPr="00DF3C8E">
        <w:rPr>
          <w:rFonts w:eastAsia="Times New Roman"/>
          <w:sz w:val="24"/>
          <w:szCs w:val="24"/>
        </w:rPr>
        <w:t>Палаты</w:t>
      </w:r>
      <w:r w:rsidRPr="00DF3C8E">
        <w:rPr>
          <w:rFonts w:eastAsia="Times New Roman"/>
          <w:sz w:val="24"/>
          <w:szCs w:val="24"/>
        </w:rPr>
        <w:t xml:space="preserve"> устанавливают общие принципы, правила и требования к организации работы </w:t>
      </w:r>
      <w:r w:rsidR="00E06E1F" w:rsidRPr="00DF3C8E">
        <w:rPr>
          <w:rFonts w:eastAsia="Times New Roman"/>
          <w:sz w:val="24"/>
          <w:szCs w:val="24"/>
        </w:rPr>
        <w:t>Палаты</w:t>
      </w:r>
      <w:r w:rsidRPr="00DF3C8E">
        <w:rPr>
          <w:rFonts w:eastAsia="Times New Roman"/>
          <w:sz w:val="24"/>
          <w:szCs w:val="24"/>
        </w:rPr>
        <w:t xml:space="preserve"> (в том числе планированию), составлению отчетности о работе </w:t>
      </w:r>
      <w:r w:rsidR="00E06E1F" w:rsidRPr="00DF3C8E">
        <w:rPr>
          <w:rFonts w:eastAsia="Times New Roman"/>
          <w:sz w:val="24"/>
          <w:szCs w:val="24"/>
        </w:rPr>
        <w:t>Палаты</w:t>
      </w:r>
      <w:r w:rsidRPr="00DF3C8E">
        <w:rPr>
          <w:rFonts w:eastAsia="Times New Roman"/>
          <w:sz w:val="24"/>
          <w:szCs w:val="24"/>
        </w:rPr>
        <w:t xml:space="preserve">, осуществлению взаимодействия </w:t>
      </w:r>
      <w:r w:rsidR="00E06E1F" w:rsidRPr="00DF3C8E">
        <w:rPr>
          <w:rFonts w:eastAsia="Times New Roman"/>
          <w:sz w:val="24"/>
          <w:szCs w:val="24"/>
        </w:rPr>
        <w:t>Палаты</w:t>
      </w:r>
      <w:r w:rsidRPr="00DF3C8E">
        <w:rPr>
          <w:rFonts w:eastAsia="Times New Roman"/>
          <w:sz w:val="24"/>
          <w:szCs w:val="24"/>
        </w:rPr>
        <w:t xml:space="preserve"> с другими контролирующими органами и т.п.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Стандарты проведения контрольных и экспертно-аналитических мероприятий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устанавливают общие принципы, правила и требования к организации и проведению контрольных и экспертно-аналитических мероприятий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а также контролю за их результатами.</w:t>
      </w:r>
    </w:p>
    <w:p w:rsidR="00886949" w:rsidRPr="00DF3C8E" w:rsidRDefault="00886949" w:rsidP="00886949">
      <w:pPr>
        <w:spacing w:line="17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Положения стандартов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не могут противоречить законодательству Российской Федерации, законодательству Республики Тыва</w:t>
      </w:r>
      <w:r w:rsidR="00CD75F1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 xml:space="preserve">и локальным нормативным актам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6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3.3. Методические документы содержат описание способов реализации положений стандартов и иных нормативных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или отдельных процедур осуществления видов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ind w:left="70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Методические документы делятся на общие и специализированные.</w:t>
      </w:r>
    </w:p>
    <w:p w:rsidR="00886949" w:rsidRPr="00DF3C8E" w:rsidRDefault="00886949" w:rsidP="00886949">
      <w:pPr>
        <w:spacing w:line="13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Общие методические документы разрабатываются для применения 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и регламентируют общие вопросы осуществления контрольной и экспертно-аналитической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238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Специализированные методические документы разрабатываются в дополнение или развитие положений общих методических документов для регулирования отдельных вопросов осуществления контрольной и экспертно-аналитической деятельности </w:t>
      </w:r>
      <w:r w:rsidR="00C75B5B">
        <w:rPr>
          <w:rFonts w:eastAsia="Times New Roman"/>
          <w:sz w:val="24"/>
          <w:szCs w:val="24"/>
        </w:rPr>
        <w:t>КСП</w:t>
      </w:r>
      <w:r w:rsidR="005F6E7A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 xml:space="preserve">и (или) для применения в рамках содержания одного или нескольких направлений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4" w:lineRule="exact"/>
        <w:rPr>
          <w:sz w:val="24"/>
          <w:szCs w:val="24"/>
        </w:rPr>
      </w:pPr>
    </w:p>
    <w:p w:rsidR="00886949" w:rsidRPr="00DF3C8E" w:rsidRDefault="00C75B5B" w:rsidP="00CD75F1">
      <w:pPr>
        <w:numPr>
          <w:ilvl w:val="0"/>
          <w:numId w:val="8"/>
        </w:numPr>
        <w:tabs>
          <w:tab w:val="left" w:pos="1040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КСП</w:t>
      </w:r>
      <w:r w:rsidR="00886949" w:rsidRPr="00DF3C8E">
        <w:rPr>
          <w:rFonts w:eastAsia="Times New Roman"/>
          <w:sz w:val="24"/>
          <w:szCs w:val="24"/>
        </w:rPr>
        <w:t xml:space="preserve"> разрабатываются и применяются следующие виды методических документов: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классификатор – документ, устанавливающий систематизированный перечень наименований и кодов объектов классификации и (или) классификационных групп;</w:t>
      </w:r>
    </w:p>
    <w:p w:rsidR="00886949" w:rsidRPr="00DF3C8E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- методика – документ, содержащий описание различных способов реализации положений локального нормативного документа или осуществления отдельных видов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- методические указания – документ, содержащий описание обязательных для выполнения способов реализации положений локальных нормативных документов или осуществления отдельных видов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- методические рекомендации – документ, содержащий описание рекомендуемых для выполнения способов реализации положений локальных нормативных документов или осуществления отдельных видов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3.4. Стандарты и методические документы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должны отвечать следующим основным требованиям:</w:t>
      </w:r>
    </w:p>
    <w:p w:rsidR="00886949" w:rsidRPr="00DF3C8E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законности – документ не должен содержать положения, противоречащие законодательству Российской Федерации и законодательству Республики Тыва;</w:t>
      </w:r>
    </w:p>
    <w:p w:rsidR="00886949" w:rsidRPr="00DF3C8E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целесообразности – документ должен соответствовать поставленным целям его разработки;</w:t>
      </w:r>
    </w:p>
    <w:p w:rsidR="00886949" w:rsidRPr="00DF3C8E" w:rsidRDefault="00886949" w:rsidP="00CD75F1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четкости и ясности – в документе должна быть обеспечена однозначность понимания изложенных в нем положений;</w:t>
      </w:r>
    </w:p>
    <w:p w:rsidR="00886949" w:rsidRPr="00DF3C8E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логической стройности – должны быть обеспечены последовательность и целостность изложения положений;</w:t>
      </w:r>
    </w:p>
    <w:p w:rsidR="00886949" w:rsidRPr="00DF3C8E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lastRenderedPageBreak/>
        <w:t>- полноты – в одном документе должен быть максимально полно охвачен регламентируемый им предмет;</w:t>
      </w:r>
    </w:p>
    <w:p w:rsidR="00886949" w:rsidRPr="00DF3C8E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преемственности и непротиворечивости – должны быть обеспечены взаимосвязь и согласованность с ранее принятыми документами, отсутствие дублирования их положений;</w:t>
      </w:r>
    </w:p>
    <w:p w:rsidR="00886949" w:rsidRPr="00DF3C8E" w:rsidRDefault="00886949" w:rsidP="00CD75F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единства терминологической базы – должна быть обеспечена одинаковая трактовка применяемых терминов.</w:t>
      </w:r>
    </w:p>
    <w:p w:rsidR="00886949" w:rsidRPr="00DF3C8E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ind w:firstLine="708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3.5. Стандарт и методический документ должны иметь следующую структуру:</w:t>
      </w:r>
    </w:p>
    <w:p w:rsidR="00886949" w:rsidRPr="00DF3C8E" w:rsidRDefault="00886949" w:rsidP="00886949">
      <w:pPr>
        <w:ind w:left="700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титульный лист;</w:t>
      </w:r>
    </w:p>
    <w:p w:rsidR="00886949" w:rsidRPr="00DF3C8E" w:rsidRDefault="00886949" w:rsidP="00886949">
      <w:pPr>
        <w:ind w:left="700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содержание (перечень разделов с указанием номеров страниц текста);</w:t>
      </w:r>
    </w:p>
    <w:p w:rsidR="00886949" w:rsidRPr="00DF3C8E" w:rsidRDefault="00886949" w:rsidP="00886949">
      <w:pPr>
        <w:spacing w:line="12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- общие положения (раздел, в котором отражается необходимость принятия данного документа, дается определение его основных терминов и понятий, описываются сфера применения, цели и задачи, а также взаимосвязь с другими документами);</w:t>
      </w:r>
    </w:p>
    <w:p w:rsidR="00886949" w:rsidRPr="00DF3C8E" w:rsidRDefault="00886949" w:rsidP="00886949">
      <w:pPr>
        <w:numPr>
          <w:ilvl w:val="0"/>
          <w:numId w:val="9"/>
        </w:numPr>
        <w:tabs>
          <w:tab w:val="left" w:pos="934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содержание документа (сущность рассматриваемых проблем, определение основных принципов и методов, технических приемов решения вопросов, рассматриваемых в документе);</w:t>
      </w:r>
    </w:p>
    <w:p w:rsidR="00886949" w:rsidRPr="00DF3C8E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9"/>
        </w:numPr>
        <w:tabs>
          <w:tab w:val="left" w:pos="90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перечень законодательных и иных нормативных правовых актов, которыми необходимо руководствоваться при выполнении процедур, определенных методическим документом (при необходимости);</w:t>
      </w:r>
    </w:p>
    <w:p w:rsidR="00886949" w:rsidRPr="00DF3C8E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9"/>
        </w:numPr>
        <w:tabs>
          <w:tab w:val="left" w:pos="886"/>
        </w:tabs>
        <w:spacing w:line="235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приложения – таблицы, графические материалы, типовые формы и т. п. (при необходимости).</w:t>
      </w:r>
    </w:p>
    <w:p w:rsidR="00886949" w:rsidRPr="00DF3C8E" w:rsidRDefault="00886949" w:rsidP="00075AB8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3.6. Стандарты и методические документы должны иметь следующие реквизиты:</w:t>
      </w:r>
    </w:p>
    <w:p w:rsidR="00886949" w:rsidRPr="00DF3C8E" w:rsidRDefault="00886949" w:rsidP="00075AB8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9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номер – порядковый код данного документа;</w:t>
      </w:r>
    </w:p>
    <w:p w:rsidR="00886949" w:rsidRPr="00DF3C8E" w:rsidRDefault="00886949" w:rsidP="00075AB8">
      <w:pPr>
        <w:numPr>
          <w:ilvl w:val="0"/>
          <w:numId w:val="9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дата вступления в силу (при необходимости);</w:t>
      </w:r>
    </w:p>
    <w:p w:rsidR="00886949" w:rsidRPr="00DF3C8E" w:rsidRDefault="00886949" w:rsidP="00075AB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9"/>
        </w:numPr>
        <w:tabs>
          <w:tab w:val="left" w:pos="905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название – краткое и четкое изложение того, что регламентирует документ (вид документа – стандарт внешнего </w:t>
      </w:r>
      <w:r w:rsidR="005F6E7A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и т.д.);</w:t>
      </w:r>
    </w:p>
    <w:p w:rsidR="00886949" w:rsidRPr="00DF3C8E" w:rsidRDefault="00886949" w:rsidP="00075AB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9"/>
        </w:numPr>
        <w:tabs>
          <w:tab w:val="left" w:pos="939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дата и указание, кем утвержден документ (реквизиты решения коллегии, утверждающего стандарт, методический документ).</w:t>
      </w:r>
    </w:p>
    <w:p w:rsidR="00886949" w:rsidRPr="00DF3C8E" w:rsidRDefault="00886949" w:rsidP="00075AB8">
      <w:pPr>
        <w:spacing w:line="280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numPr>
          <w:ilvl w:val="1"/>
          <w:numId w:val="9"/>
        </w:numPr>
        <w:tabs>
          <w:tab w:val="left" w:pos="1380"/>
        </w:tabs>
        <w:ind w:left="1380" w:hanging="350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Организация разработки стандартов и методических документов</w:t>
      </w:r>
    </w:p>
    <w:p w:rsidR="00886949" w:rsidRPr="00DF3C8E" w:rsidRDefault="00886949" w:rsidP="0024532A">
      <w:pPr>
        <w:spacing w:line="296" w:lineRule="exact"/>
        <w:ind w:firstLine="709"/>
        <w:rPr>
          <w:sz w:val="24"/>
          <w:szCs w:val="24"/>
        </w:rPr>
      </w:pPr>
    </w:p>
    <w:p w:rsidR="0024532A" w:rsidRPr="00DF3C8E" w:rsidRDefault="00886949" w:rsidP="0024532A">
      <w:pPr>
        <w:pStyle w:val="a8"/>
        <w:numPr>
          <w:ilvl w:val="1"/>
          <w:numId w:val="10"/>
        </w:numPr>
        <w:tabs>
          <w:tab w:val="left" w:pos="709"/>
        </w:tabs>
        <w:ind w:left="0" w:firstLine="709"/>
        <w:jc w:val="both"/>
        <w:rPr>
          <w:spacing w:val="-2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4.1. Разработка стандартов и методических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осуществляется исходя из необходимости методического регулирования определенных форм и видов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  <w:r w:rsidR="0024532A" w:rsidRPr="00DF3C8E">
        <w:rPr>
          <w:spacing w:val="-2"/>
          <w:sz w:val="24"/>
          <w:szCs w:val="24"/>
        </w:rPr>
        <w:t xml:space="preserve"> </w:t>
      </w:r>
    </w:p>
    <w:p w:rsidR="0024532A" w:rsidRPr="00DF3C8E" w:rsidRDefault="0024532A" w:rsidP="0024532A">
      <w:pPr>
        <w:pStyle w:val="a8"/>
        <w:numPr>
          <w:ilvl w:val="1"/>
          <w:numId w:val="10"/>
        </w:numPr>
        <w:tabs>
          <w:tab w:val="left" w:pos="709"/>
          <w:tab w:val="left" w:pos="1418"/>
        </w:tabs>
        <w:ind w:left="0" w:firstLine="709"/>
        <w:jc w:val="both"/>
        <w:rPr>
          <w:spacing w:val="-2"/>
          <w:sz w:val="24"/>
          <w:szCs w:val="24"/>
        </w:rPr>
      </w:pPr>
      <w:r w:rsidRPr="00DF3C8E">
        <w:rPr>
          <w:spacing w:val="-2"/>
          <w:sz w:val="24"/>
          <w:szCs w:val="24"/>
        </w:rPr>
        <w:t xml:space="preserve">4.2 Разработка проектов стандартов и методических рекомендаций </w:t>
      </w:r>
      <w:r w:rsidR="00C75B5B">
        <w:rPr>
          <w:spacing w:val="-2"/>
          <w:sz w:val="24"/>
          <w:szCs w:val="24"/>
        </w:rPr>
        <w:t>КСП</w:t>
      </w:r>
      <w:r w:rsidRPr="00DF3C8E">
        <w:rPr>
          <w:spacing w:val="-2"/>
          <w:sz w:val="24"/>
          <w:szCs w:val="24"/>
        </w:rPr>
        <w:t xml:space="preserve"> осуществляется в соответствии с Планом методологического обеспечения деятельности </w:t>
      </w:r>
      <w:r w:rsidR="00C75B5B">
        <w:rPr>
          <w:spacing w:val="-2"/>
          <w:sz w:val="24"/>
          <w:szCs w:val="24"/>
        </w:rPr>
        <w:t>КСП</w:t>
      </w:r>
      <w:r w:rsidRPr="00DF3C8E">
        <w:rPr>
          <w:spacing w:val="-2"/>
          <w:sz w:val="24"/>
          <w:szCs w:val="24"/>
        </w:rPr>
        <w:t xml:space="preserve">, утвержденным </w:t>
      </w:r>
      <w:r w:rsidR="005F6E7A" w:rsidRPr="00DF3C8E">
        <w:rPr>
          <w:spacing w:val="-2"/>
          <w:sz w:val="24"/>
          <w:szCs w:val="24"/>
        </w:rPr>
        <w:t>распоряжением</w:t>
      </w:r>
      <w:r w:rsidRPr="00DF3C8E">
        <w:rPr>
          <w:spacing w:val="-2"/>
          <w:sz w:val="24"/>
          <w:szCs w:val="24"/>
        </w:rPr>
        <w:t xml:space="preserve"> Председателя </w:t>
      </w:r>
      <w:r w:rsidR="00C75B5B">
        <w:rPr>
          <w:spacing w:val="-2"/>
          <w:sz w:val="24"/>
          <w:szCs w:val="24"/>
        </w:rPr>
        <w:t>КСП</w:t>
      </w:r>
      <w:r w:rsidRPr="00DF3C8E">
        <w:rPr>
          <w:spacing w:val="-2"/>
          <w:sz w:val="24"/>
          <w:szCs w:val="24"/>
        </w:rPr>
        <w:t>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4.</w:t>
      </w:r>
      <w:r w:rsidR="0024532A" w:rsidRPr="00DF3C8E">
        <w:rPr>
          <w:rFonts w:eastAsia="Times New Roman"/>
          <w:sz w:val="24"/>
          <w:szCs w:val="24"/>
        </w:rPr>
        <w:t>3</w:t>
      </w:r>
      <w:r w:rsidRPr="00DF3C8E">
        <w:rPr>
          <w:rFonts w:eastAsia="Times New Roman"/>
          <w:sz w:val="24"/>
          <w:szCs w:val="24"/>
        </w:rPr>
        <w:t>. Разработка стандартов и методических документов осуществляется в следующей последовательности: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075AB8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10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сбор необходимой информации, ее изучение и обобщение;</w:t>
      </w:r>
    </w:p>
    <w:p w:rsidR="00886949" w:rsidRPr="00DF3C8E" w:rsidRDefault="00886949" w:rsidP="00075AB8">
      <w:pPr>
        <w:numPr>
          <w:ilvl w:val="0"/>
          <w:numId w:val="10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разработка проекта документа исполнителем;</w:t>
      </w:r>
    </w:p>
    <w:p w:rsidR="00886949" w:rsidRPr="00DF3C8E" w:rsidRDefault="00886949" w:rsidP="00075AB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075AB8" w:rsidP="00075AB8">
      <w:pPr>
        <w:tabs>
          <w:tab w:val="left" w:pos="1020"/>
        </w:tabs>
        <w:spacing w:line="234" w:lineRule="auto"/>
        <w:ind w:left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- </w:t>
      </w:r>
      <w:r w:rsidR="00886949" w:rsidRPr="00DF3C8E">
        <w:rPr>
          <w:rFonts w:eastAsia="Times New Roman"/>
          <w:sz w:val="24"/>
          <w:szCs w:val="24"/>
        </w:rPr>
        <w:t xml:space="preserve">рассмотрение проекта документа </w:t>
      </w:r>
      <w:r w:rsidR="005F6E7A" w:rsidRPr="00DF3C8E">
        <w:rPr>
          <w:rFonts w:eastAsia="Times New Roman"/>
          <w:sz w:val="24"/>
          <w:szCs w:val="24"/>
        </w:rPr>
        <w:t xml:space="preserve">председателем </w:t>
      </w:r>
      <w:r w:rsidR="00C75B5B">
        <w:rPr>
          <w:rFonts w:eastAsia="Times New Roman"/>
          <w:sz w:val="24"/>
          <w:szCs w:val="24"/>
        </w:rPr>
        <w:t>КСП</w:t>
      </w:r>
      <w:r w:rsidR="00886949"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075AB8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10"/>
        </w:numPr>
        <w:tabs>
          <w:tab w:val="left" w:pos="982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рассмотрение и согласование проекта документа членами коллегии. Координацию данной работы осуществляет </w:t>
      </w:r>
      <w:r w:rsidR="005F6E7A" w:rsidRPr="00DF3C8E">
        <w:rPr>
          <w:rFonts w:eastAsia="Times New Roman"/>
          <w:sz w:val="24"/>
          <w:szCs w:val="24"/>
        </w:rPr>
        <w:t xml:space="preserve">председатель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075AB8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10"/>
        </w:numPr>
        <w:tabs>
          <w:tab w:val="left" w:pos="1047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доработка проекта документа с учетом предложений и замечаний, оформление таблицы разногласий при наличии предложений и замечаний, имеющих принципиальный характер, в случае отсутствия согласования одним или несколькими членами коллегии и другими лицами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по форме согласно приложению № 1 к Стандарту;</w:t>
      </w:r>
    </w:p>
    <w:p w:rsidR="00886949" w:rsidRPr="00DF3C8E" w:rsidRDefault="00886949" w:rsidP="00075AB8">
      <w:pPr>
        <w:numPr>
          <w:ilvl w:val="0"/>
          <w:numId w:val="11"/>
        </w:numPr>
        <w:tabs>
          <w:tab w:val="left" w:pos="975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направление на рассмотрение и согласование членам коллегии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, председателю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доработанного проекта документа с приложением проекта решения коллегии об утверждении документа и таблицы разногласий (при их наличии).</w:t>
      </w:r>
    </w:p>
    <w:p w:rsidR="00886949" w:rsidRPr="00DF3C8E" w:rsidRDefault="00886949" w:rsidP="00075AB8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075AB8">
      <w:pPr>
        <w:numPr>
          <w:ilvl w:val="0"/>
          <w:numId w:val="11"/>
        </w:numPr>
        <w:tabs>
          <w:tab w:val="left" w:pos="1037"/>
        </w:tabs>
        <w:spacing w:line="23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утверждение проекта документа коллегией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в установленном порядке.</w:t>
      </w:r>
    </w:p>
    <w:p w:rsidR="00886949" w:rsidRPr="00DF3C8E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4.</w:t>
      </w:r>
      <w:r w:rsidR="0024532A" w:rsidRPr="00DF3C8E">
        <w:rPr>
          <w:rFonts w:eastAsia="Times New Roman"/>
          <w:sz w:val="24"/>
          <w:szCs w:val="24"/>
        </w:rPr>
        <w:t>4</w:t>
      </w:r>
      <w:r w:rsidRPr="00DF3C8E">
        <w:rPr>
          <w:rFonts w:eastAsia="Times New Roman"/>
          <w:sz w:val="24"/>
          <w:szCs w:val="24"/>
        </w:rPr>
        <w:t>. По результатам рассмотрения проекта стандарта или методического документа коллегия принимает решение об утверждении или отклонении документа, либо иное решение, связанное с необходимостью его доработки.</w:t>
      </w:r>
    </w:p>
    <w:p w:rsidR="00886949" w:rsidRPr="00DF3C8E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lastRenderedPageBreak/>
        <w:t>В решении об утверждении стандарта или методичес</w:t>
      </w:r>
      <w:r w:rsidR="006C4E6B" w:rsidRPr="00DF3C8E">
        <w:rPr>
          <w:rFonts w:eastAsia="Times New Roman"/>
          <w:sz w:val="24"/>
          <w:szCs w:val="24"/>
        </w:rPr>
        <w:t>кого документа указывается лицо</w:t>
      </w:r>
      <w:r w:rsidRPr="00DF3C8E">
        <w:rPr>
          <w:rFonts w:eastAsia="Times New Roman"/>
          <w:sz w:val="24"/>
          <w:szCs w:val="24"/>
        </w:rPr>
        <w:t>, ответственное за последующую актуализацию данного документа (обеспечение мониторинга его актуальности и при необходимости внесение предложений по его доработке).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spacing w:line="23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4.</w:t>
      </w:r>
      <w:r w:rsidR="0024532A" w:rsidRPr="00DF3C8E">
        <w:rPr>
          <w:rFonts w:eastAsia="Times New Roman"/>
          <w:sz w:val="24"/>
          <w:szCs w:val="24"/>
        </w:rPr>
        <w:t>5</w:t>
      </w:r>
      <w:r w:rsidRPr="00DF3C8E">
        <w:rPr>
          <w:rFonts w:eastAsia="Times New Roman"/>
          <w:sz w:val="24"/>
          <w:szCs w:val="24"/>
        </w:rPr>
        <w:t xml:space="preserve">. Стандарт,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вступает в силу с даты его утверждения коллегией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886949" w:rsidRPr="00DF3C8E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Вопрос о необходимости проведения апробации проекта стандарта или методического документа может быть решен коллегией на этапе утверждения документа. Срок апробации (при его установлении) указывается в решении коллегии об утверждении стандарта, методического документа.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4.</w:t>
      </w:r>
      <w:r w:rsidR="0024532A" w:rsidRPr="00DF3C8E">
        <w:rPr>
          <w:rFonts w:eastAsia="Times New Roman"/>
          <w:sz w:val="24"/>
          <w:szCs w:val="24"/>
        </w:rPr>
        <w:t>6</w:t>
      </w:r>
      <w:r w:rsidRPr="00DF3C8E">
        <w:rPr>
          <w:rFonts w:eastAsia="Times New Roman"/>
          <w:sz w:val="24"/>
          <w:szCs w:val="24"/>
        </w:rPr>
        <w:t xml:space="preserve">. Оригиналы утвержденных стандартов и методических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на бумажных носителях хранятся 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для формирования Каталога локальных нормативных и методических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в сфере внешнего </w:t>
      </w:r>
      <w:r w:rsidR="00EA53FD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контроля.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spacing w:line="23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Каталог локальных нормативных и методических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в сфере внешнего </w:t>
      </w:r>
      <w:r w:rsidR="00EA53FD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 состоит из </w:t>
      </w:r>
      <w:r w:rsidR="0024532A" w:rsidRPr="00DF3C8E">
        <w:rPr>
          <w:rFonts w:eastAsia="Times New Roman"/>
          <w:sz w:val="24"/>
          <w:szCs w:val="24"/>
        </w:rPr>
        <w:t xml:space="preserve">трех </w:t>
      </w:r>
      <w:r w:rsidRPr="00DF3C8E">
        <w:rPr>
          <w:rFonts w:eastAsia="Times New Roman"/>
          <w:sz w:val="24"/>
          <w:szCs w:val="24"/>
        </w:rPr>
        <w:t>разделов:</w:t>
      </w:r>
    </w:p>
    <w:p w:rsidR="00886949" w:rsidRPr="00DF3C8E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:rsidR="00886949" w:rsidRPr="00DF3C8E" w:rsidRDefault="00886949" w:rsidP="0024532A">
      <w:pPr>
        <w:numPr>
          <w:ilvl w:val="0"/>
          <w:numId w:val="11"/>
        </w:numPr>
        <w:tabs>
          <w:tab w:val="left" w:pos="1124"/>
        </w:tabs>
        <w:spacing w:line="23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«I.</w:t>
      </w:r>
      <w:r w:rsidR="0024532A" w:rsidRPr="00DF3C8E">
        <w:rPr>
          <w:rFonts w:eastAsia="Times New Roman"/>
          <w:sz w:val="24"/>
          <w:szCs w:val="24"/>
        </w:rPr>
        <w:t xml:space="preserve"> Общие с</w:t>
      </w:r>
      <w:r w:rsidR="001D684A" w:rsidRPr="00DF3C8E">
        <w:rPr>
          <w:rFonts w:eastAsia="Times New Roman"/>
          <w:sz w:val="24"/>
          <w:szCs w:val="24"/>
        </w:rPr>
        <w:t>тандарты</w:t>
      </w:r>
      <w:r w:rsidRPr="00DF3C8E">
        <w:rPr>
          <w:rFonts w:eastAsia="Times New Roman"/>
          <w:sz w:val="24"/>
          <w:szCs w:val="24"/>
        </w:rPr>
        <w:t>»;</w:t>
      </w:r>
    </w:p>
    <w:p w:rsidR="0024532A" w:rsidRPr="00DF3C8E" w:rsidRDefault="0024532A" w:rsidP="0024532A">
      <w:pPr>
        <w:pStyle w:val="a8"/>
        <w:numPr>
          <w:ilvl w:val="0"/>
          <w:numId w:val="11"/>
        </w:numPr>
        <w:tabs>
          <w:tab w:val="left" w:pos="11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«</w:t>
      </w:r>
      <w:r w:rsidRPr="00DF3C8E">
        <w:rPr>
          <w:rFonts w:eastAsia="Times New Roman"/>
          <w:sz w:val="24"/>
          <w:szCs w:val="24"/>
          <w:lang w:val="en-US"/>
        </w:rPr>
        <w:t>II.</w:t>
      </w:r>
      <w:r w:rsidRPr="00DF3C8E">
        <w:rPr>
          <w:rFonts w:eastAsia="Times New Roman"/>
          <w:sz w:val="24"/>
          <w:szCs w:val="24"/>
        </w:rPr>
        <w:t xml:space="preserve"> Специализированные стандарты»</w:t>
      </w:r>
    </w:p>
    <w:p w:rsidR="00886949" w:rsidRPr="00DF3C8E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:rsidR="006C4E6B" w:rsidRPr="00DF3C8E" w:rsidRDefault="007D21D6" w:rsidP="00886949">
      <w:pPr>
        <w:numPr>
          <w:ilvl w:val="0"/>
          <w:numId w:val="11"/>
        </w:numPr>
        <w:tabs>
          <w:tab w:val="left" w:pos="870"/>
        </w:tabs>
        <w:spacing w:line="234" w:lineRule="auto"/>
        <w:ind w:left="707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886949" w:rsidRPr="00DF3C8E">
        <w:rPr>
          <w:rFonts w:eastAsia="Times New Roman"/>
          <w:sz w:val="24"/>
          <w:szCs w:val="24"/>
        </w:rPr>
        <w:t>«</w:t>
      </w:r>
      <w:r w:rsidR="0024532A" w:rsidRPr="00DF3C8E">
        <w:rPr>
          <w:rFonts w:eastAsia="Times New Roman"/>
          <w:sz w:val="24"/>
          <w:szCs w:val="24"/>
          <w:lang w:val="en-US"/>
        </w:rPr>
        <w:t>II</w:t>
      </w:r>
      <w:r w:rsidR="00886949" w:rsidRPr="00DF3C8E">
        <w:rPr>
          <w:rFonts w:eastAsia="Times New Roman"/>
          <w:sz w:val="24"/>
          <w:szCs w:val="24"/>
        </w:rPr>
        <w:t>I. Методические документы</w:t>
      </w:r>
      <w:r w:rsidR="004E6037" w:rsidRPr="00DF3C8E">
        <w:rPr>
          <w:rFonts w:eastAsia="Times New Roman"/>
          <w:sz w:val="24"/>
          <w:szCs w:val="24"/>
        </w:rPr>
        <w:t>».</w:t>
      </w:r>
    </w:p>
    <w:p w:rsidR="00886949" w:rsidRPr="00DF3C8E" w:rsidRDefault="00886949" w:rsidP="006C4E6B">
      <w:pPr>
        <w:tabs>
          <w:tab w:val="left" w:pos="870"/>
        </w:tabs>
        <w:spacing w:line="234" w:lineRule="auto"/>
        <w:ind w:firstLine="567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Форма Каталога локальных нормативных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в сфере</w:t>
      </w:r>
      <w:r w:rsidR="006C4E6B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 xml:space="preserve">внешнего </w:t>
      </w:r>
      <w:r w:rsidR="00EA53FD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 устанавливается приложением № 2 к настоящему Стандарту.</w:t>
      </w:r>
    </w:p>
    <w:p w:rsidR="00886949" w:rsidRPr="00DF3C8E" w:rsidRDefault="00886949" w:rsidP="00886949">
      <w:pPr>
        <w:spacing w:line="2" w:lineRule="exact"/>
        <w:rPr>
          <w:sz w:val="24"/>
          <w:szCs w:val="24"/>
        </w:rPr>
      </w:pPr>
    </w:p>
    <w:p w:rsidR="00886949" w:rsidRPr="00DF3C8E" w:rsidRDefault="00886949" w:rsidP="004E6037">
      <w:pPr>
        <w:tabs>
          <w:tab w:val="left" w:pos="1387"/>
        </w:tabs>
        <w:ind w:firstLine="70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4.</w:t>
      </w:r>
      <w:r w:rsidR="0024532A" w:rsidRPr="00DF3C8E">
        <w:rPr>
          <w:rFonts w:eastAsia="Times New Roman"/>
          <w:sz w:val="24"/>
          <w:szCs w:val="24"/>
        </w:rPr>
        <w:t>7</w:t>
      </w:r>
      <w:r w:rsidRPr="00DF3C8E">
        <w:rPr>
          <w:rFonts w:eastAsia="Times New Roman"/>
          <w:sz w:val="24"/>
          <w:szCs w:val="24"/>
        </w:rPr>
        <w:t>.</w:t>
      </w:r>
      <w:r w:rsidRPr="00DF3C8E">
        <w:rPr>
          <w:sz w:val="24"/>
          <w:szCs w:val="24"/>
        </w:rPr>
        <w:tab/>
      </w:r>
      <w:r w:rsidRPr="00DF3C8E">
        <w:rPr>
          <w:rFonts w:eastAsia="Times New Roman"/>
          <w:sz w:val="24"/>
          <w:szCs w:val="24"/>
        </w:rPr>
        <w:t xml:space="preserve">Сотрудники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обязаны ознакомиться с утвержденным стандартом</w:t>
      </w:r>
      <w:r w:rsidR="004E6037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 xml:space="preserve">(или) методическим документом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под роспись. Организация ознакомления возлагается на </w:t>
      </w:r>
      <w:r w:rsidR="00EA53FD" w:rsidRPr="00DF3C8E">
        <w:rPr>
          <w:rFonts w:eastAsia="Times New Roman"/>
          <w:sz w:val="24"/>
          <w:szCs w:val="24"/>
        </w:rPr>
        <w:t xml:space="preserve">инспектора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4.</w:t>
      </w:r>
      <w:r w:rsidR="0024532A" w:rsidRPr="00DF3C8E">
        <w:rPr>
          <w:rFonts w:eastAsia="Times New Roman"/>
          <w:sz w:val="24"/>
          <w:szCs w:val="24"/>
        </w:rPr>
        <w:t>8</w:t>
      </w:r>
      <w:r w:rsidRPr="00DF3C8E">
        <w:rPr>
          <w:rFonts w:eastAsia="Times New Roman"/>
          <w:sz w:val="24"/>
          <w:szCs w:val="24"/>
        </w:rPr>
        <w:t xml:space="preserve">. Хранение Каталога нормативных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, оригиналов утвержденных стандартов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на бумажных носителях осуществляется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4.</w:t>
      </w:r>
      <w:r w:rsidR="0024532A" w:rsidRPr="00DF3C8E">
        <w:rPr>
          <w:rFonts w:eastAsia="Times New Roman"/>
          <w:sz w:val="24"/>
          <w:szCs w:val="24"/>
        </w:rPr>
        <w:t>9</w:t>
      </w:r>
      <w:r w:rsidRPr="00DF3C8E">
        <w:rPr>
          <w:rFonts w:eastAsia="Times New Roman"/>
          <w:sz w:val="24"/>
          <w:szCs w:val="24"/>
        </w:rPr>
        <w:t xml:space="preserve">. Хранение оригиналов утвержденных стандартов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на электронных носителях осуществляется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51" w:lineRule="exact"/>
        <w:rPr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13"/>
        </w:numPr>
        <w:tabs>
          <w:tab w:val="left" w:pos="1860"/>
        </w:tabs>
        <w:ind w:left="1860" w:hanging="859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Внесение изменений в стандарты и методические документы</w:t>
      </w:r>
    </w:p>
    <w:p w:rsidR="00886949" w:rsidRPr="00DF3C8E" w:rsidRDefault="00886949" w:rsidP="00886949">
      <w:pPr>
        <w:numPr>
          <w:ilvl w:val="1"/>
          <w:numId w:val="13"/>
        </w:numPr>
        <w:tabs>
          <w:tab w:val="left" w:pos="3240"/>
        </w:tabs>
        <w:ind w:left="3240" w:hanging="217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признание их утратившими силу</w:t>
      </w:r>
    </w:p>
    <w:p w:rsidR="00886949" w:rsidRPr="00DF3C8E" w:rsidRDefault="00886949" w:rsidP="00886949">
      <w:pPr>
        <w:spacing w:line="294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5.1. Внесение изменений в стандарты и методические документы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осуществляется в целях поддержания соответствия методологического обеспечения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потребностям внешнего </w:t>
      </w:r>
      <w:r w:rsidR="00D60DA0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 и приведения их в соответствие с действующим законодательством.</w:t>
      </w:r>
    </w:p>
    <w:p w:rsidR="00886949" w:rsidRPr="00DF3C8E" w:rsidRDefault="00886949" w:rsidP="00886949">
      <w:pPr>
        <w:spacing w:line="17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5.2. Ответственным за внесение изменений и дополнений в стандарты и методические документы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является </w:t>
      </w:r>
      <w:r w:rsidR="00721730" w:rsidRPr="00DF3C8E">
        <w:rPr>
          <w:rFonts w:eastAsia="Times New Roman"/>
          <w:sz w:val="24"/>
          <w:szCs w:val="24"/>
        </w:rPr>
        <w:t xml:space="preserve">председатель </w:t>
      </w:r>
      <w:r w:rsidR="00C75B5B">
        <w:rPr>
          <w:rFonts w:eastAsia="Times New Roman"/>
          <w:sz w:val="24"/>
          <w:szCs w:val="24"/>
        </w:rPr>
        <w:t>КСП</w:t>
      </w:r>
      <w:r w:rsidR="006C4E6B"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7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5.3.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анализирует и обобщает предложения о внесении изменений в стандарт или методический документ, поступившие от членов коллегии и сотрудников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 В составе предложений может быть представлен проект пересматриваемого стандарта или методического документа.</w:t>
      </w:r>
    </w:p>
    <w:p w:rsidR="00886949" w:rsidRPr="00DF3C8E" w:rsidRDefault="00886949" w:rsidP="00886949">
      <w:pPr>
        <w:spacing w:line="19" w:lineRule="exact"/>
        <w:rPr>
          <w:sz w:val="24"/>
          <w:szCs w:val="24"/>
        </w:rPr>
      </w:pPr>
    </w:p>
    <w:p w:rsidR="00886949" w:rsidRPr="00DF3C8E" w:rsidRDefault="00886949" w:rsidP="006C4E6B">
      <w:pPr>
        <w:spacing w:line="234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5.4. Внесение изменений в стандарт или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="00721730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осуществляется, если необходимо:</w:t>
      </w:r>
    </w:p>
    <w:p w:rsidR="00886949" w:rsidRPr="00DF3C8E" w:rsidRDefault="00886949" w:rsidP="006C4E6B">
      <w:pPr>
        <w:spacing w:line="18" w:lineRule="exact"/>
        <w:jc w:val="both"/>
        <w:rPr>
          <w:sz w:val="24"/>
          <w:szCs w:val="24"/>
        </w:rPr>
      </w:pPr>
    </w:p>
    <w:p w:rsidR="00886949" w:rsidRPr="00DF3C8E" w:rsidRDefault="00886949" w:rsidP="006C4E6B">
      <w:pPr>
        <w:numPr>
          <w:ilvl w:val="0"/>
          <w:numId w:val="14"/>
        </w:numPr>
        <w:tabs>
          <w:tab w:val="left" w:pos="893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более точно регламентировать или детализировать процессы осуществления различных форм и видов деятельности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6C4E6B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numPr>
          <w:ilvl w:val="0"/>
          <w:numId w:val="14"/>
        </w:numPr>
        <w:tabs>
          <w:tab w:val="left" w:pos="905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привести документ в соответствие с вновь принятыми законодательными и иными нормативными правовыми актами;</w:t>
      </w:r>
    </w:p>
    <w:p w:rsidR="00886949" w:rsidRPr="00DF3C8E" w:rsidRDefault="00886949" w:rsidP="006C4E6B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numPr>
          <w:ilvl w:val="0"/>
          <w:numId w:val="14"/>
        </w:numPr>
        <w:tabs>
          <w:tab w:val="left" w:pos="900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устранить дублирование или противоречия положений документа с нов</w:t>
      </w:r>
      <w:r w:rsidR="006C4E6B" w:rsidRPr="00DF3C8E">
        <w:rPr>
          <w:rFonts w:eastAsia="Times New Roman"/>
          <w:sz w:val="24"/>
          <w:szCs w:val="24"/>
        </w:rPr>
        <w:t xml:space="preserve">ыми документами, утвержденными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886949" w:rsidRPr="00DF3C8E" w:rsidRDefault="00886949" w:rsidP="006C4E6B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numPr>
          <w:ilvl w:val="0"/>
          <w:numId w:val="14"/>
        </w:numPr>
        <w:tabs>
          <w:tab w:val="left" w:pos="900"/>
        </w:tabs>
        <w:ind w:left="900" w:hanging="19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исключить ссылки на документы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которые признаны утратившими</w:t>
      </w:r>
    </w:p>
    <w:p w:rsidR="00886949" w:rsidRPr="00DF3C8E" w:rsidRDefault="00886949" w:rsidP="006C4E6B">
      <w:pPr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lastRenderedPageBreak/>
        <w:t>силу;</w:t>
      </w:r>
    </w:p>
    <w:p w:rsidR="00886949" w:rsidRPr="00DF3C8E" w:rsidRDefault="00886949" w:rsidP="006C4E6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numPr>
          <w:ilvl w:val="0"/>
          <w:numId w:val="14"/>
        </w:numPr>
        <w:tabs>
          <w:tab w:val="left" w:pos="1016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исправить опечатки, ошибки или иные неточности, обнаруженные в стандарте или методическом документе </w:t>
      </w:r>
      <w:r w:rsidR="00C75B5B">
        <w:rPr>
          <w:rFonts w:eastAsia="Times New Roman"/>
          <w:sz w:val="24"/>
          <w:szCs w:val="24"/>
        </w:rPr>
        <w:t>КСП</w:t>
      </w:r>
      <w:r w:rsidR="00721730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после его утверждения;</w:t>
      </w:r>
    </w:p>
    <w:p w:rsidR="00886949" w:rsidRPr="00DF3C8E" w:rsidRDefault="00886949" w:rsidP="006C4E6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numPr>
          <w:ilvl w:val="0"/>
          <w:numId w:val="14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в иных случаях.</w:t>
      </w:r>
    </w:p>
    <w:p w:rsidR="00886949" w:rsidRPr="00DF3C8E" w:rsidRDefault="00886949" w:rsidP="00886949">
      <w:pPr>
        <w:spacing w:line="13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8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5.5. Необходимость внесения изменений в стандарт или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или признания его утратившим силу определяется по результатам проверок актуальности документа и мониторинга его применения, которые осуществляются должностными лицами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в компетенции которых находятся вопросы, регламентируемые документом.</w:t>
      </w:r>
    </w:p>
    <w:p w:rsidR="00886949" w:rsidRPr="00DF3C8E" w:rsidRDefault="00886949" w:rsidP="00886949">
      <w:pPr>
        <w:spacing w:line="14" w:lineRule="exact"/>
        <w:rPr>
          <w:sz w:val="24"/>
          <w:szCs w:val="24"/>
        </w:rPr>
      </w:pPr>
    </w:p>
    <w:p w:rsidR="00886949" w:rsidRPr="00DF3C8E" w:rsidRDefault="00886949" w:rsidP="00886949">
      <w:pPr>
        <w:numPr>
          <w:ilvl w:val="0"/>
          <w:numId w:val="15"/>
        </w:numPr>
        <w:tabs>
          <w:tab w:val="left" w:pos="1097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ходе проверки актуальности стандарта или методического документа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</w:t>
      </w:r>
      <w:r w:rsidR="006C4E6B" w:rsidRPr="00DF3C8E">
        <w:rPr>
          <w:rFonts w:eastAsia="Times New Roman"/>
          <w:sz w:val="24"/>
          <w:szCs w:val="24"/>
        </w:rPr>
        <w:t xml:space="preserve">необходимо определить </w:t>
      </w:r>
      <w:r w:rsidRPr="00DF3C8E">
        <w:rPr>
          <w:rFonts w:eastAsia="Times New Roman"/>
          <w:sz w:val="24"/>
          <w:szCs w:val="24"/>
        </w:rPr>
        <w:t xml:space="preserve">его соответствие законодательным и иным нормативным правовым актам Российской Федерации и Республики Тыва, а также документам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принятым после утверждения данного документа.</w:t>
      </w:r>
    </w:p>
    <w:p w:rsidR="00886949" w:rsidRPr="00DF3C8E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:rsidR="00886949" w:rsidRPr="00DF3C8E" w:rsidRDefault="00886949" w:rsidP="006C4E6B">
      <w:pPr>
        <w:numPr>
          <w:ilvl w:val="0"/>
          <w:numId w:val="15"/>
        </w:numPr>
        <w:tabs>
          <w:tab w:val="left" w:pos="1054"/>
        </w:tabs>
        <w:spacing w:line="238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ходе мониторинга применения стандарта или методического документа </w:t>
      </w:r>
      <w:r w:rsidR="00C75B5B">
        <w:rPr>
          <w:rFonts w:eastAsia="Times New Roman"/>
          <w:sz w:val="24"/>
          <w:szCs w:val="24"/>
        </w:rPr>
        <w:t>КСП</w:t>
      </w:r>
      <w:r w:rsidR="006C4E6B" w:rsidRPr="00DF3C8E">
        <w:rPr>
          <w:rFonts w:eastAsia="Times New Roman"/>
          <w:sz w:val="24"/>
          <w:szCs w:val="24"/>
        </w:rPr>
        <w:t xml:space="preserve"> лицом</w:t>
      </w:r>
      <w:r w:rsidRPr="00DF3C8E">
        <w:rPr>
          <w:rFonts w:eastAsia="Times New Roman"/>
          <w:sz w:val="24"/>
          <w:szCs w:val="24"/>
        </w:rPr>
        <w:t>, ответственным за актуализацию,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</w:t>
      </w:r>
      <w:r w:rsidR="00526177" w:rsidRPr="00DF3C8E">
        <w:rPr>
          <w:rFonts w:eastAsia="Times New Roman"/>
          <w:sz w:val="24"/>
          <w:szCs w:val="24"/>
        </w:rPr>
        <w:t>ди</w:t>
      </w:r>
      <w:r w:rsidRPr="00DF3C8E">
        <w:rPr>
          <w:rFonts w:eastAsia="Times New Roman"/>
          <w:sz w:val="24"/>
          <w:szCs w:val="24"/>
        </w:rPr>
        <w:t>мость дополнительной регламентации сферы действия данного документа.</w:t>
      </w:r>
    </w:p>
    <w:p w:rsidR="00886949" w:rsidRPr="00DF3C8E" w:rsidRDefault="00886949" w:rsidP="00886949">
      <w:pPr>
        <w:spacing w:line="2" w:lineRule="exact"/>
        <w:rPr>
          <w:rFonts w:eastAsia="Times New Roman"/>
          <w:sz w:val="24"/>
          <w:szCs w:val="24"/>
        </w:rPr>
      </w:pPr>
    </w:p>
    <w:p w:rsidR="00886949" w:rsidRPr="00DF3C8E" w:rsidRDefault="00886949" w:rsidP="004E6037">
      <w:pPr>
        <w:ind w:firstLine="709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5.6. Проверка актуальности стандарта или методического документа </w:t>
      </w:r>
      <w:r w:rsidR="00C75B5B">
        <w:rPr>
          <w:rFonts w:eastAsia="Times New Roman"/>
          <w:sz w:val="24"/>
          <w:szCs w:val="24"/>
        </w:rPr>
        <w:t>КСП</w:t>
      </w:r>
      <w:r w:rsidR="004E6037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проводится</w:t>
      </w:r>
      <w:r w:rsidR="004E6037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по</w:t>
      </w:r>
      <w:r w:rsidR="004E6037" w:rsidRPr="00DF3C8E">
        <w:rPr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мере</w:t>
      </w:r>
      <w:r w:rsidR="004E6037" w:rsidRPr="00DF3C8E">
        <w:rPr>
          <w:sz w:val="24"/>
          <w:szCs w:val="24"/>
        </w:rPr>
        <w:t xml:space="preserve"> </w:t>
      </w:r>
      <w:r w:rsidR="004E6037" w:rsidRPr="00DF3C8E">
        <w:rPr>
          <w:rFonts w:eastAsia="Times New Roman"/>
          <w:sz w:val="24"/>
          <w:szCs w:val="24"/>
        </w:rPr>
        <w:t>необходимости,</w:t>
      </w:r>
      <w:r w:rsidR="004E6037" w:rsidRPr="00DF3C8E">
        <w:rPr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связанной</w:t>
      </w:r>
      <w:r w:rsidR="004E6037" w:rsidRPr="00DF3C8E">
        <w:rPr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также</w:t>
      </w:r>
      <w:r w:rsidR="004E6037" w:rsidRPr="00DF3C8E">
        <w:rPr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с</w:t>
      </w:r>
      <w:r w:rsidR="004E6037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изменением</w:t>
      </w:r>
      <w:r w:rsidR="004E6037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>законодательства Российской Федерации, Республики Тыва</w:t>
      </w:r>
      <w:r w:rsidR="006C4E6B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 xml:space="preserve">и нормативных документов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Мониторинг применения стандарта или методического документа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проводится в период его практического применения.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8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Если в ходе проверки актуальности стандарта или методического документа установлена необходимость внесения изменений в данный документ, </w:t>
      </w:r>
      <w:r w:rsidR="00721730" w:rsidRPr="00DF3C8E">
        <w:rPr>
          <w:rFonts w:eastAsia="Times New Roman"/>
          <w:sz w:val="24"/>
          <w:szCs w:val="24"/>
        </w:rPr>
        <w:t xml:space="preserve">председателем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, с учетом поступивших предложений от сотрудников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, готовится аргументированное предложение на имя председателя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о внесении таких изменений</w:t>
      </w:r>
      <w:r w:rsidR="00F37FF7"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6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При принятии председателем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соответствующего решения готовится проект предлагаемых изменений в стандарт или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7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При необходимости одновременно с внесением изменений в стандарт или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вносятся изменения во взаимосвязанные с ним документы или принимается решение о признании этих документов утратившими силу.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Изменения в стандарты и методические документы, утвержденные коллегией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вносятся в установленном порядке на рассмотрение коллегии.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F37FF7">
      <w:pPr>
        <w:spacing w:line="235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5.7. Стандарт или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может быть признан утратившим силу в случае если:</w:t>
      </w:r>
    </w:p>
    <w:p w:rsidR="00886949" w:rsidRPr="00DF3C8E" w:rsidRDefault="00886949" w:rsidP="00F37FF7">
      <w:pPr>
        <w:spacing w:line="15" w:lineRule="exact"/>
        <w:jc w:val="both"/>
        <w:rPr>
          <w:sz w:val="24"/>
          <w:szCs w:val="24"/>
        </w:rPr>
      </w:pPr>
    </w:p>
    <w:p w:rsidR="00886949" w:rsidRPr="00DF3C8E" w:rsidRDefault="00886949" w:rsidP="00F37FF7">
      <w:pPr>
        <w:numPr>
          <w:ilvl w:val="0"/>
          <w:numId w:val="16"/>
        </w:numPr>
        <w:tabs>
          <w:tab w:val="left" w:pos="992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документ не соответствует вновь принятым законодательным и иным нормативным правовым актам Российской Федерации, Республики Тыва;</w:t>
      </w:r>
    </w:p>
    <w:p w:rsidR="00886949" w:rsidRPr="00DF3C8E" w:rsidRDefault="00886949" w:rsidP="00F37FF7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взамен данного документа утвержден новый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7D21D6" w:rsidRDefault="00886949" w:rsidP="007D21D6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положения документа включены в другой утвержденный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;</w:t>
      </w:r>
    </w:p>
    <w:p w:rsidR="00886949" w:rsidRPr="007D21D6" w:rsidRDefault="00886949" w:rsidP="007D21D6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7D21D6">
        <w:rPr>
          <w:rFonts w:eastAsia="Times New Roman"/>
          <w:sz w:val="24"/>
          <w:szCs w:val="24"/>
        </w:rPr>
        <w:t xml:space="preserve">изменились отдельные формы или виды деятельности </w:t>
      </w:r>
      <w:r w:rsidR="00C75B5B" w:rsidRPr="007D21D6">
        <w:rPr>
          <w:rFonts w:eastAsia="Times New Roman"/>
          <w:sz w:val="24"/>
          <w:szCs w:val="24"/>
        </w:rPr>
        <w:t>КСП</w:t>
      </w:r>
      <w:r w:rsidR="004E6037" w:rsidRPr="007D21D6">
        <w:rPr>
          <w:rFonts w:eastAsia="Times New Roman"/>
          <w:sz w:val="24"/>
          <w:szCs w:val="24"/>
        </w:rPr>
        <w:t>,</w:t>
      </w:r>
      <w:r w:rsidRPr="007D21D6">
        <w:rPr>
          <w:rFonts w:eastAsia="Times New Roman"/>
          <w:sz w:val="24"/>
          <w:szCs w:val="24"/>
        </w:rPr>
        <w:t xml:space="preserve"> регламентируемые данным документом;</w:t>
      </w:r>
    </w:p>
    <w:p w:rsidR="00886949" w:rsidRPr="00DF3C8E" w:rsidRDefault="00886949" w:rsidP="00F37FF7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886949" w:rsidRPr="00DF3C8E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истек срок действия документа;</w:t>
      </w:r>
    </w:p>
    <w:p w:rsidR="00886949" w:rsidRPr="00DF3C8E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документ утратил свою актуальность;</w:t>
      </w:r>
    </w:p>
    <w:p w:rsidR="00886949" w:rsidRPr="00DF3C8E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в иных обоснованных случаях.</w:t>
      </w:r>
    </w:p>
    <w:p w:rsidR="00886949" w:rsidRPr="00DF3C8E" w:rsidRDefault="00886949" w:rsidP="00886949">
      <w:pPr>
        <w:spacing w:line="13" w:lineRule="exact"/>
        <w:rPr>
          <w:sz w:val="24"/>
          <w:szCs w:val="24"/>
        </w:rPr>
      </w:pPr>
    </w:p>
    <w:p w:rsidR="00886949" w:rsidRPr="00DF3C8E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5.8. Решение о внесении изменений в стандарт или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 xml:space="preserve"> или признании его утратившим силу принимается коллегией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.</w:t>
      </w:r>
    </w:p>
    <w:p w:rsidR="00886949" w:rsidRPr="00DF3C8E" w:rsidRDefault="00886949" w:rsidP="00886949">
      <w:pPr>
        <w:spacing w:line="15" w:lineRule="exact"/>
        <w:rPr>
          <w:sz w:val="24"/>
          <w:szCs w:val="24"/>
        </w:rPr>
      </w:pPr>
    </w:p>
    <w:p w:rsidR="00886949" w:rsidRPr="00DF3C8E" w:rsidRDefault="00886949" w:rsidP="004E6037">
      <w:pPr>
        <w:spacing w:line="237" w:lineRule="auto"/>
        <w:ind w:firstLine="708"/>
        <w:jc w:val="both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Изменения, внесенные в стандарт или методический документ </w:t>
      </w:r>
      <w:r w:rsidR="00C75B5B">
        <w:rPr>
          <w:rFonts w:eastAsia="Times New Roman"/>
          <w:sz w:val="24"/>
          <w:szCs w:val="24"/>
        </w:rPr>
        <w:t>КСП</w:t>
      </w:r>
      <w:r w:rsidRPr="00DF3C8E">
        <w:rPr>
          <w:rFonts w:eastAsia="Times New Roman"/>
          <w:sz w:val="24"/>
          <w:szCs w:val="24"/>
        </w:rPr>
        <w:t>, вступают в силу, или документ признается утратившим силу с даты утверждения, если в решении коллегии не предусмотрено иное.</w:t>
      </w: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rPr>
          <w:sz w:val="24"/>
          <w:szCs w:val="24"/>
        </w:rPr>
        <w:sectPr w:rsidR="00886949" w:rsidRPr="00DF3C8E">
          <w:pgSz w:w="11900" w:h="16838"/>
          <w:pgMar w:top="698" w:right="566" w:bottom="1440" w:left="1140" w:header="0" w:footer="0" w:gutter="0"/>
          <w:cols w:space="720" w:equalWidth="0">
            <w:col w:w="10200"/>
          </w:cols>
        </w:sectPr>
      </w:pPr>
    </w:p>
    <w:p w:rsidR="00886949" w:rsidRPr="00DF3C8E" w:rsidRDefault="00886949" w:rsidP="00886949">
      <w:pPr>
        <w:spacing w:line="152" w:lineRule="exact"/>
        <w:rPr>
          <w:sz w:val="24"/>
          <w:szCs w:val="24"/>
        </w:rPr>
      </w:pPr>
    </w:p>
    <w:p w:rsidR="00886949" w:rsidRPr="00DF3C8E" w:rsidRDefault="00886949" w:rsidP="00886949">
      <w:pPr>
        <w:ind w:left="1102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Приложение № 1</w:t>
      </w:r>
    </w:p>
    <w:p w:rsidR="00886949" w:rsidRPr="00DF3C8E" w:rsidRDefault="00886949" w:rsidP="00886949">
      <w:pPr>
        <w:spacing w:line="2" w:lineRule="exact"/>
        <w:rPr>
          <w:sz w:val="24"/>
          <w:szCs w:val="24"/>
        </w:rPr>
      </w:pPr>
    </w:p>
    <w:p w:rsidR="00886949" w:rsidRPr="00DF3C8E" w:rsidRDefault="00886949" w:rsidP="00886949">
      <w:pPr>
        <w:ind w:left="1102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к Стандарту «Методологическое</w:t>
      </w:r>
    </w:p>
    <w:p w:rsidR="00886949" w:rsidRPr="00DF3C8E" w:rsidRDefault="00886949" w:rsidP="00886949">
      <w:pPr>
        <w:ind w:left="1102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обеспечение деятельности</w:t>
      </w:r>
    </w:p>
    <w:p w:rsidR="00AD63DA" w:rsidRPr="00DF3C8E" w:rsidRDefault="00AD63DA" w:rsidP="00AD63DA">
      <w:pPr>
        <w:ind w:left="5940"/>
        <w:jc w:val="center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C75B5B">
        <w:rPr>
          <w:rFonts w:eastAsia="Times New Roman"/>
          <w:sz w:val="24"/>
          <w:szCs w:val="24"/>
        </w:rPr>
        <w:t xml:space="preserve">    </w:t>
      </w:r>
      <w:r w:rsidRPr="00DF3C8E">
        <w:rPr>
          <w:rFonts w:eastAsia="Times New Roman"/>
          <w:sz w:val="24"/>
          <w:szCs w:val="24"/>
        </w:rPr>
        <w:t xml:space="preserve">  Контрольно-счетно</w:t>
      </w:r>
      <w:r w:rsidR="00C75B5B">
        <w:rPr>
          <w:rFonts w:eastAsia="Times New Roman"/>
          <w:sz w:val="24"/>
          <w:szCs w:val="24"/>
        </w:rPr>
        <w:t>й палаты</w:t>
      </w:r>
    </w:p>
    <w:p w:rsidR="00AD63DA" w:rsidRPr="00DF3C8E" w:rsidRDefault="00AD63DA" w:rsidP="00AD63DA">
      <w:pPr>
        <w:ind w:left="5940"/>
        <w:jc w:val="center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                                                    </w:t>
      </w:r>
      <w:r w:rsidR="00C75B5B">
        <w:rPr>
          <w:rFonts w:eastAsia="Times New Roman"/>
          <w:sz w:val="24"/>
          <w:szCs w:val="24"/>
        </w:rPr>
        <w:t xml:space="preserve">     </w:t>
      </w:r>
      <w:r w:rsidRPr="00DF3C8E">
        <w:rPr>
          <w:rFonts w:eastAsia="Times New Roman"/>
          <w:sz w:val="24"/>
          <w:szCs w:val="24"/>
        </w:rPr>
        <w:t xml:space="preserve">  муниципального района </w:t>
      </w:r>
    </w:p>
    <w:p w:rsidR="00C75B5B" w:rsidRDefault="00AD63DA" w:rsidP="00AD63DA">
      <w:pPr>
        <w:ind w:left="5940"/>
        <w:jc w:val="center"/>
        <w:rPr>
          <w:rFonts w:eastAsia="Times New Roman"/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 xml:space="preserve">                                                </w:t>
      </w:r>
      <w:r w:rsidR="00C75B5B">
        <w:rPr>
          <w:rFonts w:eastAsia="Times New Roman"/>
          <w:sz w:val="24"/>
          <w:szCs w:val="24"/>
        </w:rPr>
        <w:t xml:space="preserve">              </w:t>
      </w:r>
      <w:r w:rsidRPr="00DF3C8E">
        <w:rPr>
          <w:rFonts w:eastAsia="Times New Roman"/>
          <w:sz w:val="24"/>
          <w:szCs w:val="24"/>
        </w:rPr>
        <w:t>«</w:t>
      </w:r>
      <w:r w:rsidR="006C72A4" w:rsidRPr="00DF3C8E">
        <w:rPr>
          <w:rFonts w:eastAsia="Times New Roman"/>
          <w:sz w:val="24"/>
          <w:szCs w:val="24"/>
        </w:rPr>
        <w:t>Бай-Тайгинский</w:t>
      </w:r>
      <w:r w:rsidRPr="00DF3C8E">
        <w:rPr>
          <w:rFonts w:eastAsia="Times New Roman"/>
          <w:sz w:val="24"/>
          <w:szCs w:val="24"/>
        </w:rPr>
        <w:t xml:space="preserve"> кожуун </w:t>
      </w:r>
    </w:p>
    <w:p w:rsidR="00AD63DA" w:rsidRPr="00DF3C8E" w:rsidRDefault="00C75B5B" w:rsidP="00AD63DA">
      <w:pPr>
        <w:ind w:left="594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</w:t>
      </w:r>
      <w:r w:rsidR="00AD63DA" w:rsidRPr="00DF3C8E">
        <w:rPr>
          <w:rFonts w:eastAsia="Times New Roman"/>
          <w:sz w:val="24"/>
          <w:szCs w:val="24"/>
        </w:rPr>
        <w:t>Республики Тыва»</w:t>
      </w: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324" w:lineRule="exact"/>
        <w:rPr>
          <w:sz w:val="24"/>
          <w:szCs w:val="24"/>
        </w:rPr>
      </w:pPr>
    </w:p>
    <w:p w:rsidR="00886949" w:rsidRPr="00DF3C8E" w:rsidRDefault="00886949" w:rsidP="00886949">
      <w:pPr>
        <w:ind w:right="-219"/>
        <w:jc w:val="center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Таблица разногласий по согласованию проекта стандарта, методического документа</w:t>
      </w:r>
    </w:p>
    <w:p w:rsidR="00886949" w:rsidRPr="00DF3C8E" w:rsidRDefault="00886949" w:rsidP="00886949">
      <w:pPr>
        <w:spacing w:line="225" w:lineRule="auto"/>
        <w:ind w:right="-219"/>
        <w:jc w:val="center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_________________________________________________________</w:t>
      </w:r>
    </w:p>
    <w:p w:rsidR="00886949" w:rsidRPr="00DF3C8E" w:rsidRDefault="00886949" w:rsidP="00886949">
      <w:pPr>
        <w:spacing w:line="222" w:lineRule="auto"/>
        <w:ind w:right="-219"/>
        <w:jc w:val="center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(наименование стандарта (методического документа)</w:t>
      </w: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34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80"/>
        <w:gridCol w:w="3540"/>
        <w:gridCol w:w="4960"/>
        <w:gridCol w:w="4680"/>
      </w:tblGrid>
      <w:tr w:rsidR="00886949" w:rsidRPr="00DF3C8E" w:rsidTr="003B7837">
        <w:trPr>
          <w:trHeight w:val="3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ind w:left="220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Первоначальный вариант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Предложения и замечания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Итоговый вариант проекта,</w:t>
            </w:r>
          </w:p>
        </w:tc>
      </w:tr>
      <w:tr w:rsidR="00886949" w:rsidRPr="00DF3C8E" w:rsidTr="003B7837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w w:val="99"/>
                <w:sz w:val="24"/>
                <w:szCs w:val="24"/>
              </w:rPr>
              <w:t>пункта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(с обоснованием)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предложенный должностным лицом</w:t>
            </w:r>
          </w:p>
        </w:tc>
      </w:tr>
      <w:tr w:rsidR="00886949" w:rsidRPr="00DF3C8E" w:rsidTr="003B7837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294" w:lineRule="exact"/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w w:val="98"/>
                <w:sz w:val="24"/>
                <w:szCs w:val="24"/>
              </w:rPr>
              <w:t>проекта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294" w:lineRule="exact"/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w w:val="99"/>
                <w:sz w:val="24"/>
                <w:szCs w:val="24"/>
              </w:rPr>
              <w:t>_________________________________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197" w:lineRule="exact"/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w w:val="99"/>
                <w:sz w:val="24"/>
                <w:szCs w:val="24"/>
              </w:rPr>
              <w:t>(Должность, инициалы и фамилия должностного лица, от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center"/>
              <w:rPr>
                <w:sz w:val="24"/>
                <w:szCs w:val="24"/>
              </w:rPr>
            </w:pPr>
            <w:r w:rsidRPr="00DF3C8E">
              <w:rPr>
                <w:rFonts w:eastAsia="Times New Roman"/>
                <w:w w:val="99"/>
                <w:sz w:val="24"/>
                <w:szCs w:val="24"/>
              </w:rPr>
              <w:t>которого поступили замечания)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1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4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4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</w:tbl>
    <w:p w:rsidR="00886949" w:rsidRPr="00DF3C8E" w:rsidRDefault="00E415DF" w:rsidP="0088694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" o:spid="_x0000_s1026" style="position:absolute;margin-left:756.55pt;margin-top:-.7pt;width:1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3ZnLoN0AAAAJAQAADwAAAGRycy9kb3du&#10;cmV2LnhtbEyPwU7DMAyG70h7h8hI3La0QCdUmk7TJBAHOLAhzmnjtaWNUyXZWt4e78Tk0y9/+v25&#10;2Mx2EGf0oXOkIF0lIJBqZzpqFHwdXpZPIELUZPTgCBX8YoBNubgpdG7cRJ943sdGcAmFXCtoYxxz&#10;KUPdotVh5UYk3h2dtzpy9I00Xk9cbgd5nyRraXVHfKHVI+5arPv9ySroj5Km/m37PlWvlQk/H9++&#10;r61Sd7fz9hlExDn+w3DRZ3Uo2alyJzJBDJyz9CFlVsEyfQRxITIeEJWCDGRZyOsPyj8A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3ZnLoN0AAAAJAQAADwAAAAAAAAAAAAAAAADcAwAA&#10;ZHJzL2Rvd25yZXYueG1sUEsFBgAAAAAEAAQA8wAAAOYEAAAAAA==&#10;" o:allowincell="f" fillcolor="black" stroked="f">
            <v:path arrowok="t"/>
          </v:rect>
        </w:pict>
      </w: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200" w:lineRule="exact"/>
        <w:rPr>
          <w:sz w:val="24"/>
          <w:szCs w:val="24"/>
        </w:rPr>
      </w:pPr>
    </w:p>
    <w:p w:rsidR="00886949" w:rsidRPr="00DF3C8E" w:rsidRDefault="00886949" w:rsidP="00886949">
      <w:pPr>
        <w:spacing w:line="208" w:lineRule="exact"/>
        <w:rPr>
          <w:sz w:val="24"/>
          <w:szCs w:val="24"/>
        </w:rPr>
      </w:pPr>
    </w:p>
    <w:p w:rsidR="00886949" w:rsidRPr="00DF3C8E" w:rsidRDefault="00886949" w:rsidP="00886949">
      <w:pPr>
        <w:ind w:left="82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Должность, Ф.И.О.</w:t>
      </w:r>
    </w:p>
    <w:p w:rsidR="00886949" w:rsidRPr="00DF3C8E" w:rsidRDefault="00886949" w:rsidP="00886949">
      <w:pPr>
        <w:rPr>
          <w:sz w:val="24"/>
          <w:szCs w:val="24"/>
        </w:rPr>
        <w:sectPr w:rsidR="00886949" w:rsidRPr="00DF3C8E">
          <w:pgSz w:w="16840" w:h="11906" w:orient="landscape"/>
          <w:pgMar w:top="698" w:right="678" w:bottom="1440" w:left="1020" w:header="0" w:footer="0" w:gutter="0"/>
          <w:cols w:space="720" w:equalWidth="0">
            <w:col w:w="15140"/>
          </w:cols>
        </w:sectPr>
      </w:pPr>
    </w:p>
    <w:p w:rsidR="00886949" w:rsidRPr="00DF3C8E" w:rsidRDefault="00886949" w:rsidP="00886949">
      <w:pPr>
        <w:spacing w:line="151" w:lineRule="exact"/>
        <w:rPr>
          <w:sz w:val="24"/>
          <w:szCs w:val="24"/>
        </w:rPr>
      </w:pPr>
    </w:p>
    <w:p w:rsidR="00886949" w:rsidRPr="00DF3C8E" w:rsidRDefault="00886949" w:rsidP="00886949">
      <w:pPr>
        <w:ind w:left="594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Приложение № 2</w:t>
      </w:r>
    </w:p>
    <w:p w:rsidR="00886949" w:rsidRPr="00DF3C8E" w:rsidRDefault="00886949" w:rsidP="00886949">
      <w:pPr>
        <w:spacing w:line="2" w:lineRule="exact"/>
        <w:rPr>
          <w:sz w:val="24"/>
          <w:szCs w:val="24"/>
        </w:rPr>
      </w:pPr>
    </w:p>
    <w:p w:rsidR="00886949" w:rsidRPr="00DF3C8E" w:rsidRDefault="00886949" w:rsidP="00886949">
      <w:pPr>
        <w:ind w:left="594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к Стандарту «Методологическое</w:t>
      </w:r>
    </w:p>
    <w:p w:rsidR="00886949" w:rsidRPr="00DF3C8E" w:rsidRDefault="00886949" w:rsidP="00886949">
      <w:pPr>
        <w:ind w:left="594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обеспечение деятельности</w:t>
      </w:r>
    </w:p>
    <w:p w:rsidR="00886949" w:rsidRPr="00DF3C8E" w:rsidRDefault="00283377" w:rsidP="00886949">
      <w:pPr>
        <w:ind w:left="5940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Контрольно-счетно</w:t>
      </w:r>
      <w:r w:rsidR="00C75B5B">
        <w:rPr>
          <w:rFonts w:eastAsia="Times New Roman"/>
          <w:sz w:val="24"/>
          <w:szCs w:val="24"/>
        </w:rPr>
        <w:t>й палаты</w:t>
      </w:r>
      <w:r w:rsidRPr="00DF3C8E">
        <w:rPr>
          <w:rFonts w:eastAsia="Times New Roman"/>
          <w:sz w:val="24"/>
          <w:szCs w:val="24"/>
        </w:rPr>
        <w:t xml:space="preserve"> муниципального района «</w:t>
      </w:r>
      <w:r w:rsidR="006C72A4" w:rsidRPr="00DF3C8E">
        <w:rPr>
          <w:rFonts w:eastAsia="Times New Roman"/>
          <w:sz w:val="24"/>
          <w:szCs w:val="24"/>
        </w:rPr>
        <w:t>Бай-Тайгинский</w:t>
      </w:r>
      <w:r w:rsidRPr="00DF3C8E">
        <w:rPr>
          <w:rFonts w:eastAsia="Times New Roman"/>
          <w:sz w:val="24"/>
          <w:szCs w:val="24"/>
        </w:rPr>
        <w:t xml:space="preserve"> кожуун</w:t>
      </w:r>
      <w:r w:rsidR="000E45C2" w:rsidRPr="00DF3C8E">
        <w:rPr>
          <w:rFonts w:eastAsia="Times New Roman"/>
          <w:sz w:val="24"/>
          <w:szCs w:val="24"/>
        </w:rPr>
        <w:t xml:space="preserve"> </w:t>
      </w:r>
      <w:r w:rsidR="00886949" w:rsidRPr="00DF3C8E">
        <w:rPr>
          <w:rFonts w:eastAsia="Times New Roman"/>
          <w:sz w:val="24"/>
          <w:szCs w:val="24"/>
        </w:rPr>
        <w:t>Республики Тыва»</w:t>
      </w:r>
    </w:p>
    <w:p w:rsidR="00886949" w:rsidRPr="00DF3C8E" w:rsidRDefault="00886949" w:rsidP="00886949">
      <w:pPr>
        <w:spacing w:line="244" w:lineRule="exact"/>
        <w:rPr>
          <w:sz w:val="24"/>
          <w:szCs w:val="24"/>
        </w:rPr>
      </w:pPr>
    </w:p>
    <w:p w:rsidR="00886949" w:rsidRPr="00DF3C8E" w:rsidRDefault="00886949" w:rsidP="000E45C2">
      <w:pPr>
        <w:jc w:val="center"/>
        <w:rPr>
          <w:sz w:val="24"/>
          <w:szCs w:val="24"/>
        </w:rPr>
      </w:pPr>
      <w:r w:rsidRPr="00DF3C8E">
        <w:rPr>
          <w:rFonts w:eastAsia="Times New Roman"/>
          <w:sz w:val="24"/>
          <w:szCs w:val="24"/>
        </w:rPr>
        <w:t>Каталог локальных нормативных и методических документов</w:t>
      </w:r>
      <w:r w:rsidR="000E45C2" w:rsidRPr="00DF3C8E">
        <w:rPr>
          <w:rFonts w:eastAsia="Times New Roman"/>
          <w:sz w:val="24"/>
          <w:szCs w:val="24"/>
        </w:rPr>
        <w:t xml:space="preserve"> </w:t>
      </w:r>
      <w:r w:rsidR="00AD63DA" w:rsidRPr="00DF3C8E">
        <w:rPr>
          <w:rFonts w:eastAsia="Times New Roman"/>
          <w:sz w:val="24"/>
          <w:szCs w:val="24"/>
        </w:rPr>
        <w:t>Контрольно-счетно</w:t>
      </w:r>
      <w:r w:rsidR="00C75B5B">
        <w:rPr>
          <w:rFonts w:eastAsia="Times New Roman"/>
          <w:sz w:val="24"/>
          <w:szCs w:val="24"/>
        </w:rPr>
        <w:t>й палаты</w:t>
      </w:r>
      <w:r w:rsidR="00AD63DA" w:rsidRPr="00DF3C8E">
        <w:rPr>
          <w:rFonts w:eastAsia="Times New Roman"/>
          <w:sz w:val="24"/>
          <w:szCs w:val="24"/>
        </w:rPr>
        <w:t xml:space="preserve"> муниципального района «</w:t>
      </w:r>
      <w:r w:rsidR="006C72A4" w:rsidRPr="00DF3C8E">
        <w:rPr>
          <w:rFonts w:eastAsia="Times New Roman"/>
          <w:sz w:val="24"/>
          <w:szCs w:val="24"/>
        </w:rPr>
        <w:t>Бай-Тайгинский</w:t>
      </w:r>
      <w:r w:rsidR="00AD63DA" w:rsidRPr="00DF3C8E">
        <w:rPr>
          <w:rFonts w:eastAsia="Times New Roman"/>
          <w:sz w:val="24"/>
          <w:szCs w:val="24"/>
        </w:rPr>
        <w:t xml:space="preserve"> кожуун</w:t>
      </w:r>
      <w:r w:rsidRPr="00DF3C8E">
        <w:rPr>
          <w:rFonts w:eastAsia="Times New Roman"/>
          <w:sz w:val="24"/>
          <w:szCs w:val="24"/>
        </w:rPr>
        <w:t xml:space="preserve"> Республики Тыва</w:t>
      </w:r>
      <w:r w:rsidR="00AD63DA" w:rsidRPr="00DF3C8E">
        <w:rPr>
          <w:rFonts w:eastAsia="Times New Roman"/>
          <w:sz w:val="24"/>
          <w:szCs w:val="24"/>
        </w:rPr>
        <w:t>»</w:t>
      </w:r>
      <w:r w:rsidR="000E45C2" w:rsidRPr="00DF3C8E">
        <w:rPr>
          <w:rFonts w:eastAsia="Times New Roman"/>
          <w:sz w:val="24"/>
          <w:szCs w:val="24"/>
        </w:rPr>
        <w:t xml:space="preserve"> </w:t>
      </w:r>
      <w:r w:rsidRPr="00DF3C8E">
        <w:rPr>
          <w:rFonts w:eastAsia="Times New Roman"/>
          <w:sz w:val="24"/>
          <w:szCs w:val="24"/>
        </w:rPr>
        <w:t xml:space="preserve">в сфере внешнего </w:t>
      </w:r>
      <w:r w:rsidR="00AD63DA" w:rsidRPr="00DF3C8E">
        <w:rPr>
          <w:rFonts w:eastAsia="Times New Roman"/>
          <w:sz w:val="24"/>
          <w:szCs w:val="24"/>
        </w:rPr>
        <w:t>муниципального</w:t>
      </w:r>
      <w:r w:rsidRPr="00DF3C8E">
        <w:rPr>
          <w:rFonts w:eastAsia="Times New Roman"/>
          <w:sz w:val="24"/>
          <w:szCs w:val="24"/>
        </w:rPr>
        <w:t xml:space="preserve"> финансового контроля</w:t>
      </w:r>
    </w:p>
    <w:p w:rsidR="00886949" w:rsidRPr="00DF3C8E" w:rsidRDefault="00886949" w:rsidP="00886949">
      <w:pPr>
        <w:spacing w:line="21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300"/>
        <w:gridCol w:w="640"/>
        <w:gridCol w:w="1860"/>
        <w:gridCol w:w="1580"/>
      </w:tblGrid>
      <w:tr w:rsidR="00886949" w:rsidRPr="00DF3C8E" w:rsidTr="0024532A">
        <w:trPr>
          <w:trHeight w:val="327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ind w:left="660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886949" w:rsidRPr="00DF3C8E" w:rsidRDefault="00886949" w:rsidP="003B7837">
            <w:pPr>
              <w:jc w:val="right"/>
              <w:rPr>
                <w:sz w:val="24"/>
                <w:szCs w:val="24"/>
              </w:rPr>
            </w:pPr>
            <w:r w:rsidRPr="00DF3C8E">
              <w:rPr>
                <w:rFonts w:eastAsia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24532A" w:rsidRPr="00DF3C8E" w:rsidTr="0024532A">
        <w:trPr>
          <w:trHeight w:val="30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32A" w:rsidRPr="00DF3C8E" w:rsidRDefault="0024532A" w:rsidP="0024532A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DF3C8E">
              <w:rPr>
                <w:sz w:val="24"/>
                <w:szCs w:val="24"/>
              </w:rPr>
              <w:t>Общие стандарты</w:t>
            </w:r>
          </w:p>
        </w:tc>
      </w:tr>
      <w:tr w:rsidR="00886949" w:rsidRPr="00DF3C8E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886949" w:rsidRPr="00DF3C8E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32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325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bottom w:val="single" w:sz="8" w:space="0" w:color="auto"/>
            </w:tcBorders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886949" w:rsidRPr="00DF3C8E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86949" w:rsidRPr="00DF3C8E" w:rsidRDefault="00886949" w:rsidP="003B7837">
            <w:pPr>
              <w:spacing w:line="308" w:lineRule="exact"/>
              <w:ind w:right="540"/>
              <w:jc w:val="righ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308" w:lineRule="exact"/>
              <w:jc w:val="right"/>
              <w:rPr>
                <w:sz w:val="24"/>
                <w:szCs w:val="24"/>
              </w:rPr>
            </w:pPr>
          </w:p>
        </w:tc>
      </w:tr>
      <w:tr w:rsidR="00886949" w:rsidRPr="00DF3C8E" w:rsidTr="0024532A">
        <w:trPr>
          <w:trHeight w:val="324"/>
        </w:trPr>
        <w:tc>
          <w:tcPr>
            <w:tcW w:w="3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right"/>
              <w:rPr>
                <w:sz w:val="24"/>
                <w:szCs w:val="24"/>
              </w:rPr>
            </w:pPr>
          </w:p>
        </w:tc>
      </w:tr>
      <w:tr w:rsidR="0024532A" w:rsidRPr="00DF3C8E" w:rsidTr="00F979FB">
        <w:trPr>
          <w:trHeight w:val="32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32A" w:rsidRPr="00DF3C8E" w:rsidRDefault="0024532A" w:rsidP="0024532A">
            <w:pPr>
              <w:jc w:val="center"/>
              <w:rPr>
                <w:sz w:val="24"/>
                <w:szCs w:val="24"/>
              </w:rPr>
            </w:pPr>
            <w:r w:rsidRPr="00DF3C8E">
              <w:rPr>
                <w:sz w:val="24"/>
                <w:szCs w:val="24"/>
              </w:rPr>
              <w:t>Специализированные стандарты</w:t>
            </w:r>
          </w:p>
        </w:tc>
      </w:tr>
      <w:tr w:rsidR="00886949" w:rsidRPr="00DF3C8E" w:rsidTr="0024532A">
        <w:trPr>
          <w:trHeight w:val="32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886949" w:rsidRPr="00DF3C8E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886949" w:rsidRPr="00DF3C8E" w:rsidRDefault="00886949" w:rsidP="003B7837">
            <w:pPr>
              <w:spacing w:line="308" w:lineRule="exact"/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spacing w:line="308" w:lineRule="exact"/>
              <w:jc w:val="right"/>
              <w:rPr>
                <w:sz w:val="24"/>
                <w:szCs w:val="24"/>
              </w:rPr>
            </w:pPr>
          </w:p>
        </w:tc>
      </w:tr>
      <w:tr w:rsidR="00886949" w:rsidRPr="00DF3C8E" w:rsidTr="003B7837">
        <w:trPr>
          <w:trHeight w:val="322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jc w:val="right"/>
              <w:rPr>
                <w:sz w:val="24"/>
                <w:szCs w:val="24"/>
              </w:rPr>
            </w:pPr>
          </w:p>
        </w:tc>
      </w:tr>
      <w:tr w:rsidR="00886949" w:rsidRPr="00DF3C8E" w:rsidTr="0024532A">
        <w:trPr>
          <w:trHeight w:val="326"/>
        </w:trPr>
        <w:tc>
          <w:tcPr>
            <w:tcW w:w="3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  <w:tr w:rsidR="0024532A" w:rsidRPr="00DF3C8E" w:rsidTr="0024532A">
        <w:trPr>
          <w:trHeight w:val="30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32A" w:rsidRPr="00DF3C8E" w:rsidRDefault="0024532A" w:rsidP="0024532A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DF3C8E">
              <w:rPr>
                <w:sz w:val="24"/>
                <w:szCs w:val="24"/>
              </w:rPr>
              <w:t>Методические документы</w:t>
            </w:r>
          </w:p>
        </w:tc>
      </w:tr>
      <w:tr w:rsidR="00886949" w:rsidRPr="00DF3C8E" w:rsidTr="0024532A">
        <w:trPr>
          <w:trHeight w:val="322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</w:tr>
      <w:tr w:rsidR="00886949" w:rsidRPr="00DF3C8E" w:rsidTr="00F37FF7">
        <w:trPr>
          <w:trHeight w:val="80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86949" w:rsidRPr="00DF3C8E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949" w:rsidRPr="00DF3C8E" w:rsidRDefault="00886949" w:rsidP="003B7837">
            <w:pPr>
              <w:rPr>
                <w:sz w:val="24"/>
                <w:szCs w:val="24"/>
              </w:rPr>
            </w:pPr>
          </w:p>
        </w:tc>
      </w:tr>
    </w:tbl>
    <w:p w:rsidR="00886949" w:rsidRPr="00DF3C8E" w:rsidRDefault="00886949" w:rsidP="00886949">
      <w:pPr>
        <w:spacing w:line="1" w:lineRule="exact"/>
        <w:rPr>
          <w:sz w:val="24"/>
          <w:szCs w:val="24"/>
        </w:rPr>
      </w:pPr>
    </w:p>
    <w:p w:rsidR="00657B44" w:rsidRPr="00DF3C8E" w:rsidRDefault="00657B44">
      <w:pPr>
        <w:rPr>
          <w:sz w:val="24"/>
          <w:szCs w:val="24"/>
        </w:rPr>
      </w:pPr>
    </w:p>
    <w:sectPr w:rsidR="00657B44" w:rsidRPr="00DF3C8E" w:rsidSect="00397C03">
      <w:pgSz w:w="11900" w:h="16838"/>
      <w:pgMar w:top="698" w:right="626" w:bottom="1440" w:left="1200" w:header="0" w:footer="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DF" w:rsidRDefault="00E415DF" w:rsidP="00886949">
      <w:r>
        <w:separator/>
      </w:r>
    </w:p>
  </w:endnote>
  <w:endnote w:type="continuationSeparator" w:id="0">
    <w:p w:rsidR="00E415DF" w:rsidRDefault="00E415DF" w:rsidP="0088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156128"/>
      <w:docPartObj>
        <w:docPartGallery w:val="Page Numbers (Bottom of Page)"/>
        <w:docPartUnique/>
      </w:docPartObj>
    </w:sdtPr>
    <w:sdtEndPr/>
    <w:sdtContent>
      <w:p w:rsidR="00E06E1F" w:rsidRDefault="004C7D9A">
        <w:pPr>
          <w:pStyle w:val="a6"/>
          <w:jc w:val="right"/>
        </w:pPr>
        <w:r>
          <w:fldChar w:fldCharType="begin"/>
        </w:r>
        <w:r w:rsidR="00E06E1F">
          <w:instrText>PAGE   \* MERGEFORMAT</w:instrText>
        </w:r>
        <w:r>
          <w:fldChar w:fldCharType="separate"/>
        </w:r>
        <w:r w:rsidR="00AA4114">
          <w:rPr>
            <w:noProof/>
          </w:rPr>
          <w:t>2</w:t>
        </w:r>
        <w:r>
          <w:fldChar w:fldCharType="end"/>
        </w:r>
      </w:p>
    </w:sdtContent>
  </w:sdt>
  <w:p w:rsidR="00886949" w:rsidRDefault="00886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DF" w:rsidRDefault="00E415DF" w:rsidP="00886949">
      <w:r>
        <w:separator/>
      </w:r>
    </w:p>
  </w:footnote>
  <w:footnote w:type="continuationSeparator" w:id="0">
    <w:p w:rsidR="00E415DF" w:rsidRDefault="00E415DF" w:rsidP="0088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8183BFC"/>
    <w:lvl w:ilvl="0" w:tplc="B6BAA38A">
      <w:start w:val="1"/>
      <w:numFmt w:val="bullet"/>
      <w:lvlText w:val="-"/>
      <w:lvlJc w:val="left"/>
    </w:lvl>
    <w:lvl w:ilvl="1" w:tplc="7178836E">
      <w:start w:val="3"/>
      <w:numFmt w:val="decimal"/>
      <w:lvlText w:val="%2."/>
      <w:lvlJc w:val="left"/>
    </w:lvl>
    <w:lvl w:ilvl="2" w:tplc="8E82A6BE">
      <w:numFmt w:val="decimal"/>
      <w:lvlText w:val=""/>
      <w:lvlJc w:val="left"/>
    </w:lvl>
    <w:lvl w:ilvl="3" w:tplc="5AA4D612">
      <w:numFmt w:val="decimal"/>
      <w:lvlText w:val=""/>
      <w:lvlJc w:val="left"/>
    </w:lvl>
    <w:lvl w:ilvl="4" w:tplc="09A43E3E">
      <w:numFmt w:val="decimal"/>
      <w:lvlText w:val=""/>
      <w:lvlJc w:val="left"/>
    </w:lvl>
    <w:lvl w:ilvl="5" w:tplc="21E008C8">
      <w:numFmt w:val="decimal"/>
      <w:lvlText w:val=""/>
      <w:lvlJc w:val="left"/>
    </w:lvl>
    <w:lvl w:ilvl="6" w:tplc="248A18E6">
      <w:numFmt w:val="decimal"/>
      <w:lvlText w:val=""/>
      <w:lvlJc w:val="left"/>
    </w:lvl>
    <w:lvl w:ilvl="7" w:tplc="804C5CFE">
      <w:numFmt w:val="decimal"/>
      <w:lvlText w:val=""/>
      <w:lvlJc w:val="left"/>
    </w:lvl>
    <w:lvl w:ilvl="8" w:tplc="186C6D8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EFAA81C"/>
    <w:lvl w:ilvl="0" w:tplc="CE50677C">
      <w:start w:val="1"/>
      <w:numFmt w:val="bullet"/>
      <w:lvlText w:val="В"/>
      <w:lvlJc w:val="left"/>
    </w:lvl>
    <w:lvl w:ilvl="1" w:tplc="6ABAED18">
      <w:numFmt w:val="decimal"/>
      <w:lvlText w:val=""/>
      <w:lvlJc w:val="left"/>
    </w:lvl>
    <w:lvl w:ilvl="2" w:tplc="5A56E868">
      <w:numFmt w:val="decimal"/>
      <w:lvlText w:val=""/>
      <w:lvlJc w:val="left"/>
    </w:lvl>
    <w:lvl w:ilvl="3" w:tplc="9F8062A2">
      <w:numFmt w:val="decimal"/>
      <w:lvlText w:val=""/>
      <w:lvlJc w:val="left"/>
    </w:lvl>
    <w:lvl w:ilvl="4" w:tplc="48A2D4DE">
      <w:numFmt w:val="decimal"/>
      <w:lvlText w:val=""/>
      <w:lvlJc w:val="left"/>
    </w:lvl>
    <w:lvl w:ilvl="5" w:tplc="E2EAC728">
      <w:numFmt w:val="decimal"/>
      <w:lvlText w:val=""/>
      <w:lvlJc w:val="left"/>
    </w:lvl>
    <w:lvl w:ilvl="6" w:tplc="EF58A46A">
      <w:numFmt w:val="decimal"/>
      <w:lvlText w:val=""/>
      <w:lvlJc w:val="left"/>
    </w:lvl>
    <w:lvl w:ilvl="7" w:tplc="F4CCC75E">
      <w:numFmt w:val="decimal"/>
      <w:lvlText w:val=""/>
      <w:lvlJc w:val="left"/>
    </w:lvl>
    <w:lvl w:ilvl="8" w:tplc="D9A404C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CD0CF24"/>
    <w:lvl w:ilvl="0" w:tplc="2FCC1480">
      <w:start w:val="1"/>
      <w:numFmt w:val="bullet"/>
      <w:lvlText w:val="-"/>
      <w:lvlJc w:val="left"/>
    </w:lvl>
    <w:lvl w:ilvl="1" w:tplc="E31ADB48">
      <w:numFmt w:val="decimal"/>
      <w:lvlText w:val=""/>
      <w:lvlJc w:val="left"/>
    </w:lvl>
    <w:lvl w:ilvl="2" w:tplc="ED209638">
      <w:numFmt w:val="decimal"/>
      <w:lvlText w:val=""/>
      <w:lvlJc w:val="left"/>
    </w:lvl>
    <w:lvl w:ilvl="3" w:tplc="787001DE">
      <w:numFmt w:val="decimal"/>
      <w:lvlText w:val=""/>
      <w:lvlJc w:val="left"/>
    </w:lvl>
    <w:lvl w:ilvl="4" w:tplc="E33896C6">
      <w:numFmt w:val="decimal"/>
      <w:lvlText w:val=""/>
      <w:lvlJc w:val="left"/>
    </w:lvl>
    <w:lvl w:ilvl="5" w:tplc="A16C2D32">
      <w:numFmt w:val="decimal"/>
      <w:lvlText w:val=""/>
      <w:lvlJc w:val="left"/>
    </w:lvl>
    <w:lvl w:ilvl="6" w:tplc="4E52124A">
      <w:numFmt w:val="decimal"/>
      <w:lvlText w:val=""/>
      <w:lvlJc w:val="left"/>
    </w:lvl>
    <w:lvl w:ilvl="7" w:tplc="E1CE4ABC">
      <w:numFmt w:val="decimal"/>
      <w:lvlText w:val=""/>
      <w:lvlJc w:val="left"/>
    </w:lvl>
    <w:lvl w:ilvl="8" w:tplc="6276DCB4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1CF4049C"/>
    <w:lvl w:ilvl="0" w:tplc="4D9240C6">
      <w:start w:val="3"/>
      <w:numFmt w:val="decimal"/>
      <w:lvlText w:val="%1."/>
      <w:lvlJc w:val="left"/>
    </w:lvl>
    <w:lvl w:ilvl="1" w:tplc="35E4CCE4">
      <w:numFmt w:val="decimal"/>
      <w:lvlText w:val=""/>
      <w:lvlJc w:val="left"/>
    </w:lvl>
    <w:lvl w:ilvl="2" w:tplc="F32A24CA">
      <w:numFmt w:val="decimal"/>
      <w:lvlText w:val=""/>
      <w:lvlJc w:val="left"/>
    </w:lvl>
    <w:lvl w:ilvl="3" w:tplc="B1A8F0DC">
      <w:numFmt w:val="decimal"/>
      <w:lvlText w:val=""/>
      <w:lvlJc w:val="left"/>
    </w:lvl>
    <w:lvl w:ilvl="4" w:tplc="C9AA36E8">
      <w:numFmt w:val="decimal"/>
      <w:lvlText w:val=""/>
      <w:lvlJc w:val="left"/>
    </w:lvl>
    <w:lvl w:ilvl="5" w:tplc="B8ECB5B2">
      <w:numFmt w:val="decimal"/>
      <w:lvlText w:val=""/>
      <w:lvlJc w:val="left"/>
    </w:lvl>
    <w:lvl w:ilvl="6" w:tplc="E1948D3A">
      <w:numFmt w:val="decimal"/>
      <w:lvlText w:val=""/>
      <w:lvlJc w:val="left"/>
    </w:lvl>
    <w:lvl w:ilvl="7" w:tplc="915860B8">
      <w:numFmt w:val="decimal"/>
      <w:lvlText w:val=""/>
      <w:lvlJc w:val="left"/>
    </w:lvl>
    <w:lvl w:ilvl="8" w:tplc="FD2AEAE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A8569B86"/>
    <w:lvl w:ilvl="0" w:tplc="F66C44D6">
      <w:start w:val="5"/>
      <w:numFmt w:val="decimal"/>
      <w:lvlText w:val="%1."/>
      <w:lvlJc w:val="left"/>
    </w:lvl>
    <w:lvl w:ilvl="1" w:tplc="2012AB24">
      <w:numFmt w:val="decimal"/>
      <w:lvlText w:val=""/>
      <w:lvlJc w:val="left"/>
    </w:lvl>
    <w:lvl w:ilvl="2" w:tplc="387C551A">
      <w:numFmt w:val="decimal"/>
      <w:lvlText w:val=""/>
      <w:lvlJc w:val="left"/>
    </w:lvl>
    <w:lvl w:ilvl="3" w:tplc="6206FE76">
      <w:numFmt w:val="decimal"/>
      <w:lvlText w:val=""/>
      <w:lvlJc w:val="left"/>
    </w:lvl>
    <w:lvl w:ilvl="4" w:tplc="B3F8D54A">
      <w:numFmt w:val="decimal"/>
      <w:lvlText w:val=""/>
      <w:lvlJc w:val="left"/>
    </w:lvl>
    <w:lvl w:ilvl="5" w:tplc="2766B616">
      <w:numFmt w:val="decimal"/>
      <w:lvlText w:val=""/>
      <w:lvlJc w:val="left"/>
    </w:lvl>
    <w:lvl w:ilvl="6" w:tplc="02001B7C">
      <w:numFmt w:val="decimal"/>
      <w:lvlText w:val=""/>
      <w:lvlJc w:val="left"/>
    </w:lvl>
    <w:lvl w:ilvl="7" w:tplc="DA7A0D88">
      <w:numFmt w:val="decimal"/>
      <w:lvlText w:val=""/>
      <w:lvlJc w:val="left"/>
    </w:lvl>
    <w:lvl w:ilvl="8" w:tplc="9128460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C223A18"/>
    <w:lvl w:ilvl="0" w:tplc="37842856">
      <w:start w:val="1"/>
      <w:numFmt w:val="bullet"/>
      <w:lvlText w:val="-"/>
      <w:lvlJc w:val="left"/>
    </w:lvl>
    <w:lvl w:ilvl="1" w:tplc="CBDA0E3A">
      <w:numFmt w:val="decimal"/>
      <w:lvlText w:val=""/>
      <w:lvlJc w:val="left"/>
    </w:lvl>
    <w:lvl w:ilvl="2" w:tplc="06B803D6">
      <w:numFmt w:val="decimal"/>
      <w:lvlText w:val=""/>
      <w:lvlJc w:val="left"/>
    </w:lvl>
    <w:lvl w:ilvl="3" w:tplc="6144D6E6">
      <w:numFmt w:val="decimal"/>
      <w:lvlText w:val=""/>
      <w:lvlJc w:val="left"/>
    </w:lvl>
    <w:lvl w:ilvl="4" w:tplc="BAA874F4">
      <w:numFmt w:val="decimal"/>
      <w:lvlText w:val=""/>
      <w:lvlJc w:val="left"/>
    </w:lvl>
    <w:lvl w:ilvl="5" w:tplc="0F0A3EC0">
      <w:numFmt w:val="decimal"/>
      <w:lvlText w:val=""/>
      <w:lvlJc w:val="left"/>
    </w:lvl>
    <w:lvl w:ilvl="6" w:tplc="966EA696">
      <w:numFmt w:val="decimal"/>
      <w:lvlText w:val=""/>
      <w:lvlJc w:val="left"/>
    </w:lvl>
    <w:lvl w:ilvl="7" w:tplc="757EDB16">
      <w:numFmt w:val="decimal"/>
      <w:lvlText w:val=""/>
      <w:lvlJc w:val="left"/>
    </w:lvl>
    <w:lvl w:ilvl="8" w:tplc="9D240FB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586225A8"/>
    <w:lvl w:ilvl="0" w:tplc="2A14C50A">
      <w:start w:val="6"/>
      <w:numFmt w:val="decimal"/>
      <w:lvlText w:val="%1."/>
      <w:lvlJc w:val="left"/>
    </w:lvl>
    <w:lvl w:ilvl="1" w:tplc="BEDEF8CC">
      <w:numFmt w:val="decimal"/>
      <w:lvlText w:val=""/>
      <w:lvlJc w:val="left"/>
    </w:lvl>
    <w:lvl w:ilvl="2" w:tplc="4C2CA6B2">
      <w:numFmt w:val="decimal"/>
      <w:lvlText w:val=""/>
      <w:lvlJc w:val="left"/>
    </w:lvl>
    <w:lvl w:ilvl="3" w:tplc="AB209A98">
      <w:numFmt w:val="decimal"/>
      <w:lvlText w:val=""/>
      <w:lvlJc w:val="left"/>
    </w:lvl>
    <w:lvl w:ilvl="4" w:tplc="38CA193C">
      <w:numFmt w:val="decimal"/>
      <w:lvlText w:val=""/>
      <w:lvlJc w:val="left"/>
    </w:lvl>
    <w:lvl w:ilvl="5" w:tplc="55146ECA">
      <w:numFmt w:val="decimal"/>
      <w:lvlText w:val=""/>
      <w:lvlJc w:val="left"/>
    </w:lvl>
    <w:lvl w:ilvl="6" w:tplc="B8369578">
      <w:numFmt w:val="decimal"/>
      <w:lvlText w:val=""/>
      <w:lvlJc w:val="left"/>
    </w:lvl>
    <w:lvl w:ilvl="7" w:tplc="C8B43CD8">
      <w:numFmt w:val="decimal"/>
      <w:lvlText w:val=""/>
      <w:lvlJc w:val="left"/>
    </w:lvl>
    <w:lvl w:ilvl="8" w:tplc="9DD6828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82068EC0"/>
    <w:lvl w:ilvl="0" w:tplc="DFB4C1BE">
      <w:start w:val="1"/>
      <w:numFmt w:val="decimal"/>
      <w:lvlText w:val="%1."/>
      <w:lvlJc w:val="left"/>
    </w:lvl>
    <w:lvl w:ilvl="1" w:tplc="16B2FA80">
      <w:numFmt w:val="decimal"/>
      <w:lvlText w:val=""/>
      <w:lvlJc w:val="left"/>
    </w:lvl>
    <w:lvl w:ilvl="2" w:tplc="8F7AE916">
      <w:numFmt w:val="decimal"/>
      <w:lvlText w:val=""/>
      <w:lvlJc w:val="left"/>
    </w:lvl>
    <w:lvl w:ilvl="3" w:tplc="9A0C3DDA">
      <w:numFmt w:val="decimal"/>
      <w:lvlText w:val=""/>
      <w:lvlJc w:val="left"/>
    </w:lvl>
    <w:lvl w:ilvl="4" w:tplc="20AE2B3C">
      <w:numFmt w:val="decimal"/>
      <w:lvlText w:val=""/>
      <w:lvlJc w:val="left"/>
    </w:lvl>
    <w:lvl w:ilvl="5" w:tplc="FB6CF46E">
      <w:numFmt w:val="decimal"/>
      <w:lvlText w:val=""/>
      <w:lvlJc w:val="left"/>
    </w:lvl>
    <w:lvl w:ilvl="6" w:tplc="E3188E8E">
      <w:numFmt w:val="decimal"/>
      <w:lvlText w:val=""/>
      <w:lvlJc w:val="left"/>
    </w:lvl>
    <w:lvl w:ilvl="7" w:tplc="64F6B598">
      <w:numFmt w:val="decimal"/>
      <w:lvlText w:val=""/>
      <w:lvlJc w:val="left"/>
    </w:lvl>
    <w:lvl w:ilvl="8" w:tplc="10E0A518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F3E671AE"/>
    <w:lvl w:ilvl="0" w:tplc="8556C3D4">
      <w:start w:val="1"/>
      <w:numFmt w:val="bullet"/>
      <w:lvlText w:val="-"/>
      <w:lvlJc w:val="left"/>
    </w:lvl>
    <w:lvl w:ilvl="1" w:tplc="3874342A">
      <w:start w:val="4"/>
      <w:numFmt w:val="decimal"/>
      <w:lvlText w:val="%2."/>
      <w:lvlJc w:val="left"/>
    </w:lvl>
    <w:lvl w:ilvl="2" w:tplc="8D6CDA6C">
      <w:numFmt w:val="decimal"/>
      <w:lvlText w:val=""/>
      <w:lvlJc w:val="left"/>
    </w:lvl>
    <w:lvl w:ilvl="3" w:tplc="FF724FA0">
      <w:numFmt w:val="decimal"/>
      <w:lvlText w:val=""/>
      <w:lvlJc w:val="left"/>
    </w:lvl>
    <w:lvl w:ilvl="4" w:tplc="0E9267EC">
      <w:numFmt w:val="decimal"/>
      <w:lvlText w:val=""/>
      <w:lvlJc w:val="left"/>
    </w:lvl>
    <w:lvl w:ilvl="5" w:tplc="5C50C53A">
      <w:numFmt w:val="decimal"/>
      <w:lvlText w:val=""/>
      <w:lvlJc w:val="left"/>
    </w:lvl>
    <w:lvl w:ilvl="6" w:tplc="FC5042D0">
      <w:numFmt w:val="decimal"/>
      <w:lvlText w:val=""/>
      <w:lvlJc w:val="left"/>
    </w:lvl>
    <w:lvl w:ilvl="7" w:tplc="7B9EE0E4">
      <w:numFmt w:val="decimal"/>
      <w:lvlText w:val=""/>
      <w:lvlJc w:val="left"/>
    </w:lvl>
    <w:lvl w:ilvl="8" w:tplc="36304F6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5BA2DC8A"/>
    <w:lvl w:ilvl="0" w:tplc="12582860">
      <w:start w:val="1"/>
      <w:numFmt w:val="bullet"/>
      <w:lvlText w:val="и"/>
      <w:lvlJc w:val="left"/>
    </w:lvl>
    <w:lvl w:ilvl="1" w:tplc="6218ADD6">
      <w:start w:val="1"/>
      <w:numFmt w:val="bullet"/>
      <w:lvlText w:val="-"/>
      <w:lvlJc w:val="left"/>
    </w:lvl>
    <w:lvl w:ilvl="2" w:tplc="95020818">
      <w:start w:val="2"/>
      <w:numFmt w:val="decimal"/>
      <w:lvlText w:val="%3."/>
      <w:lvlJc w:val="left"/>
    </w:lvl>
    <w:lvl w:ilvl="3" w:tplc="FC7813C8">
      <w:numFmt w:val="decimal"/>
      <w:lvlText w:val=""/>
      <w:lvlJc w:val="left"/>
    </w:lvl>
    <w:lvl w:ilvl="4" w:tplc="402EB44A">
      <w:numFmt w:val="decimal"/>
      <w:lvlText w:val=""/>
      <w:lvlJc w:val="left"/>
    </w:lvl>
    <w:lvl w:ilvl="5" w:tplc="0CB24678">
      <w:numFmt w:val="decimal"/>
      <w:lvlText w:val=""/>
      <w:lvlJc w:val="left"/>
    </w:lvl>
    <w:lvl w:ilvl="6" w:tplc="C48E0454">
      <w:numFmt w:val="decimal"/>
      <w:lvlText w:val=""/>
      <w:lvlJc w:val="left"/>
    </w:lvl>
    <w:lvl w:ilvl="7" w:tplc="7AC2C8B6">
      <w:numFmt w:val="decimal"/>
      <w:lvlText w:val=""/>
      <w:lvlJc w:val="left"/>
    </w:lvl>
    <w:lvl w:ilvl="8" w:tplc="A800A67E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375E97CC"/>
    <w:lvl w:ilvl="0" w:tplc="1C309D7C">
      <w:start w:val="1"/>
      <w:numFmt w:val="bullet"/>
      <w:lvlText w:val="-"/>
      <w:lvlJc w:val="left"/>
    </w:lvl>
    <w:lvl w:ilvl="1" w:tplc="32400EAC">
      <w:numFmt w:val="decimal"/>
      <w:lvlText w:val=""/>
      <w:lvlJc w:val="left"/>
    </w:lvl>
    <w:lvl w:ilvl="2" w:tplc="1A3AAD2A">
      <w:numFmt w:val="decimal"/>
      <w:lvlText w:val=""/>
      <w:lvlJc w:val="left"/>
    </w:lvl>
    <w:lvl w:ilvl="3" w:tplc="ACD27D68">
      <w:numFmt w:val="decimal"/>
      <w:lvlText w:val=""/>
      <w:lvlJc w:val="left"/>
    </w:lvl>
    <w:lvl w:ilvl="4" w:tplc="80D0198E">
      <w:numFmt w:val="decimal"/>
      <w:lvlText w:val=""/>
      <w:lvlJc w:val="left"/>
    </w:lvl>
    <w:lvl w:ilvl="5" w:tplc="A852EFE2">
      <w:numFmt w:val="decimal"/>
      <w:lvlText w:val=""/>
      <w:lvlJc w:val="left"/>
    </w:lvl>
    <w:lvl w:ilvl="6" w:tplc="63483850">
      <w:numFmt w:val="decimal"/>
      <w:lvlText w:val=""/>
      <w:lvlJc w:val="left"/>
    </w:lvl>
    <w:lvl w:ilvl="7" w:tplc="9FA05626">
      <w:numFmt w:val="decimal"/>
      <w:lvlText w:val=""/>
      <w:lvlJc w:val="left"/>
    </w:lvl>
    <w:lvl w:ilvl="8" w:tplc="7CA68AA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A8CA9D8"/>
    <w:lvl w:ilvl="0" w:tplc="43128042">
      <w:start w:val="1"/>
      <w:numFmt w:val="bullet"/>
      <w:lvlText w:val="-"/>
      <w:lvlJc w:val="left"/>
    </w:lvl>
    <w:lvl w:ilvl="1" w:tplc="C9A8E1BE">
      <w:numFmt w:val="decimal"/>
      <w:lvlText w:val=""/>
      <w:lvlJc w:val="left"/>
    </w:lvl>
    <w:lvl w:ilvl="2" w:tplc="B448E290">
      <w:numFmt w:val="decimal"/>
      <w:lvlText w:val=""/>
      <w:lvlJc w:val="left"/>
    </w:lvl>
    <w:lvl w:ilvl="3" w:tplc="5F7215C6">
      <w:numFmt w:val="decimal"/>
      <w:lvlText w:val=""/>
      <w:lvlJc w:val="left"/>
    </w:lvl>
    <w:lvl w:ilvl="4" w:tplc="C8E21B30">
      <w:numFmt w:val="decimal"/>
      <w:lvlText w:val=""/>
      <w:lvlJc w:val="left"/>
    </w:lvl>
    <w:lvl w:ilvl="5" w:tplc="817CF6D6">
      <w:numFmt w:val="decimal"/>
      <w:lvlText w:val=""/>
      <w:lvlJc w:val="left"/>
    </w:lvl>
    <w:lvl w:ilvl="6" w:tplc="2BAE2B9E">
      <w:numFmt w:val="decimal"/>
      <w:lvlText w:val=""/>
      <w:lvlJc w:val="left"/>
    </w:lvl>
    <w:lvl w:ilvl="7" w:tplc="91B0953C">
      <w:numFmt w:val="decimal"/>
      <w:lvlText w:val=""/>
      <w:lvlJc w:val="left"/>
    </w:lvl>
    <w:lvl w:ilvl="8" w:tplc="B8ECC54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F592731C"/>
    <w:lvl w:ilvl="0" w:tplc="88627D32">
      <w:start w:val="1"/>
      <w:numFmt w:val="bullet"/>
      <w:lvlText w:val="-"/>
      <w:lvlJc w:val="left"/>
    </w:lvl>
    <w:lvl w:ilvl="1" w:tplc="5DDACD88">
      <w:numFmt w:val="decimal"/>
      <w:lvlText w:val=""/>
      <w:lvlJc w:val="left"/>
    </w:lvl>
    <w:lvl w:ilvl="2" w:tplc="980EBCDE">
      <w:numFmt w:val="decimal"/>
      <w:lvlText w:val=""/>
      <w:lvlJc w:val="left"/>
    </w:lvl>
    <w:lvl w:ilvl="3" w:tplc="0AC22F2C">
      <w:numFmt w:val="decimal"/>
      <w:lvlText w:val=""/>
      <w:lvlJc w:val="left"/>
    </w:lvl>
    <w:lvl w:ilvl="4" w:tplc="09CADA0C">
      <w:numFmt w:val="decimal"/>
      <w:lvlText w:val=""/>
      <w:lvlJc w:val="left"/>
    </w:lvl>
    <w:lvl w:ilvl="5" w:tplc="AF5E2D38">
      <w:numFmt w:val="decimal"/>
      <w:lvlText w:val=""/>
      <w:lvlJc w:val="left"/>
    </w:lvl>
    <w:lvl w:ilvl="6" w:tplc="06B01080">
      <w:numFmt w:val="decimal"/>
      <w:lvlText w:val=""/>
      <w:lvlJc w:val="left"/>
    </w:lvl>
    <w:lvl w:ilvl="7" w:tplc="65CCD47E">
      <w:numFmt w:val="decimal"/>
      <w:lvlText w:val=""/>
      <w:lvlJc w:val="left"/>
    </w:lvl>
    <w:lvl w:ilvl="8" w:tplc="95FEBAB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ADCE5408"/>
    <w:lvl w:ilvl="0" w:tplc="160AE44A">
      <w:start w:val="1"/>
      <w:numFmt w:val="bullet"/>
      <w:lvlText w:val="и"/>
      <w:lvlJc w:val="left"/>
    </w:lvl>
    <w:lvl w:ilvl="1" w:tplc="919C91E4">
      <w:numFmt w:val="decimal"/>
      <w:lvlText w:val=""/>
      <w:lvlJc w:val="left"/>
    </w:lvl>
    <w:lvl w:ilvl="2" w:tplc="8374A1B0">
      <w:numFmt w:val="decimal"/>
      <w:lvlText w:val=""/>
      <w:lvlJc w:val="left"/>
    </w:lvl>
    <w:lvl w:ilvl="3" w:tplc="7424FE50">
      <w:numFmt w:val="decimal"/>
      <w:lvlText w:val=""/>
      <w:lvlJc w:val="left"/>
    </w:lvl>
    <w:lvl w:ilvl="4" w:tplc="0C989504">
      <w:numFmt w:val="decimal"/>
      <w:lvlText w:val=""/>
      <w:lvlJc w:val="left"/>
    </w:lvl>
    <w:lvl w:ilvl="5" w:tplc="34A04DDE">
      <w:numFmt w:val="decimal"/>
      <w:lvlText w:val=""/>
      <w:lvlJc w:val="left"/>
    </w:lvl>
    <w:lvl w:ilvl="6" w:tplc="8E224E00">
      <w:numFmt w:val="decimal"/>
      <w:lvlText w:val=""/>
      <w:lvlJc w:val="left"/>
    </w:lvl>
    <w:lvl w:ilvl="7" w:tplc="D33C3FDA">
      <w:numFmt w:val="decimal"/>
      <w:lvlText w:val=""/>
      <w:lvlJc w:val="left"/>
    </w:lvl>
    <w:lvl w:ilvl="8" w:tplc="D9BC8968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04DE007C"/>
    <w:lvl w:ilvl="0" w:tplc="F8349C8C">
      <w:start w:val="5"/>
      <w:numFmt w:val="decimal"/>
      <w:lvlText w:val="%1."/>
      <w:lvlJc w:val="left"/>
    </w:lvl>
    <w:lvl w:ilvl="1" w:tplc="375AED88">
      <w:start w:val="1"/>
      <w:numFmt w:val="bullet"/>
      <w:lvlText w:val="и"/>
      <w:lvlJc w:val="left"/>
    </w:lvl>
    <w:lvl w:ilvl="2" w:tplc="301AD440">
      <w:numFmt w:val="decimal"/>
      <w:lvlText w:val=""/>
      <w:lvlJc w:val="left"/>
    </w:lvl>
    <w:lvl w:ilvl="3" w:tplc="1FC4EA70">
      <w:numFmt w:val="decimal"/>
      <w:lvlText w:val=""/>
      <w:lvlJc w:val="left"/>
    </w:lvl>
    <w:lvl w:ilvl="4" w:tplc="75001432">
      <w:numFmt w:val="decimal"/>
      <w:lvlText w:val=""/>
      <w:lvlJc w:val="left"/>
    </w:lvl>
    <w:lvl w:ilvl="5" w:tplc="08A27AC6">
      <w:numFmt w:val="decimal"/>
      <w:lvlText w:val=""/>
      <w:lvlJc w:val="left"/>
    </w:lvl>
    <w:lvl w:ilvl="6" w:tplc="7062F972">
      <w:numFmt w:val="decimal"/>
      <w:lvlText w:val=""/>
      <w:lvlJc w:val="left"/>
    </w:lvl>
    <w:lvl w:ilvl="7" w:tplc="2E3C2C10">
      <w:numFmt w:val="decimal"/>
      <w:lvlText w:val=""/>
      <w:lvlJc w:val="left"/>
    </w:lvl>
    <w:lvl w:ilvl="8" w:tplc="B464D15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3EFA7C96"/>
    <w:lvl w:ilvl="0" w:tplc="07C6A778">
      <w:start w:val="1"/>
      <w:numFmt w:val="bullet"/>
      <w:lvlText w:val="В"/>
      <w:lvlJc w:val="left"/>
    </w:lvl>
    <w:lvl w:ilvl="1" w:tplc="234C7D2C">
      <w:numFmt w:val="decimal"/>
      <w:lvlText w:val=""/>
      <w:lvlJc w:val="left"/>
    </w:lvl>
    <w:lvl w:ilvl="2" w:tplc="A3DCC6F2">
      <w:numFmt w:val="decimal"/>
      <w:lvlText w:val=""/>
      <w:lvlJc w:val="left"/>
    </w:lvl>
    <w:lvl w:ilvl="3" w:tplc="EE6E985A">
      <w:numFmt w:val="decimal"/>
      <w:lvlText w:val=""/>
      <w:lvlJc w:val="left"/>
    </w:lvl>
    <w:lvl w:ilvl="4" w:tplc="5AFCDA58">
      <w:numFmt w:val="decimal"/>
      <w:lvlText w:val=""/>
      <w:lvlJc w:val="left"/>
    </w:lvl>
    <w:lvl w:ilvl="5" w:tplc="E64A2430">
      <w:numFmt w:val="decimal"/>
      <w:lvlText w:val=""/>
      <w:lvlJc w:val="left"/>
    </w:lvl>
    <w:lvl w:ilvl="6" w:tplc="B900EA02">
      <w:numFmt w:val="decimal"/>
      <w:lvlText w:val=""/>
      <w:lvlJc w:val="left"/>
    </w:lvl>
    <w:lvl w:ilvl="7" w:tplc="12F80E70">
      <w:numFmt w:val="decimal"/>
      <w:lvlText w:val=""/>
      <w:lvlJc w:val="left"/>
    </w:lvl>
    <w:lvl w:ilvl="8" w:tplc="2AF6A004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E9A63284"/>
    <w:lvl w:ilvl="0" w:tplc="71962206">
      <w:start w:val="1"/>
      <w:numFmt w:val="decimal"/>
      <w:lvlText w:val="%1."/>
      <w:lvlJc w:val="left"/>
    </w:lvl>
    <w:lvl w:ilvl="1" w:tplc="8C32E2BC">
      <w:numFmt w:val="decimal"/>
      <w:lvlText w:val=""/>
      <w:lvlJc w:val="left"/>
    </w:lvl>
    <w:lvl w:ilvl="2" w:tplc="D012EBA2">
      <w:numFmt w:val="decimal"/>
      <w:lvlText w:val=""/>
      <w:lvlJc w:val="left"/>
    </w:lvl>
    <w:lvl w:ilvl="3" w:tplc="319A516E">
      <w:numFmt w:val="decimal"/>
      <w:lvlText w:val=""/>
      <w:lvlJc w:val="left"/>
    </w:lvl>
    <w:lvl w:ilvl="4" w:tplc="5F56C6D6">
      <w:numFmt w:val="decimal"/>
      <w:lvlText w:val=""/>
      <w:lvlJc w:val="left"/>
    </w:lvl>
    <w:lvl w:ilvl="5" w:tplc="972621AE">
      <w:numFmt w:val="decimal"/>
      <w:lvlText w:val=""/>
      <w:lvlJc w:val="left"/>
    </w:lvl>
    <w:lvl w:ilvl="6" w:tplc="5FF25BEA">
      <w:numFmt w:val="decimal"/>
      <w:lvlText w:val=""/>
      <w:lvlJc w:val="left"/>
    </w:lvl>
    <w:lvl w:ilvl="7" w:tplc="71E86CD4">
      <w:numFmt w:val="decimal"/>
      <w:lvlText w:val=""/>
      <w:lvlJc w:val="left"/>
    </w:lvl>
    <w:lvl w:ilvl="8" w:tplc="796EE61C">
      <w:numFmt w:val="decimal"/>
      <w:lvlText w:val=""/>
      <w:lvlJc w:val="left"/>
    </w:lvl>
  </w:abstractNum>
  <w:abstractNum w:abstractNumId="17" w15:restartNumberingAfterBreak="0">
    <w:nsid w:val="23966ED1"/>
    <w:multiLevelType w:val="multilevel"/>
    <w:tmpl w:val="099292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949"/>
    <w:rsid w:val="00034F2F"/>
    <w:rsid w:val="0007499C"/>
    <w:rsid w:val="00075AB8"/>
    <w:rsid w:val="00082C3A"/>
    <w:rsid w:val="000A1A59"/>
    <w:rsid w:val="000A62D6"/>
    <w:rsid w:val="000D1759"/>
    <w:rsid w:val="000E45C2"/>
    <w:rsid w:val="000E67C3"/>
    <w:rsid w:val="000E7922"/>
    <w:rsid w:val="00127048"/>
    <w:rsid w:val="001337BD"/>
    <w:rsid w:val="0015156D"/>
    <w:rsid w:val="001B4494"/>
    <w:rsid w:val="001C2C96"/>
    <w:rsid w:val="001D684A"/>
    <w:rsid w:val="001E55A5"/>
    <w:rsid w:val="001E7635"/>
    <w:rsid w:val="00226FA3"/>
    <w:rsid w:val="00244650"/>
    <w:rsid w:val="0024532A"/>
    <w:rsid w:val="00263A48"/>
    <w:rsid w:val="00270902"/>
    <w:rsid w:val="00283377"/>
    <w:rsid w:val="00294A4A"/>
    <w:rsid w:val="002D6713"/>
    <w:rsid w:val="002D7C14"/>
    <w:rsid w:val="00304538"/>
    <w:rsid w:val="0030766B"/>
    <w:rsid w:val="0038302B"/>
    <w:rsid w:val="0039413B"/>
    <w:rsid w:val="00397C03"/>
    <w:rsid w:val="003C0985"/>
    <w:rsid w:val="003D113F"/>
    <w:rsid w:val="003D40D8"/>
    <w:rsid w:val="003E324C"/>
    <w:rsid w:val="003E4F35"/>
    <w:rsid w:val="004633DC"/>
    <w:rsid w:val="00477372"/>
    <w:rsid w:val="004811A0"/>
    <w:rsid w:val="004920B9"/>
    <w:rsid w:val="004B4F2D"/>
    <w:rsid w:val="004C7D9A"/>
    <w:rsid w:val="004E6037"/>
    <w:rsid w:val="004F2D69"/>
    <w:rsid w:val="005012DB"/>
    <w:rsid w:val="00507CFB"/>
    <w:rsid w:val="00526177"/>
    <w:rsid w:val="005400DE"/>
    <w:rsid w:val="00556043"/>
    <w:rsid w:val="005567D3"/>
    <w:rsid w:val="0056045E"/>
    <w:rsid w:val="005924B1"/>
    <w:rsid w:val="005B18EC"/>
    <w:rsid w:val="005B44F9"/>
    <w:rsid w:val="005E55CD"/>
    <w:rsid w:val="005F6E7A"/>
    <w:rsid w:val="005F6FBE"/>
    <w:rsid w:val="006016BC"/>
    <w:rsid w:val="00642597"/>
    <w:rsid w:val="00657B44"/>
    <w:rsid w:val="006845ED"/>
    <w:rsid w:val="006A32C3"/>
    <w:rsid w:val="006C4E6B"/>
    <w:rsid w:val="006C72A4"/>
    <w:rsid w:val="006E46D6"/>
    <w:rsid w:val="00721730"/>
    <w:rsid w:val="00726F45"/>
    <w:rsid w:val="007515B5"/>
    <w:rsid w:val="00762CC0"/>
    <w:rsid w:val="00763B50"/>
    <w:rsid w:val="00771BB9"/>
    <w:rsid w:val="007D21D6"/>
    <w:rsid w:val="007F062A"/>
    <w:rsid w:val="007F5618"/>
    <w:rsid w:val="008303C3"/>
    <w:rsid w:val="00880BB2"/>
    <w:rsid w:val="00886097"/>
    <w:rsid w:val="00886949"/>
    <w:rsid w:val="00893943"/>
    <w:rsid w:val="008B08EE"/>
    <w:rsid w:val="008D4DA2"/>
    <w:rsid w:val="008F0FEE"/>
    <w:rsid w:val="009116FD"/>
    <w:rsid w:val="009134BB"/>
    <w:rsid w:val="009266DA"/>
    <w:rsid w:val="0092737A"/>
    <w:rsid w:val="009646F9"/>
    <w:rsid w:val="009942A9"/>
    <w:rsid w:val="00996EDF"/>
    <w:rsid w:val="009D369E"/>
    <w:rsid w:val="00A30951"/>
    <w:rsid w:val="00A43DB5"/>
    <w:rsid w:val="00A4559C"/>
    <w:rsid w:val="00A77A28"/>
    <w:rsid w:val="00A908A9"/>
    <w:rsid w:val="00AA4114"/>
    <w:rsid w:val="00AB2F19"/>
    <w:rsid w:val="00AC399A"/>
    <w:rsid w:val="00AC5D31"/>
    <w:rsid w:val="00AD63DA"/>
    <w:rsid w:val="00AF1633"/>
    <w:rsid w:val="00B41A54"/>
    <w:rsid w:val="00B43677"/>
    <w:rsid w:val="00B574A2"/>
    <w:rsid w:val="00B57BEA"/>
    <w:rsid w:val="00B626C9"/>
    <w:rsid w:val="00B7037C"/>
    <w:rsid w:val="00BC3F40"/>
    <w:rsid w:val="00BF1BEE"/>
    <w:rsid w:val="00C61CC8"/>
    <w:rsid w:val="00C623C9"/>
    <w:rsid w:val="00C75B5B"/>
    <w:rsid w:val="00C8695E"/>
    <w:rsid w:val="00CD75F1"/>
    <w:rsid w:val="00D16FE9"/>
    <w:rsid w:val="00D3734D"/>
    <w:rsid w:val="00D44350"/>
    <w:rsid w:val="00D4550D"/>
    <w:rsid w:val="00D60DA0"/>
    <w:rsid w:val="00D776C2"/>
    <w:rsid w:val="00D80573"/>
    <w:rsid w:val="00DB0E21"/>
    <w:rsid w:val="00DE7164"/>
    <w:rsid w:val="00DF1871"/>
    <w:rsid w:val="00DF3C8E"/>
    <w:rsid w:val="00E06E1F"/>
    <w:rsid w:val="00E24CEB"/>
    <w:rsid w:val="00E415DF"/>
    <w:rsid w:val="00E87FF7"/>
    <w:rsid w:val="00EA53FD"/>
    <w:rsid w:val="00EA7953"/>
    <w:rsid w:val="00EC3065"/>
    <w:rsid w:val="00ED000A"/>
    <w:rsid w:val="00ED6923"/>
    <w:rsid w:val="00F15B20"/>
    <w:rsid w:val="00F22ED2"/>
    <w:rsid w:val="00F37FF7"/>
    <w:rsid w:val="00F57110"/>
    <w:rsid w:val="00F608B0"/>
    <w:rsid w:val="00F611E1"/>
    <w:rsid w:val="00FA4DFC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33529"/>
  <w15:docId w15:val="{7CC9715D-8B2B-4EA2-82A0-B9E5F0B9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949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949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949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8303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6E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6E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C8E1-B4E8-4A2D-AF54-A05D2EB3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Kara-Sal_M</dc:creator>
  <cp:lastModifiedBy>Пользователь</cp:lastModifiedBy>
  <cp:revision>36</cp:revision>
  <cp:lastPrinted>2022-04-25T09:15:00Z</cp:lastPrinted>
  <dcterms:created xsi:type="dcterms:W3CDTF">2021-12-23T08:33:00Z</dcterms:created>
  <dcterms:modified xsi:type="dcterms:W3CDTF">2022-04-25T09:16:00Z</dcterms:modified>
</cp:coreProperties>
</file>