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50" w:rsidRPr="00135D50" w:rsidRDefault="00135D50" w:rsidP="00135D50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4"/>
          <w:szCs w:val="24"/>
        </w:rPr>
      </w:pPr>
      <w:r w:rsidRPr="00135D50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D6194D">
        <w:rPr>
          <w:rFonts w:ascii="Times New Roman" w:hAnsi="Times New Roman"/>
          <w:color w:val="000000"/>
          <w:sz w:val="24"/>
          <w:szCs w:val="24"/>
        </w:rPr>
        <w:t>3</w:t>
      </w:r>
    </w:p>
    <w:p w:rsidR="00135D50" w:rsidRPr="00135D50" w:rsidRDefault="00135D50" w:rsidP="00135D50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4"/>
          <w:szCs w:val="24"/>
        </w:rPr>
      </w:pPr>
      <w:r w:rsidRPr="00135D50">
        <w:rPr>
          <w:rFonts w:ascii="Times New Roman" w:hAnsi="Times New Roman"/>
          <w:color w:val="000000"/>
          <w:sz w:val="24"/>
          <w:szCs w:val="24"/>
        </w:rPr>
        <w:t xml:space="preserve">к Прогнозу </w:t>
      </w:r>
      <w:proofErr w:type="gramStart"/>
      <w:r w:rsidRPr="00135D50">
        <w:rPr>
          <w:rFonts w:ascii="Times New Roman" w:hAnsi="Times New Roman"/>
          <w:color w:val="000000"/>
          <w:sz w:val="24"/>
          <w:szCs w:val="24"/>
        </w:rPr>
        <w:t>социально-экономического</w:t>
      </w:r>
      <w:proofErr w:type="gramEnd"/>
      <w:r w:rsidRPr="00135D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5D50" w:rsidRPr="00135D50" w:rsidRDefault="00135D50" w:rsidP="00135D50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4"/>
          <w:szCs w:val="24"/>
        </w:rPr>
      </w:pPr>
      <w:r w:rsidRPr="00135D50">
        <w:rPr>
          <w:rFonts w:ascii="Times New Roman" w:hAnsi="Times New Roman"/>
          <w:color w:val="000000"/>
          <w:sz w:val="24"/>
          <w:szCs w:val="24"/>
        </w:rPr>
        <w:t xml:space="preserve">развития </w:t>
      </w:r>
      <w:r>
        <w:rPr>
          <w:rFonts w:ascii="Times New Roman" w:hAnsi="Times New Roman"/>
          <w:color w:val="000000"/>
          <w:sz w:val="24"/>
          <w:szCs w:val="24"/>
        </w:rPr>
        <w:t>Бай-Тайгинского кожууна</w:t>
      </w:r>
      <w:r w:rsidR="00E56BEE">
        <w:rPr>
          <w:rFonts w:ascii="Times New Roman" w:hAnsi="Times New Roman"/>
          <w:color w:val="000000"/>
          <w:sz w:val="24"/>
          <w:szCs w:val="24"/>
        </w:rPr>
        <w:t xml:space="preserve"> на 2018 годов и на плановый период 2019 и 2020</w:t>
      </w:r>
      <w:r w:rsidRPr="00135D50">
        <w:rPr>
          <w:rFonts w:ascii="Times New Roman" w:hAnsi="Times New Roman"/>
          <w:color w:val="000000"/>
          <w:sz w:val="24"/>
          <w:szCs w:val="24"/>
        </w:rPr>
        <w:t xml:space="preserve"> годов</w:t>
      </w:r>
    </w:p>
    <w:p w:rsidR="00135D50" w:rsidRDefault="00135D50" w:rsidP="00135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5D50" w:rsidRPr="00135D50" w:rsidRDefault="00135D50" w:rsidP="00135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5D5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35D50">
        <w:rPr>
          <w:rFonts w:ascii="Times New Roman" w:hAnsi="Times New Roman"/>
          <w:b/>
          <w:sz w:val="24"/>
          <w:szCs w:val="24"/>
        </w:rPr>
        <w:t xml:space="preserve"> Е Р Е Ч Е Н Ь</w:t>
      </w:r>
    </w:p>
    <w:p w:rsidR="00135D50" w:rsidRPr="00135D50" w:rsidRDefault="00135D50" w:rsidP="00135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5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135D50">
        <w:rPr>
          <w:rFonts w:ascii="Times New Roman" w:hAnsi="Times New Roman"/>
          <w:sz w:val="24"/>
          <w:szCs w:val="24"/>
        </w:rPr>
        <w:t xml:space="preserve"> программ </w:t>
      </w:r>
      <w:r>
        <w:rPr>
          <w:rFonts w:ascii="Times New Roman" w:hAnsi="Times New Roman"/>
          <w:sz w:val="24"/>
          <w:szCs w:val="24"/>
        </w:rPr>
        <w:t>Бай-Тайгинского кожууна</w:t>
      </w:r>
      <w:r w:rsidRPr="00135D50">
        <w:rPr>
          <w:rFonts w:ascii="Times New Roman" w:hAnsi="Times New Roman"/>
          <w:sz w:val="24"/>
          <w:szCs w:val="24"/>
        </w:rPr>
        <w:t xml:space="preserve">, </w:t>
      </w:r>
    </w:p>
    <w:p w:rsidR="00135D50" w:rsidRDefault="00E56BEE" w:rsidP="00135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подлежащих финансированию в 2018</w:t>
      </w:r>
      <w:bookmarkStart w:id="0" w:name="_GoBack"/>
      <w:bookmarkEnd w:id="0"/>
      <w:r w:rsidR="00135D50" w:rsidRPr="00135D50">
        <w:rPr>
          <w:rFonts w:ascii="Times New Roman" w:hAnsi="Times New Roman"/>
          <w:sz w:val="24"/>
          <w:szCs w:val="24"/>
        </w:rPr>
        <w:t xml:space="preserve"> году</w:t>
      </w:r>
      <w:r w:rsidR="00135D50">
        <w:rPr>
          <w:rFonts w:ascii="Times New Roman" w:hAnsi="Times New Roman"/>
          <w:sz w:val="24"/>
          <w:szCs w:val="24"/>
        </w:rPr>
        <w:t>.</w:t>
      </w:r>
    </w:p>
    <w:p w:rsidR="00135D50" w:rsidRPr="00135D50" w:rsidRDefault="00135D50" w:rsidP="00135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561"/>
        <w:gridCol w:w="3993"/>
        <w:gridCol w:w="2352"/>
      </w:tblGrid>
      <w:tr w:rsidR="00985A16" w:rsidRPr="00135D50" w:rsidTr="002C2EA3">
        <w:tc>
          <w:tcPr>
            <w:tcW w:w="668" w:type="dxa"/>
          </w:tcPr>
          <w:p w:rsidR="00135D50" w:rsidRPr="00135D50" w:rsidRDefault="00135D50">
            <w:pPr>
              <w:rPr>
                <w:rFonts w:ascii="Times New Roman" w:hAnsi="Times New Roman"/>
                <w:sz w:val="24"/>
                <w:szCs w:val="24"/>
              </w:rPr>
            </w:pPr>
            <w:r w:rsidRPr="00135D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5D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5D5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12" w:type="dxa"/>
          </w:tcPr>
          <w:p w:rsidR="00135D50" w:rsidRPr="00135D50" w:rsidRDefault="00135D50">
            <w:pPr>
              <w:rPr>
                <w:rFonts w:ascii="Times New Roman" w:hAnsi="Times New Roman"/>
                <w:sz w:val="24"/>
                <w:szCs w:val="24"/>
              </w:rPr>
            </w:pPr>
            <w:r w:rsidRPr="00135D50">
              <w:rPr>
                <w:rFonts w:ascii="Times New Roman" w:hAnsi="Times New Roman"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4028" w:type="dxa"/>
          </w:tcPr>
          <w:p w:rsidR="00135D50" w:rsidRPr="00135D50" w:rsidRDefault="00135D50" w:rsidP="009F49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D5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подпрограммы</w:t>
            </w:r>
          </w:p>
        </w:tc>
        <w:tc>
          <w:tcPr>
            <w:tcW w:w="2363" w:type="dxa"/>
          </w:tcPr>
          <w:p w:rsidR="00135D50" w:rsidRPr="00135D50" w:rsidRDefault="00135D50" w:rsidP="009F49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5D50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985A16" w:rsidRPr="00135D50" w:rsidTr="002C2EA3">
        <w:tc>
          <w:tcPr>
            <w:tcW w:w="668" w:type="dxa"/>
          </w:tcPr>
          <w:p w:rsidR="00135D50" w:rsidRPr="00135D50" w:rsidRDefault="00135D50">
            <w:pPr>
              <w:rPr>
                <w:rFonts w:ascii="Times New Roman" w:hAnsi="Times New Roman"/>
                <w:sz w:val="24"/>
                <w:szCs w:val="24"/>
              </w:rPr>
            </w:pPr>
            <w:r w:rsidRPr="00135D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135D50" w:rsidRPr="00135D50" w:rsidRDefault="00135D50">
            <w:pPr>
              <w:rPr>
                <w:rFonts w:ascii="Times New Roman" w:hAnsi="Times New Roman"/>
                <w:sz w:val="24"/>
                <w:szCs w:val="24"/>
              </w:rPr>
            </w:pPr>
            <w:r w:rsidRPr="00135D5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 на 2015-2017 годы муниципального района «Бай-Тайгинский кожуун Республики Тыва»</w:t>
            </w:r>
          </w:p>
        </w:tc>
        <w:tc>
          <w:tcPr>
            <w:tcW w:w="4028" w:type="dxa"/>
          </w:tcPr>
          <w:p w:rsidR="00135D50" w:rsidRPr="00135D50" w:rsidRDefault="00135D50" w:rsidP="00135D5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35D50">
              <w:rPr>
                <w:rFonts w:ascii="Times New Roman" w:eastAsia="HiddenHorzOCR" w:hAnsi="Times New Roman"/>
                <w:sz w:val="24"/>
                <w:szCs w:val="24"/>
              </w:rPr>
              <w:t>«Развитие дошкольного образования»;</w:t>
            </w:r>
          </w:p>
          <w:p w:rsidR="00135D50" w:rsidRPr="00135D50" w:rsidRDefault="00135D50" w:rsidP="00135D5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35D50">
              <w:rPr>
                <w:rFonts w:ascii="Times New Roman" w:eastAsia="HiddenHorzOCR" w:hAnsi="Times New Roman"/>
                <w:sz w:val="24"/>
                <w:szCs w:val="24"/>
              </w:rPr>
              <w:t>«Развитие общего образования»;</w:t>
            </w:r>
          </w:p>
          <w:p w:rsidR="00135D50" w:rsidRPr="00135D50" w:rsidRDefault="00135D50" w:rsidP="00135D5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35D50">
              <w:rPr>
                <w:rFonts w:ascii="Times New Roman" w:eastAsia="HiddenHorzOCR" w:hAnsi="Times New Roman"/>
                <w:sz w:val="24"/>
                <w:szCs w:val="24"/>
              </w:rPr>
              <w:t>«Развитие дополнительного образования детей»;</w:t>
            </w:r>
          </w:p>
          <w:p w:rsidR="00135D50" w:rsidRPr="00135D50" w:rsidRDefault="00135D50" w:rsidP="00135D5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135D50">
              <w:rPr>
                <w:rFonts w:ascii="Times New Roman" w:hAnsi="Times New Roman"/>
                <w:sz w:val="24"/>
                <w:szCs w:val="24"/>
              </w:rPr>
              <w:t>«Развитие системы оценки качества образования и информационной прозрачности системы образования»;</w:t>
            </w:r>
          </w:p>
          <w:p w:rsidR="00135D50" w:rsidRPr="0002304A" w:rsidRDefault="00135D50" w:rsidP="00135D50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2304A">
              <w:rPr>
                <w:rFonts w:ascii="Times New Roman" w:hAnsi="Times New Roman" w:cs="Times New Roman"/>
                <w:sz w:val="24"/>
                <w:szCs w:val="24"/>
              </w:rPr>
              <w:t>«Отдых и оздоровление детей</w:t>
            </w:r>
            <w:r w:rsidRPr="000230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»; </w:t>
            </w:r>
          </w:p>
          <w:p w:rsidR="00135D50" w:rsidRPr="0002304A" w:rsidRDefault="00135D50" w:rsidP="00135D50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2304A">
              <w:rPr>
                <w:rFonts w:ascii="Times New Roman" w:eastAsia="HiddenHorzOCR" w:hAnsi="Times New Roman"/>
                <w:sz w:val="24"/>
                <w:szCs w:val="24"/>
              </w:rPr>
              <w:t>«Безопасность образовательных учреждений»;</w:t>
            </w:r>
          </w:p>
          <w:p w:rsidR="00135D50" w:rsidRDefault="00135D50" w:rsidP="00135D50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2304A">
              <w:rPr>
                <w:rFonts w:ascii="Times New Roman" w:eastAsia="HiddenHorzOCR" w:hAnsi="Times New Roman"/>
                <w:sz w:val="24"/>
                <w:szCs w:val="24"/>
              </w:rPr>
              <w:t>«В каждой семье – не менее одного ребенка с высшим образованием на 201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6</w:t>
            </w:r>
            <w:r w:rsidRPr="0002304A">
              <w:rPr>
                <w:rFonts w:ascii="Times New Roman" w:eastAsia="HiddenHorzOCR" w:hAnsi="Times New Roman"/>
                <w:sz w:val="24"/>
                <w:szCs w:val="24"/>
              </w:rPr>
              <w:t>-20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18</w:t>
            </w:r>
            <w:r w:rsidRPr="0002304A">
              <w:rPr>
                <w:rFonts w:ascii="Times New Roman" w:eastAsia="HiddenHorzOCR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135D50" w:rsidRPr="00135D50" w:rsidRDefault="00135D50" w:rsidP="00135D50">
            <w:pPr>
              <w:pStyle w:val="a6"/>
              <w:numPr>
                <w:ilvl w:val="0"/>
                <w:numId w:val="1"/>
              </w:numPr>
              <w:rPr>
                <w:rFonts w:ascii="Times New Roman" w:eastAsia="HiddenHorzOCR" w:hAnsi="Times New Roman"/>
                <w:sz w:val="24"/>
                <w:szCs w:val="24"/>
              </w:rPr>
            </w:pPr>
            <w:r w:rsidRPr="00135D50">
              <w:rPr>
                <w:rFonts w:ascii="Times New Roman" w:eastAsia="HiddenHorzOCR" w:hAnsi="Times New Roman"/>
                <w:sz w:val="24"/>
                <w:szCs w:val="24"/>
              </w:rPr>
              <w:t xml:space="preserve">«Предоставление компенсации расходов на оплату жилых помещений, отопления и освещения педагогическим  работникам, </w:t>
            </w:r>
            <w:proofErr w:type="gramStart"/>
            <w:r w:rsidRPr="00135D50">
              <w:rPr>
                <w:rFonts w:ascii="Times New Roman" w:eastAsia="HiddenHorzOCR" w:hAnsi="Times New Roman"/>
                <w:sz w:val="24"/>
                <w:szCs w:val="24"/>
              </w:rPr>
              <w:t>проживающими</w:t>
            </w:r>
            <w:proofErr w:type="gramEnd"/>
            <w:r w:rsidRPr="00135D50">
              <w:rPr>
                <w:rFonts w:ascii="Times New Roman" w:eastAsia="HiddenHorzOCR" w:hAnsi="Times New Roman"/>
                <w:sz w:val="24"/>
                <w:szCs w:val="24"/>
              </w:rPr>
              <w:t xml:space="preserve"> и работающим в сельской местности»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135D50" w:rsidRPr="00135D50" w:rsidRDefault="00135D50" w:rsidP="00135D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35D50">
              <w:rPr>
                <w:rFonts w:ascii="Times New Roman" w:hAnsi="Times New Roman"/>
                <w:sz w:val="24"/>
                <w:szCs w:val="24"/>
              </w:rPr>
              <w:t>«Обеспечение реализации программы».</w:t>
            </w:r>
          </w:p>
        </w:tc>
        <w:tc>
          <w:tcPr>
            <w:tcW w:w="2363" w:type="dxa"/>
          </w:tcPr>
          <w:p w:rsidR="00135D50" w:rsidRPr="00135D50" w:rsidRDefault="00135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Бай-Тайгинского кожууна</w:t>
            </w:r>
          </w:p>
        </w:tc>
      </w:tr>
      <w:tr w:rsidR="00985A16" w:rsidRPr="00135D50" w:rsidTr="002C2EA3">
        <w:tc>
          <w:tcPr>
            <w:tcW w:w="668" w:type="dxa"/>
          </w:tcPr>
          <w:p w:rsidR="00135D50" w:rsidRPr="00135D50" w:rsidRDefault="00135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2" w:type="dxa"/>
          </w:tcPr>
          <w:p w:rsidR="00135D50" w:rsidRPr="00135D50" w:rsidRDefault="00135D50">
            <w:pPr>
              <w:rPr>
                <w:rFonts w:ascii="Times New Roman" w:hAnsi="Times New Roman"/>
                <w:sz w:val="24"/>
                <w:szCs w:val="24"/>
              </w:rPr>
            </w:pPr>
            <w:r w:rsidRPr="00135D5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на 2015 – 2017 годы</w:t>
            </w:r>
          </w:p>
        </w:tc>
        <w:tc>
          <w:tcPr>
            <w:tcW w:w="4028" w:type="dxa"/>
          </w:tcPr>
          <w:p w:rsidR="00135D50" w:rsidRPr="0038552D" w:rsidRDefault="0038552D" w:rsidP="0038552D">
            <w:pPr>
              <w:pStyle w:val="a6"/>
              <w:numPr>
                <w:ilvl w:val="0"/>
                <w:numId w:val="2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35D50"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</w:t>
            </w: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135D50" w:rsidRPr="0038552D" w:rsidRDefault="0038552D" w:rsidP="0038552D">
            <w:pPr>
              <w:pStyle w:val="a6"/>
              <w:numPr>
                <w:ilvl w:val="0"/>
                <w:numId w:val="2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35D50"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и предоставление услуг организаций культуры</w:t>
            </w: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38552D" w:rsidRPr="0038552D" w:rsidRDefault="0038552D" w:rsidP="0038552D">
            <w:pPr>
              <w:pStyle w:val="a6"/>
              <w:numPr>
                <w:ilvl w:val="0"/>
                <w:numId w:val="2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«Реализация национальной политики, развитие местного народного творчества»;</w:t>
            </w:r>
          </w:p>
          <w:p w:rsidR="0038552D" w:rsidRPr="0038552D" w:rsidRDefault="0038552D" w:rsidP="0038552D">
            <w:pPr>
              <w:pStyle w:val="a6"/>
              <w:numPr>
                <w:ilvl w:val="0"/>
                <w:numId w:val="2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туризма в Бай-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Тайгинском</w:t>
            </w:r>
            <w:proofErr w:type="spellEnd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38552D" w:rsidRPr="0038552D" w:rsidRDefault="0038552D" w:rsidP="0038552D">
            <w:pPr>
              <w:pStyle w:val="a6"/>
              <w:numPr>
                <w:ilvl w:val="0"/>
                <w:numId w:val="2"/>
              </w:numPr>
              <w:spacing w:before="40" w:after="40"/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sz w:val="24"/>
                <w:szCs w:val="24"/>
              </w:rPr>
              <w:t>«</w:t>
            </w: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реализации муниципальной программы»</w:t>
            </w:r>
          </w:p>
          <w:p w:rsidR="0038552D" w:rsidRPr="00135D50" w:rsidRDefault="00385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35D50" w:rsidRPr="00135D50" w:rsidRDefault="00985A16" w:rsidP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культуры администрации Бай-Тайгинского кожууна</w:t>
            </w:r>
          </w:p>
        </w:tc>
      </w:tr>
      <w:tr w:rsidR="00985A16" w:rsidRPr="00135D50" w:rsidTr="002C2EA3">
        <w:tc>
          <w:tcPr>
            <w:tcW w:w="668" w:type="dxa"/>
          </w:tcPr>
          <w:p w:rsidR="00135D50" w:rsidRPr="0038552D" w:rsidRDefault="0038552D">
            <w:pPr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2" w:type="dxa"/>
          </w:tcPr>
          <w:p w:rsidR="00135D50" w:rsidRPr="0038552D" w:rsidRDefault="0038552D">
            <w:pPr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 в Бай-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Тайгинском</w:t>
            </w:r>
            <w:proofErr w:type="spellEnd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2016 – 2018 годы</w:t>
            </w:r>
          </w:p>
        </w:tc>
        <w:tc>
          <w:tcPr>
            <w:tcW w:w="4028" w:type="dxa"/>
          </w:tcPr>
          <w:p w:rsidR="0038552D" w:rsidRPr="0038552D" w:rsidRDefault="0038552D" w:rsidP="002C2EA3">
            <w:pPr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sz w:val="24"/>
                <w:szCs w:val="24"/>
              </w:rPr>
              <w:t>1) «Развитие отраслей сельского хозяйства»;</w:t>
            </w:r>
          </w:p>
          <w:p w:rsidR="0038552D" w:rsidRPr="0038552D" w:rsidRDefault="0038552D" w:rsidP="002C2EA3">
            <w:pPr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sz w:val="24"/>
                <w:szCs w:val="24"/>
              </w:rPr>
              <w:t>2) «Поддержка малых форм хозяйствования»;</w:t>
            </w:r>
          </w:p>
          <w:p w:rsidR="0038552D" w:rsidRPr="0038552D" w:rsidRDefault="0038552D" w:rsidP="002C2EA3">
            <w:pPr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sz w:val="24"/>
                <w:szCs w:val="24"/>
              </w:rPr>
              <w:t>3) «Устойчивое развитие сельских территорий на 2014-2017гг и на период до 2020 год»;</w:t>
            </w:r>
          </w:p>
          <w:p w:rsidR="0038552D" w:rsidRPr="0038552D" w:rsidRDefault="0038552D" w:rsidP="002C2EA3">
            <w:pPr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sz w:val="24"/>
                <w:szCs w:val="24"/>
              </w:rPr>
              <w:t>4)  «Содержание Управления сельского хозяйства»;</w:t>
            </w:r>
          </w:p>
          <w:p w:rsidR="00135D50" w:rsidRPr="0038552D" w:rsidRDefault="00135D50" w:rsidP="00385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35D50" w:rsidRPr="00135D50" w:rsidRDefault="00985A16" w:rsidP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Бай-Тайгинского кожууна</w:t>
            </w:r>
          </w:p>
        </w:tc>
      </w:tr>
      <w:tr w:rsidR="00985A16" w:rsidRPr="00135D50" w:rsidTr="002C2EA3">
        <w:tc>
          <w:tcPr>
            <w:tcW w:w="668" w:type="dxa"/>
          </w:tcPr>
          <w:p w:rsidR="00135D50" w:rsidRPr="0038552D" w:rsidRDefault="0038552D">
            <w:pPr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512" w:type="dxa"/>
          </w:tcPr>
          <w:p w:rsidR="00135D50" w:rsidRPr="0038552D" w:rsidRDefault="0038552D">
            <w:pPr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 в Бай-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Тайгинском</w:t>
            </w:r>
            <w:proofErr w:type="spellEnd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2016 – 2018 годы</w:t>
            </w:r>
          </w:p>
        </w:tc>
        <w:tc>
          <w:tcPr>
            <w:tcW w:w="4028" w:type="dxa"/>
          </w:tcPr>
          <w:p w:rsidR="00135D50" w:rsidRPr="0038552D" w:rsidRDefault="0038552D" w:rsidP="0038552D">
            <w:pPr>
              <w:pStyle w:val="a6"/>
              <w:numPr>
                <w:ilvl w:val="0"/>
                <w:numId w:val="3"/>
              </w:numPr>
              <w:ind w:left="3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мер социальной поддержки отдельным категориям граждан и семьям с детьми в Бай-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38552D" w:rsidRPr="0038552D" w:rsidRDefault="0038552D" w:rsidP="0038552D">
            <w:pPr>
              <w:pStyle w:val="a6"/>
              <w:numPr>
                <w:ilvl w:val="0"/>
                <w:numId w:val="3"/>
              </w:numPr>
              <w:ind w:left="3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«Социальная поддержка и обслуживание граждан </w:t>
            </w:r>
            <w:r w:rsidR="00467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пожилого </w:t>
            </w: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возраста, инвалидов и иных категорий граждан в Бай-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38552D" w:rsidRPr="0038552D" w:rsidRDefault="0038552D" w:rsidP="0038552D">
            <w:pPr>
              <w:pStyle w:val="a6"/>
              <w:numPr>
                <w:ilvl w:val="0"/>
                <w:numId w:val="3"/>
              </w:numPr>
              <w:ind w:left="36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«Содействие занятости населения в Бай-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Тайгинском</w:t>
            </w:r>
            <w:proofErr w:type="spellEnd"/>
            <w:r w:rsid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8552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(формируется с учетом местных условий и возможностей);</w:t>
            </w:r>
          </w:p>
          <w:p w:rsidR="0038552D" w:rsidRPr="0038552D" w:rsidRDefault="0038552D" w:rsidP="0038552D">
            <w:pPr>
              <w:pStyle w:val="a6"/>
              <w:numPr>
                <w:ilvl w:val="0"/>
                <w:numId w:val="3"/>
              </w:numPr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363" w:type="dxa"/>
          </w:tcPr>
          <w:p w:rsidR="00135D50" w:rsidRPr="00135D50" w:rsidRDefault="00985A16" w:rsidP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труда и социального развития администрации Бай-Тайгинского кожууна</w:t>
            </w:r>
          </w:p>
        </w:tc>
      </w:tr>
      <w:tr w:rsidR="00985A16" w:rsidRPr="00135D50" w:rsidTr="002C2EA3">
        <w:tc>
          <w:tcPr>
            <w:tcW w:w="668" w:type="dxa"/>
          </w:tcPr>
          <w:p w:rsidR="00135D50" w:rsidRPr="0038552D" w:rsidRDefault="0038552D">
            <w:pPr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512" w:type="dxa"/>
          </w:tcPr>
          <w:p w:rsidR="0038552D" w:rsidRPr="0038552D" w:rsidRDefault="0038552D" w:rsidP="003855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8552D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муниципальными финансами</w:t>
            </w:r>
          </w:p>
          <w:p w:rsidR="00135D50" w:rsidRPr="0038552D" w:rsidRDefault="0038552D" w:rsidP="0038552D">
            <w:pPr>
              <w:rPr>
                <w:rFonts w:ascii="Times New Roman" w:hAnsi="Times New Roman"/>
                <w:sz w:val="24"/>
                <w:szCs w:val="24"/>
              </w:rPr>
            </w:pPr>
            <w:r w:rsidRPr="0038552D"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«Бай-Тайгинский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52D">
              <w:rPr>
                <w:rFonts w:ascii="Times New Roman" w:hAnsi="Times New Roman"/>
                <w:bCs/>
                <w:sz w:val="24"/>
                <w:szCs w:val="24"/>
              </w:rPr>
              <w:t>кожуун Республики Тыва» на 2016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38552D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52D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4028" w:type="dxa"/>
          </w:tcPr>
          <w:p w:rsidR="0038552D" w:rsidRPr="0038552D" w:rsidRDefault="0038552D" w:rsidP="0038552D">
            <w:pPr>
              <w:pStyle w:val="ConsPlusNormal"/>
              <w:numPr>
                <w:ilvl w:val="0"/>
                <w:numId w:val="5"/>
              </w:num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52D">
              <w:rPr>
                <w:rFonts w:ascii="Times New Roman" w:hAnsi="Times New Roman" w:cs="Times New Roman"/>
                <w:sz w:val="24"/>
                <w:szCs w:val="24"/>
              </w:rPr>
              <w:t>Управление бюджетным процессом и его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8552D" w:rsidRPr="0038552D" w:rsidRDefault="0038552D" w:rsidP="0038552D">
            <w:pPr>
              <w:pStyle w:val="ConsPlusNormal"/>
              <w:numPr>
                <w:ilvl w:val="0"/>
                <w:numId w:val="5"/>
              </w:numPr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52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35D50" w:rsidRPr="0038552D" w:rsidRDefault="0038552D" w:rsidP="0038552D">
            <w:pPr>
              <w:pStyle w:val="a6"/>
              <w:numPr>
                <w:ilvl w:val="0"/>
                <w:numId w:val="5"/>
              </w:numPr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552D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552D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 муниципального района «Бай-Тайгинский кожуун Республики Тыва»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52D">
              <w:rPr>
                <w:rFonts w:ascii="Times New Roman" w:hAnsi="Times New Roman"/>
                <w:sz w:val="24"/>
                <w:szCs w:val="24"/>
              </w:rPr>
              <w:t>на 2016 - 2018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135D50" w:rsidRPr="0038552D" w:rsidRDefault="00985A16" w:rsidP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Бай-Тайгинского кожууна</w:t>
            </w:r>
          </w:p>
        </w:tc>
      </w:tr>
      <w:tr w:rsidR="00985A16" w:rsidRPr="00135D50" w:rsidTr="002C2EA3">
        <w:tc>
          <w:tcPr>
            <w:tcW w:w="668" w:type="dxa"/>
          </w:tcPr>
          <w:p w:rsidR="00135D50" w:rsidRPr="002C2EA3" w:rsidRDefault="0038552D">
            <w:pPr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512" w:type="dxa"/>
          </w:tcPr>
          <w:p w:rsidR="00135D50" w:rsidRPr="002C2EA3" w:rsidRDefault="002C2EA3">
            <w:pPr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здоровья и формирование здорового образа жизни населения в Бай-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Тайгинском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2015 – 2017 гг.</w:t>
            </w:r>
          </w:p>
        </w:tc>
        <w:tc>
          <w:tcPr>
            <w:tcW w:w="4028" w:type="dxa"/>
          </w:tcPr>
          <w:p w:rsidR="00135D50" w:rsidRPr="002C2EA3" w:rsidRDefault="002C2EA3" w:rsidP="002C2EA3">
            <w:pPr>
              <w:pStyle w:val="a6"/>
              <w:numPr>
                <w:ilvl w:val="0"/>
                <w:numId w:val="6"/>
              </w:numPr>
              <w:ind w:left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«Создание условий для оказания медицинской помощи населению, профилактика заболеваний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и формирование здорового образа жизни»;</w:t>
            </w:r>
          </w:p>
          <w:p w:rsidR="002C2EA3" w:rsidRPr="002C2EA3" w:rsidRDefault="002C2EA3" w:rsidP="002C2EA3">
            <w:pPr>
              <w:pStyle w:val="a6"/>
              <w:numPr>
                <w:ilvl w:val="0"/>
                <w:numId w:val="6"/>
              </w:numPr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«Создание, развитие и обеспечение охраны лечебно-оздоровительных местностей и курортов местного значения»</w:t>
            </w:r>
          </w:p>
        </w:tc>
        <w:tc>
          <w:tcPr>
            <w:tcW w:w="2363" w:type="dxa"/>
          </w:tcPr>
          <w:p w:rsidR="00135D50" w:rsidRPr="00135D50" w:rsidRDefault="00985A16" w:rsidP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985A16" w:rsidRPr="00135D50" w:rsidTr="002C2EA3">
        <w:tc>
          <w:tcPr>
            <w:tcW w:w="668" w:type="dxa"/>
          </w:tcPr>
          <w:p w:rsidR="00135D50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512" w:type="dxa"/>
          </w:tcPr>
          <w:p w:rsidR="00135D50" w:rsidRPr="002C2EA3" w:rsidRDefault="002C2EA3">
            <w:pPr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sz w:val="24"/>
                <w:szCs w:val="24"/>
              </w:rPr>
              <w:t>Создание благоприятных условий  для ведения бизнеса в Бай-</w:t>
            </w:r>
            <w:proofErr w:type="spellStart"/>
            <w:r w:rsidRPr="002C2EA3">
              <w:rPr>
                <w:rFonts w:ascii="Times New Roman" w:hAnsi="Times New Roman"/>
                <w:sz w:val="24"/>
                <w:szCs w:val="24"/>
              </w:rPr>
              <w:t>Тайгинском</w:t>
            </w:r>
            <w:proofErr w:type="spellEnd"/>
            <w:r w:rsidRPr="002C2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EA3">
              <w:rPr>
                <w:rFonts w:ascii="Times New Roman" w:hAnsi="Times New Roman"/>
                <w:sz w:val="24"/>
                <w:szCs w:val="24"/>
              </w:rPr>
              <w:t>кожууне</w:t>
            </w:r>
            <w:proofErr w:type="spellEnd"/>
            <w:r w:rsidRPr="002C2EA3">
              <w:rPr>
                <w:rFonts w:ascii="Times New Roman" w:hAnsi="Times New Roman"/>
                <w:sz w:val="24"/>
                <w:szCs w:val="24"/>
              </w:rPr>
              <w:t xml:space="preserve"> на 2016 – 2018 годы</w:t>
            </w:r>
          </w:p>
        </w:tc>
        <w:tc>
          <w:tcPr>
            <w:tcW w:w="4028" w:type="dxa"/>
          </w:tcPr>
          <w:p w:rsidR="002C2EA3" w:rsidRPr="002C2EA3" w:rsidRDefault="002C2EA3" w:rsidP="002C2EA3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ind w:left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инвестиционной привлекательности и улучшения инвестиционного климата </w:t>
            </w:r>
          </w:p>
          <w:p w:rsidR="00135D50" w:rsidRPr="002C2EA3" w:rsidRDefault="002C2EA3" w:rsidP="002C2EA3">
            <w:pPr>
              <w:ind w:left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Бай-Тайгинского кожууна»;</w:t>
            </w:r>
          </w:p>
          <w:p w:rsidR="002C2EA3" w:rsidRPr="002C2EA3" w:rsidRDefault="002C2EA3" w:rsidP="002C2EA3">
            <w:pPr>
              <w:pStyle w:val="a6"/>
              <w:numPr>
                <w:ilvl w:val="0"/>
                <w:numId w:val="7"/>
              </w:numPr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sz w:val="24"/>
                <w:szCs w:val="24"/>
              </w:rPr>
              <w:t>«Развитие малого и среднего предпринимательства в Бай-</w:t>
            </w:r>
            <w:proofErr w:type="spellStart"/>
            <w:r w:rsidRPr="002C2EA3">
              <w:rPr>
                <w:rFonts w:ascii="Times New Roman" w:hAnsi="Times New Roman"/>
                <w:sz w:val="24"/>
                <w:szCs w:val="24"/>
              </w:rPr>
              <w:t>Тайгинском</w:t>
            </w:r>
            <w:proofErr w:type="spellEnd"/>
            <w:r w:rsidRPr="002C2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EA3">
              <w:rPr>
                <w:rFonts w:ascii="Times New Roman" w:hAnsi="Times New Roman"/>
                <w:sz w:val="24"/>
                <w:szCs w:val="24"/>
              </w:rPr>
              <w:t>кожууне</w:t>
            </w:r>
            <w:proofErr w:type="spellEnd"/>
            <w:r w:rsidRPr="002C2E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:rsidR="00135D50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2C2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ситуаций, реализация мер пожарной безопасности на территории Бай-Тайгинского кожууна на 2015 – 2020 годы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Бай-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Тайгинскомкожууне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2015 – 2017 гг.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муниципального района "Бай-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Тайгинскийкожуун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Тыва" на 2015 - 2017 годы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молодежной политики муниципального района «Бай-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Тайгинскийкожуун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Тыва» на 2016 – 2018 годы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Развития физической культуры и спорта в муниципальном районе «Бай-Тайгинский кожуун Республики Тыва» на 2016 – 2018 годы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информационного общества и средств массовой информации в Бай-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Тайгинском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кожууне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2016 – 2018 годы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функционирование дорожно-транспортного хозяйства муниципального района "Бай-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Тайгинскийкожуун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Тыва" на 2015-2017 годы.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 надежности функционирования жилищно-коммунального хозяйства в Бай-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Тайгинскомкожуунена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2016 -2018 годы.</w:t>
            </w:r>
          </w:p>
        </w:tc>
        <w:tc>
          <w:tcPr>
            <w:tcW w:w="4028" w:type="dxa"/>
          </w:tcPr>
          <w:p w:rsidR="002C2EA3" w:rsidRDefault="002C2EA3" w:rsidP="002C2EA3">
            <w:pPr>
              <w:pStyle w:val="a7"/>
              <w:spacing w:before="0" w:after="0"/>
            </w:pPr>
            <w:r>
              <w:t>1) «Комплексное развитие и модернизация систем коммунальной инфраструктуры в Бай-</w:t>
            </w:r>
            <w:proofErr w:type="spellStart"/>
            <w:r>
              <w:t>Тайгинском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  <w:r>
              <w:t xml:space="preserve">»; </w:t>
            </w:r>
          </w:p>
          <w:p w:rsidR="002C2EA3" w:rsidRDefault="002C2EA3" w:rsidP="002C2EA3">
            <w:pPr>
              <w:pStyle w:val="a7"/>
              <w:spacing w:before="0" w:after="0"/>
            </w:pPr>
            <w:r>
              <w:t>2) «Снабжение населения Бай-Тайгинского кожууна чистой водопроводной водой»;</w:t>
            </w:r>
          </w:p>
          <w:p w:rsidR="002C2EA3" w:rsidRDefault="002C2EA3" w:rsidP="002C2EA3">
            <w:pPr>
              <w:pStyle w:val="a7"/>
              <w:spacing w:before="0" w:after="0"/>
            </w:pPr>
            <w:r>
              <w:t>3) «Организация утилизации и переработки бытовых и промышленных отходов»;</w:t>
            </w:r>
          </w:p>
          <w:p w:rsidR="002C2EA3" w:rsidRDefault="002C2EA3" w:rsidP="002C2EA3">
            <w:pPr>
              <w:pStyle w:val="a7"/>
              <w:spacing w:before="0" w:after="0"/>
            </w:pPr>
            <w:r>
              <w:t>4) «Организация ритуальных услуг и содержание мест захоронения (дл</w:t>
            </w:r>
            <w:proofErr w:type="gramStart"/>
            <w:r>
              <w:t>я–</w:t>
            </w:r>
            <w:proofErr w:type="gramEnd"/>
            <w:r>
              <w:t xml:space="preserve"> меж поселенческих). </w:t>
            </w:r>
          </w:p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2015 - 2017 годы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муниципальной службы и резерва управленческих кадров муниципального района "Бай-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Тайгинскийкожуун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Тыва" на 2015 - 2017 годы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жителей Бай-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Тайгинскогокожууна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доступным и комфортным жильем на 2015 - 2017 годы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  <w:tr w:rsidR="002C2EA3" w:rsidRPr="00135D50" w:rsidTr="002C2EA3">
        <w:tc>
          <w:tcPr>
            <w:tcW w:w="668" w:type="dxa"/>
          </w:tcPr>
          <w:p w:rsidR="002C2EA3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12" w:type="dxa"/>
          </w:tcPr>
          <w:p w:rsidR="002C2EA3" w:rsidRPr="002C2EA3" w:rsidRDefault="002C2E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Территориальное развитие Бай-</w:t>
            </w:r>
            <w:proofErr w:type="spellStart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>Тайгинскогокожууна</w:t>
            </w:r>
            <w:proofErr w:type="spellEnd"/>
            <w:r w:rsidRPr="002C2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2016 – 2018 годы</w:t>
            </w:r>
          </w:p>
        </w:tc>
        <w:tc>
          <w:tcPr>
            <w:tcW w:w="4028" w:type="dxa"/>
          </w:tcPr>
          <w:p w:rsidR="002C2EA3" w:rsidRPr="00135D50" w:rsidRDefault="002C2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C2EA3" w:rsidRPr="00135D50" w:rsidRDefault="00985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Бай-Тайгинского кожууна</w:t>
            </w:r>
          </w:p>
        </w:tc>
      </w:tr>
    </w:tbl>
    <w:p w:rsidR="00626493" w:rsidRPr="00135D50" w:rsidRDefault="00626493">
      <w:pPr>
        <w:rPr>
          <w:sz w:val="24"/>
          <w:szCs w:val="24"/>
        </w:rPr>
      </w:pPr>
    </w:p>
    <w:sectPr w:rsidR="00626493" w:rsidRPr="00135D50" w:rsidSect="0062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43F"/>
    <w:multiLevelType w:val="hybridMultilevel"/>
    <w:tmpl w:val="8624B9C6"/>
    <w:lvl w:ilvl="0" w:tplc="797638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6B72"/>
    <w:multiLevelType w:val="hybridMultilevel"/>
    <w:tmpl w:val="FD66C32C"/>
    <w:lvl w:ilvl="0" w:tplc="253EFE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BE50E50"/>
    <w:multiLevelType w:val="hybridMultilevel"/>
    <w:tmpl w:val="A3462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B044A"/>
    <w:multiLevelType w:val="hybridMultilevel"/>
    <w:tmpl w:val="694CFCE8"/>
    <w:lvl w:ilvl="0" w:tplc="FCE8F388">
      <w:start w:val="1"/>
      <w:numFmt w:val="decimal"/>
      <w:lvlText w:val="%1)"/>
      <w:lvlJc w:val="left"/>
      <w:pPr>
        <w:ind w:left="7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3FDB0221"/>
    <w:multiLevelType w:val="hybridMultilevel"/>
    <w:tmpl w:val="F37A4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27312"/>
    <w:multiLevelType w:val="hybridMultilevel"/>
    <w:tmpl w:val="0B867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27E05"/>
    <w:multiLevelType w:val="hybridMultilevel"/>
    <w:tmpl w:val="BEE03974"/>
    <w:lvl w:ilvl="0" w:tplc="93E40E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5D50"/>
    <w:rsid w:val="000E79E7"/>
    <w:rsid w:val="00135D50"/>
    <w:rsid w:val="002C2EA3"/>
    <w:rsid w:val="0038552D"/>
    <w:rsid w:val="00467357"/>
    <w:rsid w:val="00626493"/>
    <w:rsid w:val="00985A16"/>
    <w:rsid w:val="00A877DD"/>
    <w:rsid w:val="00D6194D"/>
    <w:rsid w:val="00E56BEE"/>
    <w:rsid w:val="00FB02A7"/>
    <w:rsid w:val="00FF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135D50"/>
    <w:rPr>
      <w:rFonts w:ascii="Calibri" w:hAnsi="Calibri" w:cs="Calibri"/>
    </w:rPr>
  </w:style>
  <w:style w:type="paragraph" w:styleId="a5">
    <w:name w:val="No Spacing"/>
    <w:link w:val="a4"/>
    <w:uiPriority w:val="99"/>
    <w:qFormat/>
    <w:rsid w:val="00135D50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135D50"/>
    <w:pPr>
      <w:ind w:left="720"/>
      <w:contextualSpacing/>
    </w:pPr>
  </w:style>
  <w:style w:type="paragraph" w:customStyle="1" w:styleId="ConsPlusNormal">
    <w:name w:val="ConsPlusNormal"/>
    <w:rsid w:val="00385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2C2EA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Чанзан</dc:creator>
  <cp:lastModifiedBy>User</cp:lastModifiedBy>
  <cp:revision>5</cp:revision>
  <cp:lastPrinted>2016-12-16T10:20:00Z</cp:lastPrinted>
  <dcterms:created xsi:type="dcterms:W3CDTF">2016-12-09T03:20:00Z</dcterms:created>
  <dcterms:modified xsi:type="dcterms:W3CDTF">2017-12-08T11:20:00Z</dcterms:modified>
</cp:coreProperties>
</file>