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01" w:rsidRPr="00060F8D" w:rsidRDefault="00060F8D" w:rsidP="00060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8D">
        <w:rPr>
          <w:rFonts w:ascii="Times New Roman" w:hAnsi="Times New Roman" w:cs="Times New Roman"/>
          <w:b/>
          <w:sz w:val="28"/>
          <w:szCs w:val="28"/>
        </w:rPr>
        <w:t>ПОЛНОМОЧИЯ</w:t>
      </w:r>
    </w:p>
    <w:p w:rsidR="003D3B00" w:rsidRPr="00060F8D" w:rsidRDefault="003D3B00" w:rsidP="00060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8D">
        <w:rPr>
          <w:rFonts w:ascii="Times New Roman" w:hAnsi="Times New Roman" w:cs="Times New Roman"/>
          <w:b/>
          <w:sz w:val="28"/>
          <w:szCs w:val="28"/>
        </w:rPr>
        <w:t>Перечень законов и нормативных правовых актов, определяющих</w:t>
      </w:r>
      <w:r w:rsidR="00060F8D" w:rsidRPr="00060F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F8D">
        <w:rPr>
          <w:rFonts w:ascii="Times New Roman" w:hAnsi="Times New Roman" w:cs="Times New Roman"/>
          <w:b/>
          <w:sz w:val="28"/>
          <w:szCs w:val="28"/>
        </w:rPr>
        <w:t>полномочия, задачи и функции</w:t>
      </w:r>
      <w:r w:rsidR="008A6401" w:rsidRPr="00060F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F8D"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муниципального района </w:t>
      </w:r>
      <w:r w:rsidR="00EF6CF4" w:rsidRPr="00060F8D">
        <w:rPr>
          <w:rFonts w:ascii="Times New Roman" w:hAnsi="Times New Roman" w:cs="Times New Roman"/>
          <w:b/>
          <w:sz w:val="28"/>
          <w:szCs w:val="28"/>
        </w:rPr>
        <w:t>«Бай-Тайгинский кожуун Республики Тыва»</w:t>
      </w:r>
    </w:p>
    <w:p w:rsidR="00060F8D" w:rsidRPr="00325E8F" w:rsidRDefault="00060F8D" w:rsidP="00060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B00" w:rsidRPr="00060F8D" w:rsidRDefault="003D3B00" w:rsidP="00060F8D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>Федеральный закон от 31 июля 1998 года № 145-ФЗ</w:t>
      </w:r>
      <w:r w:rsidR="00060F8D" w:rsidRPr="00060F8D">
        <w:rPr>
          <w:rFonts w:ascii="Times New Roman" w:hAnsi="Times New Roman" w:cs="Times New Roman"/>
          <w:sz w:val="28"/>
          <w:szCs w:val="28"/>
        </w:rPr>
        <w:t xml:space="preserve"> </w:t>
      </w:r>
      <w:r w:rsidRPr="00060F8D">
        <w:rPr>
          <w:rFonts w:ascii="Times New Roman" w:hAnsi="Times New Roman" w:cs="Times New Roman"/>
          <w:sz w:val="28"/>
          <w:szCs w:val="28"/>
        </w:rPr>
        <w:t>«Бюджетный кодекс Российской Федерации» (статьи 157, 264.4, 270);</w:t>
      </w:r>
    </w:p>
    <w:p w:rsidR="003D3B00" w:rsidRPr="00060F8D" w:rsidRDefault="003D3B00" w:rsidP="00060F8D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 (статья 38);</w:t>
      </w:r>
    </w:p>
    <w:p w:rsidR="003D3B00" w:rsidRPr="00060F8D" w:rsidRDefault="003D3B00" w:rsidP="00060F8D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>Федеральный закон от 7 февраля 2011 года № 6-ФЗ «Об общих принципах организации и деятельности контрольно-счётных органов субъектов Российской Федерации и муниципальных образований» (вступил в силу с 1 октября 2011 года);</w:t>
      </w:r>
    </w:p>
    <w:p w:rsidR="008A6401" w:rsidRPr="00060F8D" w:rsidRDefault="008A6401" w:rsidP="00060F8D">
      <w:pPr>
        <w:pStyle w:val="ac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>Закон Республики Тыва от 11 ноября 2011 года № 949-ВХ</w:t>
      </w:r>
      <w:r w:rsidR="00060F8D" w:rsidRPr="00060F8D">
        <w:rPr>
          <w:rFonts w:ascii="Times New Roman" w:hAnsi="Times New Roman" w:cs="Times New Roman"/>
          <w:sz w:val="28"/>
          <w:szCs w:val="28"/>
        </w:rPr>
        <w:t xml:space="preserve"> </w:t>
      </w:r>
      <w:r w:rsidRPr="00060F8D">
        <w:rPr>
          <w:rFonts w:ascii="Times New Roman" w:hAnsi="Times New Roman" w:cs="Times New Roman"/>
          <w:sz w:val="28"/>
          <w:szCs w:val="28"/>
        </w:rPr>
        <w:t>«О регулировании отдельных вопросов организации и деятельности контрольно-счетных органов муниципальных образований Республики Тыва»</w:t>
      </w:r>
    </w:p>
    <w:p w:rsidR="003D3B00" w:rsidRDefault="003D3B00" w:rsidP="00060F8D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>Положение «О Контрольно-счётной палате муниципального района</w:t>
      </w:r>
      <w:r w:rsidR="00EF6CF4" w:rsidRPr="00060F8D">
        <w:rPr>
          <w:rFonts w:ascii="Times New Roman" w:hAnsi="Times New Roman" w:cs="Times New Roman"/>
          <w:sz w:val="28"/>
          <w:szCs w:val="28"/>
        </w:rPr>
        <w:t xml:space="preserve"> «Бай-Тайгинский кожуун Республики Тыва»</w:t>
      </w:r>
      <w:r w:rsidRPr="00060F8D">
        <w:rPr>
          <w:rFonts w:ascii="Times New Roman" w:hAnsi="Times New Roman" w:cs="Times New Roman"/>
          <w:sz w:val="28"/>
          <w:szCs w:val="28"/>
        </w:rPr>
        <w:t xml:space="preserve">, утверждённое решением </w:t>
      </w:r>
      <w:r w:rsidR="00EF6CF4" w:rsidRPr="00060F8D">
        <w:rPr>
          <w:rFonts w:ascii="Times New Roman" w:hAnsi="Times New Roman" w:cs="Times New Roman"/>
          <w:sz w:val="28"/>
          <w:szCs w:val="28"/>
        </w:rPr>
        <w:t xml:space="preserve">Хурала представителей муниципального района «Бай-Тайгинский кожуун Республики Тыва» </w:t>
      </w:r>
      <w:r w:rsidRPr="00060F8D">
        <w:rPr>
          <w:rFonts w:ascii="Times New Roman" w:hAnsi="Times New Roman" w:cs="Times New Roman"/>
          <w:sz w:val="28"/>
          <w:szCs w:val="28"/>
        </w:rPr>
        <w:t xml:space="preserve"> </w:t>
      </w:r>
      <w:r w:rsidR="00EF6CF4" w:rsidRPr="00060F8D">
        <w:rPr>
          <w:rFonts w:ascii="Times New Roman" w:hAnsi="Times New Roman" w:cs="Times New Roman"/>
          <w:sz w:val="28"/>
          <w:szCs w:val="28"/>
        </w:rPr>
        <w:t xml:space="preserve">16 ноября 2012 </w:t>
      </w:r>
      <w:r w:rsidRPr="00060F8D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EF6CF4" w:rsidRPr="00060F8D">
        <w:rPr>
          <w:rFonts w:ascii="Times New Roman" w:hAnsi="Times New Roman" w:cs="Times New Roman"/>
          <w:sz w:val="28"/>
          <w:szCs w:val="28"/>
        </w:rPr>
        <w:t>37</w:t>
      </w:r>
      <w:r w:rsidR="00060F8D">
        <w:rPr>
          <w:rFonts w:ascii="Times New Roman" w:hAnsi="Times New Roman" w:cs="Times New Roman"/>
          <w:sz w:val="28"/>
          <w:szCs w:val="28"/>
        </w:rPr>
        <w:t>.</w:t>
      </w:r>
      <w:r w:rsidRPr="00060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F8D" w:rsidRPr="00060F8D" w:rsidRDefault="00060F8D" w:rsidP="00060F8D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B00" w:rsidRPr="00060F8D" w:rsidRDefault="003D3B00" w:rsidP="00060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8D">
        <w:rPr>
          <w:rFonts w:ascii="Times New Roman" w:hAnsi="Times New Roman" w:cs="Times New Roman"/>
          <w:b/>
          <w:sz w:val="28"/>
          <w:szCs w:val="28"/>
        </w:rPr>
        <w:t>Перечень  основных законов и нормативно-правовых актов, которыми в своей деятельности руководствуется Контрольно-счётная палата муниципального района</w:t>
      </w:r>
      <w:r w:rsidR="008A6401" w:rsidRPr="00060F8D">
        <w:rPr>
          <w:rFonts w:ascii="Times New Roman" w:hAnsi="Times New Roman" w:cs="Times New Roman"/>
          <w:b/>
          <w:sz w:val="28"/>
          <w:szCs w:val="28"/>
        </w:rPr>
        <w:t xml:space="preserve"> «Бай-Тайгинский кожуун Республики Тыва»</w:t>
      </w:r>
    </w:p>
    <w:p w:rsidR="00060F8D" w:rsidRPr="00060F8D" w:rsidRDefault="00060F8D" w:rsidP="00060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B00" w:rsidRPr="00060F8D" w:rsidRDefault="003D3B00" w:rsidP="00060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8D">
        <w:rPr>
          <w:rFonts w:ascii="Times New Roman" w:hAnsi="Times New Roman" w:cs="Times New Roman"/>
          <w:b/>
          <w:sz w:val="28"/>
          <w:szCs w:val="28"/>
        </w:rPr>
        <w:t>Федеральное законодательство</w:t>
      </w:r>
    </w:p>
    <w:p w:rsidR="00060F8D" w:rsidRDefault="00060F8D" w:rsidP="00060F8D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D3B00" w:rsidRPr="00060F8D" w:rsidRDefault="003D3B00" w:rsidP="00060F8D">
      <w:pPr>
        <w:pStyle w:val="ac"/>
        <w:numPr>
          <w:ilvl w:val="0"/>
          <w:numId w:val="11"/>
        </w:numPr>
        <w:tabs>
          <w:tab w:val="left" w:pos="709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>Конституция Российской Федерации.</w:t>
      </w:r>
    </w:p>
    <w:p w:rsidR="003D3B00" w:rsidRPr="00325E8F" w:rsidRDefault="00060F8D" w:rsidP="00060F8D">
      <w:pPr>
        <w:tabs>
          <w:tab w:val="left" w:pos="709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D3B00" w:rsidRPr="00325E8F">
        <w:rPr>
          <w:rFonts w:ascii="Times New Roman" w:hAnsi="Times New Roman" w:cs="Times New Roman"/>
          <w:sz w:val="28"/>
          <w:szCs w:val="28"/>
        </w:rPr>
        <w:t>Бюджетный кодекс Российской Федерации.</w:t>
      </w:r>
    </w:p>
    <w:p w:rsidR="003D3B00" w:rsidRPr="00325E8F" w:rsidRDefault="00060F8D" w:rsidP="00060F8D">
      <w:pPr>
        <w:tabs>
          <w:tab w:val="left" w:pos="709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D3B00" w:rsidRPr="00325E8F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B00" w:rsidRPr="00325E8F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Федерации».</w:t>
      </w:r>
    </w:p>
    <w:p w:rsidR="003D3B00" w:rsidRPr="00325E8F" w:rsidRDefault="00060F8D" w:rsidP="00060F8D">
      <w:pPr>
        <w:tabs>
          <w:tab w:val="left" w:pos="709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D3B00" w:rsidRPr="00325E8F">
        <w:rPr>
          <w:rFonts w:ascii="Times New Roman" w:hAnsi="Times New Roman" w:cs="Times New Roman"/>
          <w:sz w:val="28"/>
          <w:szCs w:val="28"/>
        </w:rPr>
        <w:t>Федеральный закон от 11.01.1995 № 4-ФЗ «О Счётной палате Российской Федерации».</w:t>
      </w:r>
    </w:p>
    <w:p w:rsidR="003D3B00" w:rsidRPr="00325E8F" w:rsidRDefault="00060F8D" w:rsidP="00060F8D">
      <w:pPr>
        <w:tabs>
          <w:tab w:val="left" w:pos="709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D3B00" w:rsidRPr="00325E8F">
        <w:rPr>
          <w:rFonts w:ascii="Times New Roman" w:hAnsi="Times New Roman" w:cs="Times New Roman"/>
          <w:sz w:val="28"/>
          <w:szCs w:val="28"/>
        </w:rPr>
        <w:t>Федеральный закон от 02.03.2007 № 25-ФЗ «О муниципальной службе в Российской Федерации».</w:t>
      </w:r>
    </w:p>
    <w:p w:rsidR="003D3B00" w:rsidRPr="00325E8F" w:rsidRDefault="00060F8D" w:rsidP="00060F8D">
      <w:pPr>
        <w:tabs>
          <w:tab w:val="left" w:pos="709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D3B00" w:rsidRPr="00325E8F">
        <w:rPr>
          <w:rFonts w:ascii="Times New Roman" w:hAnsi="Times New Roman" w:cs="Times New Roman"/>
          <w:sz w:val="28"/>
          <w:szCs w:val="28"/>
        </w:rPr>
        <w:t>Федеральный закон от 25.12.2008 № 273-ФЗ «О противодействии коррупции».</w:t>
      </w:r>
    </w:p>
    <w:p w:rsidR="003D3B00" w:rsidRDefault="00060F8D" w:rsidP="00060F8D">
      <w:pPr>
        <w:tabs>
          <w:tab w:val="left" w:pos="709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D3B00" w:rsidRPr="00325E8F">
        <w:rPr>
          <w:rFonts w:ascii="Times New Roman" w:hAnsi="Times New Roman" w:cs="Times New Roman"/>
          <w:sz w:val="28"/>
          <w:szCs w:val="28"/>
        </w:rPr>
        <w:t>Федеральный закон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образований».</w:t>
      </w:r>
    </w:p>
    <w:p w:rsidR="00060F8D" w:rsidRPr="00325E8F" w:rsidRDefault="00060F8D" w:rsidP="00060F8D">
      <w:pPr>
        <w:tabs>
          <w:tab w:val="left" w:pos="709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D3B00" w:rsidRDefault="003D3B00" w:rsidP="00060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Законодательство </w:t>
      </w:r>
      <w:r w:rsidR="00465165" w:rsidRPr="00060F8D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:rsidR="00060F8D" w:rsidRPr="00060F8D" w:rsidRDefault="00060F8D" w:rsidP="00060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165" w:rsidRPr="00060F8D" w:rsidRDefault="00465165" w:rsidP="00060F8D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>Конституция Республики Тыва.</w:t>
      </w:r>
    </w:p>
    <w:p w:rsidR="00465165" w:rsidRPr="00060F8D" w:rsidRDefault="00C41C78" w:rsidP="00060F8D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 xml:space="preserve">Закон Республики Тыва от 02.11.2010 г. </w:t>
      </w:r>
      <w:r w:rsidR="00465165" w:rsidRPr="00060F8D">
        <w:rPr>
          <w:rFonts w:ascii="Times New Roman" w:hAnsi="Times New Roman" w:cs="Times New Roman"/>
          <w:sz w:val="28"/>
          <w:szCs w:val="28"/>
        </w:rPr>
        <w:t xml:space="preserve"> </w:t>
      </w:r>
      <w:r w:rsidRPr="00060F8D">
        <w:rPr>
          <w:rFonts w:ascii="Times New Roman" w:hAnsi="Times New Roman" w:cs="Times New Roman"/>
          <w:sz w:val="28"/>
          <w:szCs w:val="28"/>
        </w:rPr>
        <w:t>№ 39 ВХ-1 «О бюджетном процессе в Республике Тыва»</w:t>
      </w:r>
    </w:p>
    <w:p w:rsidR="00465165" w:rsidRPr="00060F8D" w:rsidRDefault="00C41C78" w:rsidP="00060F8D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>Закон Республики Тыва</w:t>
      </w:r>
      <w:r w:rsidR="00465165" w:rsidRPr="00060F8D">
        <w:rPr>
          <w:rFonts w:ascii="Times New Roman" w:hAnsi="Times New Roman" w:cs="Times New Roman"/>
          <w:sz w:val="28"/>
          <w:szCs w:val="28"/>
        </w:rPr>
        <w:t xml:space="preserve"> от </w:t>
      </w:r>
      <w:r w:rsidRPr="00060F8D">
        <w:rPr>
          <w:rFonts w:ascii="Times New Roman" w:hAnsi="Times New Roman" w:cs="Times New Roman"/>
          <w:sz w:val="28"/>
          <w:szCs w:val="28"/>
        </w:rPr>
        <w:t>25 июля 2011 года № 783 ВХ-1</w:t>
      </w:r>
      <w:r w:rsidR="00465165" w:rsidRPr="00060F8D">
        <w:rPr>
          <w:rFonts w:ascii="Times New Roman" w:hAnsi="Times New Roman" w:cs="Times New Roman"/>
          <w:sz w:val="28"/>
          <w:szCs w:val="28"/>
        </w:rPr>
        <w:t xml:space="preserve">«О Счётной палате </w:t>
      </w:r>
      <w:r w:rsidRPr="00060F8D">
        <w:rPr>
          <w:rFonts w:ascii="Times New Roman" w:hAnsi="Times New Roman" w:cs="Times New Roman"/>
          <w:sz w:val="28"/>
          <w:szCs w:val="28"/>
        </w:rPr>
        <w:t>Республики Тыва»</w:t>
      </w:r>
      <w:r w:rsidR="00465165" w:rsidRPr="00060F8D">
        <w:rPr>
          <w:rFonts w:ascii="Times New Roman" w:hAnsi="Times New Roman" w:cs="Times New Roman"/>
          <w:sz w:val="28"/>
          <w:szCs w:val="28"/>
        </w:rPr>
        <w:t>.</w:t>
      </w:r>
    </w:p>
    <w:p w:rsidR="00465165" w:rsidRPr="00060F8D" w:rsidRDefault="00C41C78" w:rsidP="00060F8D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>Закон Республики Тыва</w:t>
      </w:r>
      <w:r w:rsidR="00465165" w:rsidRPr="00060F8D">
        <w:rPr>
          <w:rFonts w:ascii="Times New Roman" w:hAnsi="Times New Roman" w:cs="Times New Roman"/>
          <w:sz w:val="28"/>
          <w:szCs w:val="28"/>
        </w:rPr>
        <w:t xml:space="preserve"> от </w:t>
      </w:r>
      <w:r w:rsidRPr="00060F8D">
        <w:rPr>
          <w:rFonts w:ascii="Times New Roman" w:hAnsi="Times New Roman" w:cs="Times New Roman"/>
          <w:sz w:val="28"/>
          <w:szCs w:val="28"/>
        </w:rPr>
        <w:t>12.01.2000 года</w:t>
      </w:r>
      <w:r w:rsidR="00465165" w:rsidRPr="00060F8D">
        <w:rPr>
          <w:rFonts w:ascii="Times New Roman" w:hAnsi="Times New Roman" w:cs="Times New Roman"/>
          <w:sz w:val="28"/>
          <w:szCs w:val="28"/>
        </w:rPr>
        <w:t xml:space="preserve"> № </w:t>
      </w:r>
      <w:r w:rsidRPr="00060F8D">
        <w:rPr>
          <w:rFonts w:ascii="Times New Roman" w:hAnsi="Times New Roman" w:cs="Times New Roman"/>
          <w:sz w:val="28"/>
          <w:szCs w:val="28"/>
        </w:rPr>
        <w:t>389 «О муниципальной службе</w:t>
      </w:r>
      <w:r w:rsidR="00465165" w:rsidRPr="00060F8D">
        <w:rPr>
          <w:rFonts w:ascii="Times New Roman" w:hAnsi="Times New Roman" w:cs="Times New Roman"/>
          <w:sz w:val="28"/>
          <w:szCs w:val="28"/>
        </w:rPr>
        <w:t>».</w:t>
      </w:r>
    </w:p>
    <w:p w:rsidR="00465165" w:rsidRPr="00060F8D" w:rsidRDefault="00C41C78" w:rsidP="00060F8D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>З</w:t>
      </w:r>
      <w:r w:rsidR="00465165" w:rsidRPr="00060F8D">
        <w:rPr>
          <w:rFonts w:ascii="Times New Roman" w:hAnsi="Times New Roman" w:cs="Times New Roman"/>
          <w:sz w:val="28"/>
          <w:szCs w:val="28"/>
        </w:rPr>
        <w:t>акон</w:t>
      </w:r>
      <w:r w:rsidRPr="00060F8D">
        <w:rPr>
          <w:rFonts w:ascii="Times New Roman" w:hAnsi="Times New Roman" w:cs="Times New Roman"/>
          <w:sz w:val="28"/>
          <w:szCs w:val="28"/>
        </w:rPr>
        <w:t xml:space="preserve"> Республики Тыва от 07.07.2008 г. № 856 ВХ-2 «О мерах по противодействию коррупции в Республике Тыва»</w:t>
      </w:r>
      <w:r w:rsidR="00465165" w:rsidRPr="00060F8D">
        <w:rPr>
          <w:rFonts w:ascii="Times New Roman" w:hAnsi="Times New Roman" w:cs="Times New Roman"/>
          <w:sz w:val="28"/>
          <w:szCs w:val="28"/>
        </w:rPr>
        <w:t>.</w:t>
      </w:r>
    </w:p>
    <w:p w:rsidR="00C41C78" w:rsidRDefault="00C41C78" w:rsidP="00060F8D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>Закон Республики Тыва от 11 ноября 2011 года № 949-ВХ «О регулировании отдельных вопросов организации и деятельности контрольно-счетных органов муниципальных образований Республики Тыва»</w:t>
      </w:r>
    </w:p>
    <w:p w:rsidR="00060F8D" w:rsidRPr="00060F8D" w:rsidRDefault="00060F8D" w:rsidP="00060F8D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B00" w:rsidRPr="00060F8D" w:rsidRDefault="003D3B00" w:rsidP="00060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8D">
        <w:rPr>
          <w:rFonts w:ascii="Times New Roman" w:hAnsi="Times New Roman" w:cs="Times New Roman"/>
          <w:b/>
          <w:sz w:val="28"/>
          <w:szCs w:val="28"/>
        </w:rPr>
        <w:t>Нормативные акты Счётной палаты Российской Федерации, Ассоциации контрольно-счётных органов Российской Федерации (АКСОР) и Союза муниципальных контрольно-счётных органов Российской Федерации</w:t>
      </w:r>
    </w:p>
    <w:p w:rsidR="00060F8D" w:rsidRPr="00325E8F" w:rsidRDefault="00060F8D" w:rsidP="00060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B00" w:rsidRPr="00060F8D" w:rsidRDefault="003D3B00" w:rsidP="00060F8D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>Этический кодекс сотрудников контрольно-счётных органов Российской Федерации (принят II конференцией Ассоциации контрольно-счётных органов Российской Федерации).</w:t>
      </w:r>
    </w:p>
    <w:p w:rsidR="003D3B00" w:rsidRPr="00060F8D" w:rsidRDefault="003D3B00" w:rsidP="00060F8D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>Классификатор нарушений и недостатков, допускаемых участниками бюджетного процесса (утверждён решением Президиума АКСОР от 09.10.2007).</w:t>
      </w:r>
    </w:p>
    <w:p w:rsidR="003D3B00" w:rsidRPr="00060F8D" w:rsidRDefault="003D3B00" w:rsidP="00060F8D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>Декларация принципов деятельности контрольно-счётных органов Российской Федерации (принята IV конференцией Ассоциации контрольно-счётных органов Российской Федерации).</w:t>
      </w:r>
    </w:p>
    <w:p w:rsidR="003D3B00" w:rsidRDefault="003D3B00" w:rsidP="00060F8D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>Концепция работы Союза муниципальных контрольно-счётных органов по созданию системы муниципального финансового контроля (на сайте Счётной палаты РФ).</w:t>
      </w:r>
    </w:p>
    <w:p w:rsidR="00060F8D" w:rsidRPr="00060F8D" w:rsidRDefault="00060F8D" w:rsidP="00060F8D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B00" w:rsidRDefault="003D3B00" w:rsidP="00060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8D">
        <w:rPr>
          <w:rFonts w:ascii="Times New Roman" w:hAnsi="Times New Roman" w:cs="Times New Roman"/>
          <w:b/>
          <w:sz w:val="28"/>
          <w:szCs w:val="28"/>
        </w:rPr>
        <w:t>Муниципальные правовые  акты</w:t>
      </w:r>
    </w:p>
    <w:p w:rsidR="00060F8D" w:rsidRPr="00060F8D" w:rsidRDefault="00060F8D" w:rsidP="00060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B00" w:rsidRPr="00060F8D" w:rsidRDefault="003D3B00" w:rsidP="00060F8D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>Устав муниципального района</w:t>
      </w:r>
      <w:r w:rsidR="009C30D7" w:rsidRPr="00060F8D">
        <w:rPr>
          <w:rFonts w:ascii="Times New Roman" w:hAnsi="Times New Roman" w:cs="Times New Roman"/>
          <w:sz w:val="28"/>
          <w:szCs w:val="28"/>
        </w:rPr>
        <w:t xml:space="preserve"> «Бай-Тайгинский кожуун </w:t>
      </w:r>
      <w:r w:rsidR="00465165" w:rsidRPr="00060F8D">
        <w:rPr>
          <w:rFonts w:ascii="Times New Roman" w:hAnsi="Times New Roman" w:cs="Times New Roman"/>
          <w:sz w:val="28"/>
          <w:szCs w:val="28"/>
        </w:rPr>
        <w:t>Р</w:t>
      </w:r>
      <w:r w:rsidR="009C30D7" w:rsidRPr="00060F8D">
        <w:rPr>
          <w:rFonts w:ascii="Times New Roman" w:hAnsi="Times New Roman" w:cs="Times New Roman"/>
          <w:sz w:val="28"/>
          <w:szCs w:val="28"/>
        </w:rPr>
        <w:t>еспублики Тыва»</w:t>
      </w:r>
      <w:r w:rsidRPr="00060F8D">
        <w:rPr>
          <w:rFonts w:ascii="Times New Roman" w:hAnsi="Times New Roman" w:cs="Times New Roman"/>
          <w:sz w:val="28"/>
          <w:szCs w:val="28"/>
        </w:rPr>
        <w:t>.</w:t>
      </w:r>
    </w:p>
    <w:p w:rsidR="003D3B00" w:rsidRPr="00060F8D" w:rsidRDefault="003D3B00" w:rsidP="00060F8D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>Положение «О бюджетном процессе в муниципальном районе</w:t>
      </w:r>
      <w:r w:rsidR="009C30D7" w:rsidRPr="00060F8D">
        <w:rPr>
          <w:rFonts w:ascii="Times New Roman" w:hAnsi="Times New Roman" w:cs="Times New Roman"/>
          <w:sz w:val="28"/>
          <w:szCs w:val="28"/>
        </w:rPr>
        <w:t xml:space="preserve"> «Бай-Тайгинский кожуун Республики </w:t>
      </w:r>
      <w:r w:rsidR="00465165" w:rsidRPr="00060F8D">
        <w:rPr>
          <w:rFonts w:ascii="Times New Roman" w:hAnsi="Times New Roman" w:cs="Times New Roman"/>
          <w:sz w:val="28"/>
          <w:szCs w:val="28"/>
        </w:rPr>
        <w:t>Т</w:t>
      </w:r>
      <w:r w:rsidR="009C30D7" w:rsidRPr="00060F8D">
        <w:rPr>
          <w:rFonts w:ascii="Times New Roman" w:hAnsi="Times New Roman" w:cs="Times New Roman"/>
          <w:sz w:val="28"/>
          <w:szCs w:val="28"/>
        </w:rPr>
        <w:t>ыва»</w:t>
      </w:r>
      <w:r w:rsidRPr="00060F8D">
        <w:rPr>
          <w:rFonts w:ascii="Times New Roman" w:hAnsi="Times New Roman" w:cs="Times New Roman"/>
          <w:sz w:val="28"/>
          <w:szCs w:val="28"/>
        </w:rPr>
        <w:t xml:space="preserve">» (утверждено решением </w:t>
      </w:r>
      <w:r w:rsidR="009C30D7" w:rsidRPr="00060F8D">
        <w:rPr>
          <w:rFonts w:ascii="Times New Roman" w:hAnsi="Times New Roman" w:cs="Times New Roman"/>
          <w:sz w:val="28"/>
          <w:szCs w:val="28"/>
        </w:rPr>
        <w:t>Хурала представителей</w:t>
      </w:r>
      <w:r w:rsidRPr="00060F8D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9C30D7" w:rsidRPr="00060F8D">
        <w:rPr>
          <w:rFonts w:ascii="Times New Roman" w:hAnsi="Times New Roman" w:cs="Times New Roman"/>
          <w:sz w:val="28"/>
          <w:szCs w:val="28"/>
        </w:rPr>
        <w:t>05</w:t>
      </w:r>
      <w:r w:rsidRPr="00060F8D">
        <w:rPr>
          <w:rFonts w:ascii="Times New Roman" w:hAnsi="Times New Roman" w:cs="Times New Roman"/>
          <w:sz w:val="28"/>
          <w:szCs w:val="28"/>
        </w:rPr>
        <w:t>.0</w:t>
      </w:r>
      <w:r w:rsidR="009C30D7" w:rsidRPr="00060F8D">
        <w:rPr>
          <w:rFonts w:ascii="Times New Roman" w:hAnsi="Times New Roman" w:cs="Times New Roman"/>
          <w:sz w:val="28"/>
          <w:szCs w:val="28"/>
        </w:rPr>
        <w:t>5</w:t>
      </w:r>
      <w:r w:rsidRPr="00060F8D">
        <w:rPr>
          <w:rFonts w:ascii="Times New Roman" w:hAnsi="Times New Roman" w:cs="Times New Roman"/>
          <w:sz w:val="28"/>
          <w:szCs w:val="28"/>
        </w:rPr>
        <w:t>.20</w:t>
      </w:r>
      <w:r w:rsidR="009C30D7" w:rsidRPr="00060F8D">
        <w:rPr>
          <w:rFonts w:ascii="Times New Roman" w:hAnsi="Times New Roman" w:cs="Times New Roman"/>
          <w:sz w:val="28"/>
          <w:szCs w:val="28"/>
        </w:rPr>
        <w:t>10</w:t>
      </w:r>
      <w:r w:rsidRPr="00060F8D">
        <w:rPr>
          <w:rFonts w:ascii="Times New Roman" w:hAnsi="Times New Roman" w:cs="Times New Roman"/>
          <w:sz w:val="28"/>
          <w:szCs w:val="28"/>
        </w:rPr>
        <w:t xml:space="preserve"> № </w:t>
      </w:r>
      <w:r w:rsidR="00233EC4">
        <w:rPr>
          <w:rFonts w:ascii="Times New Roman" w:hAnsi="Times New Roman" w:cs="Times New Roman"/>
          <w:sz w:val="28"/>
          <w:szCs w:val="28"/>
        </w:rPr>
        <w:t>5</w:t>
      </w:r>
      <w:r w:rsidRPr="00060F8D">
        <w:rPr>
          <w:rFonts w:ascii="Times New Roman" w:hAnsi="Times New Roman" w:cs="Times New Roman"/>
          <w:sz w:val="28"/>
          <w:szCs w:val="28"/>
        </w:rPr>
        <w:t>).</w:t>
      </w:r>
    </w:p>
    <w:p w:rsidR="003D3B00" w:rsidRPr="00060F8D" w:rsidRDefault="003D3B00" w:rsidP="00060F8D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t xml:space="preserve">Положение «О Контрольно-счётной палате Карагайского муниципального района» (утверждено решением </w:t>
      </w:r>
      <w:r w:rsidR="00465165" w:rsidRPr="00060F8D">
        <w:rPr>
          <w:rFonts w:ascii="Times New Roman" w:hAnsi="Times New Roman" w:cs="Times New Roman"/>
          <w:sz w:val="28"/>
          <w:szCs w:val="28"/>
        </w:rPr>
        <w:t>Хурала представителей</w:t>
      </w:r>
      <w:r w:rsidRPr="00060F8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65165" w:rsidRPr="00060F8D">
        <w:rPr>
          <w:rFonts w:ascii="Times New Roman" w:hAnsi="Times New Roman" w:cs="Times New Roman"/>
          <w:sz w:val="28"/>
          <w:szCs w:val="28"/>
        </w:rPr>
        <w:t xml:space="preserve">«Бай-Тайгинский кожуун республики Тыва» </w:t>
      </w:r>
      <w:r w:rsidRPr="00060F8D">
        <w:rPr>
          <w:rFonts w:ascii="Times New Roman" w:hAnsi="Times New Roman" w:cs="Times New Roman"/>
          <w:sz w:val="28"/>
          <w:szCs w:val="28"/>
        </w:rPr>
        <w:t xml:space="preserve">от </w:t>
      </w:r>
      <w:r w:rsidR="00465165" w:rsidRPr="00060F8D">
        <w:rPr>
          <w:rFonts w:ascii="Times New Roman" w:hAnsi="Times New Roman" w:cs="Times New Roman"/>
          <w:sz w:val="28"/>
          <w:szCs w:val="28"/>
        </w:rPr>
        <w:t>16.11.2012 г.</w:t>
      </w:r>
      <w:r w:rsidRPr="00060F8D">
        <w:rPr>
          <w:rFonts w:ascii="Times New Roman" w:hAnsi="Times New Roman" w:cs="Times New Roman"/>
          <w:sz w:val="28"/>
          <w:szCs w:val="28"/>
        </w:rPr>
        <w:t xml:space="preserve">  № </w:t>
      </w:r>
      <w:r w:rsidR="00465165" w:rsidRPr="00060F8D">
        <w:rPr>
          <w:rFonts w:ascii="Times New Roman" w:hAnsi="Times New Roman" w:cs="Times New Roman"/>
          <w:sz w:val="28"/>
          <w:szCs w:val="28"/>
        </w:rPr>
        <w:t>37).</w:t>
      </w:r>
    </w:p>
    <w:p w:rsidR="003D3B00" w:rsidRPr="00060F8D" w:rsidRDefault="003D3B00" w:rsidP="00060F8D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F8D">
        <w:rPr>
          <w:rFonts w:ascii="Times New Roman" w:hAnsi="Times New Roman" w:cs="Times New Roman"/>
          <w:sz w:val="28"/>
          <w:szCs w:val="28"/>
        </w:rPr>
        <w:lastRenderedPageBreak/>
        <w:t>Положение «О денежном соде</w:t>
      </w:r>
      <w:r w:rsidR="00465165" w:rsidRPr="00060F8D">
        <w:rPr>
          <w:rFonts w:ascii="Times New Roman" w:hAnsi="Times New Roman" w:cs="Times New Roman"/>
          <w:sz w:val="28"/>
          <w:szCs w:val="28"/>
        </w:rPr>
        <w:t xml:space="preserve">ржании </w:t>
      </w:r>
      <w:r w:rsidR="00233EC4">
        <w:rPr>
          <w:rFonts w:ascii="Times New Roman" w:hAnsi="Times New Roman" w:cs="Times New Roman"/>
          <w:sz w:val="28"/>
          <w:szCs w:val="28"/>
        </w:rPr>
        <w:t xml:space="preserve">и поощрении лиц, замещающих выборные муниципальные должности и </w:t>
      </w:r>
      <w:r w:rsidR="00465165" w:rsidRPr="00060F8D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060F8D">
        <w:rPr>
          <w:rFonts w:ascii="Times New Roman" w:hAnsi="Times New Roman" w:cs="Times New Roman"/>
          <w:sz w:val="28"/>
          <w:szCs w:val="28"/>
        </w:rPr>
        <w:t>муниципально</w:t>
      </w:r>
      <w:r w:rsidR="00233EC4">
        <w:rPr>
          <w:rFonts w:ascii="Times New Roman" w:hAnsi="Times New Roman" w:cs="Times New Roman"/>
          <w:sz w:val="28"/>
          <w:szCs w:val="28"/>
        </w:rPr>
        <w:t>го</w:t>
      </w:r>
      <w:r w:rsidRPr="00060F8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33EC4">
        <w:rPr>
          <w:rFonts w:ascii="Times New Roman" w:hAnsi="Times New Roman" w:cs="Times New Roman"/>
          <w:sz w:val="28"/>
          <w:szCs w:val="28"/>
        </w:rPr>
        <w:t>а</w:t>
      </w:r>
      <w:r w:rsidRPr="00060F8D">
        <w:rPr>
          <w:rFonts w:ascii="Times New Roman" w:hAnsi="Times New Roman" w:cs="Times New Roman"/>
          <w:sz w:val="28"/>
          <w:szCs w:val="28"/>
        </w:rPr>
        <w:t xml:space="preserve">» (утверждено решением </w:t>
      </w:r>
      <w:r w:rsidR="00465165" w:rsidRPr="00060F8D">
        <w:rPr>
          <w:rFonts w:ascii="Times New Roman" w:hAnsi="Times New Roman" w:cs="Times New Roman"/>
          <w:sz w:val="28"/>
          <w:szCs w:val="28"/>
        </w:rPr>
        <w:t>Хурала представителей</w:t>
      </w:r>
      <w:r w:rsidRPr="00060F8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65165" w:rsidRPr="00060F8D">
        <w:rPr>
          <w:rFonts w:ascii="Times New Roman" w:hAnsi="Times New Roman" w:cs="Times New Roman"/>
          <w:sz w:val="28"/>
          <w:szCs w:val="28"/>
        </w:rPr>
        <w:t xml:space="preserve">«Бай-Тайгинский кожуун республики Тыва» </w:t>
      </w:r>
      <w:r w:rsidRPr="00060F8D">
        <w:rPr>
          <w:rFonts w:ascii="Times New Roman" w:hAnsi="Times New Roman" w:cs="Times New Roman"/>
          <w:sz w:val="28"/>
          <w:szCs w:val="28"/>
        </w:rPr>
        <w:t xml:space="preserve">от </w:t>
      </w:r>
      <w:r w:rsidR="00233EC4">
        <w:rPr>
          <w:rFonts w:ascii="Times New Roman" w:hAnsi="Times New Roman" w:cs="Times New Roman"/>
          <w:sz w:val="28"/>
          <w:szCs w:val="28"/>
        </w:rPr>
        <w:t>04.09.2012 г.</w:t>
      </w:r>
      <w:r w:rsidRPr="00060F8D">
        <w:rPr>
          <w:rFonts w:ascii="Times New Roman" w:hAnsi="Times New Roman" w:cs="Times New Roman"/>
          <w:sz w:val="28"/>
          <w:szCs w:val="28"/>
        </w:rPr>
        <w:t xml:space="preserve">  № </w:t>
      </w:r>
      <w:r w:rsidR="00233EC4">
        <w:rPr>
          <w:rFonts w:ascii="Times New Roman" w:hAnsi="Times New Roman" w:cs="Times New Roman"/>
          <w:sz w:val="28"/>
          <w:szCs w:val="28"/>
        </w:rPr>
        <w:t>12</w:t>
      </w:r>
      <w:r w:rsidRPr="00060F8D">
        <w:rPr>
          <w:rFonts w:ascii="Times New Roman" w:hAnsi="Times New Roman" w:cs="Times New Roman"/>
          <w:sz w:val="28"/>
          <w:szCs w:val="28"/>
        </w:rPr>
        <w:t xml:space="preserve">, </w:t>
      </w:r>
      <w:r w:rsidR="00233EC4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Pr="00060F8D">
        <w:rPr>
          <w:rFonts w:ascii="Times New Roman" w:hAnsi="Times New Roman" w:cs="Times New Roman"/>
          <w:sz w:val="28"/>
          <w:szCs w:val="28"/>
        </w:rPr>
        <w:t>).</w:t>
      </w:r>
    </w:p>
    <w:p w:rsidR="003D3B00" w:rsidRPr="00325E8F" w:rsidRDefault="003D3B00" w:rsidP="003D3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B00" w:rsidRPr="00325E8F" w:rsidRDefault="003D3B00" w:rsidP="003D3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B00" w:rsidRPr="00325E8F" w:rsidRDefault="003D3B00" w:rsidP="003D3B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3B00" w:rsidRPr="00325E8F" w:rsidSect="007248E4">
      <w:type w:val="continuous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14D71"/>
    <w:multiLevelType w:val="hybridMultilevel"/>
    <w:tmpl w:val="7486B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91ADB"/>
    <w:multiLevelType w:val="hybridMultilevel"/>
    <w:tmpl w:val="1ABE7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D7B35"/>
    <w:multiLevelType w:val="hybridMultilevel"/>
    <w:tmpl w:val="C79AE0D4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9380945"/>
    <w:multiLevelType w:val="hybridMultilevel"/>
    <w:tmpl w:val="2DD80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3285E"/>
    <w:multiLevelType w:val="hybridMultilevel"/>
    <w:tmpl w:val="32A68028"/>
    <w:lvl w:ilvl="0" w:tplc="A62A4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9B20E3"/>
    <w:multiLevelType w:val="hybridMultilevel"/>
    <w:tmpl w:val="DAC44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431BC"/>
    <w:multiLevelType w:val="hybridMultilevel"/>
    <w:tmpl w:val="A85E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67ED0"/>
    <w:multiLevelType w:val="hybridMultilevel"/>
    <w:tmpl w:val="9B7A40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F2B37"/>
    <w:multiLevelType w:val="hybridMultilevel"/>
    <w:tmpl w:val="4D8E9164"/>
    <w:lvl w:ilvl="0" w:tplc="0419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5899358E"/>
    <w:multiLevelType w:val="hybridMultilevel"/>
    <w:tmpl w:val="ECE6C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A0F5C"/>
    <w:multiLevelType w:val="hybridMultilevel"/>
    <w:tmpl w:val="C62C0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06548"/>
    <w:multiLevelType w:val="hybridMultilevel"/>
    <w:tmpl w:val="63EC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421A5"/>
    <w:multiLevelType w:val="hybridMultilevel"/>
    <w:tmpl w:val="A87A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E6055"/>
    <w:multiLevelType w:val="hybridMultilevel"/>
    <w:tmpl w:val="B8FAC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5"/>
  </w:num>
  <w:num w:numId="9">
    <w:abstractNumId w:val="9"/>
  </w:num>
  <w:num w:numId="10">
    <w:abstractNumId w:val="12"/>
  </w:num>
  <w:num w:numId="11">
    <w:abstractNumId w:val="4"/>
  </w:num>
  <w:num w:numId="12">
    <w:abstractNumId w:val="11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4FF"/>
    <w:rsid w:val="000115DD"/>
    <w:rsid w:val="00060F8D"/>
    <w:rsid w:val="001E70A3"/>
    <w:rsid w:val="00233EC4"/>
    <w:rsid w:val="00293315"/>
    <w:rsid w:val="00316774"/>
    <w:rsid w:val="00325E8F"/>
    <w:rsid w:val="003D3B00"/>
    <w:rsid w:val="0041157D"/>
    <w:rsid w:val="00465165"/>
    <w:rsid w:val="004F0F43"/>
    <w:rsid w:val="00600392"/>
    <w:rsid w:val="00615733"/>
    <w:rsid w:val="00620BD8"/>
    <w:rsid w:val="00662B26"/>
    <w:rsid w:val="007248E4"/>
    <w:rsid w:val="007562AB"/>
    <w:rsid w:val="008540E7"/>
    <w:rsid w:val="008A6401"/>
    <w:rsid w:val="008C267F"/>
    <w:rsid w:val="009C30D7"/>
    <w:rsid w:val="00B63A05"/>
    <w:rsid w:val="00C41C78"/>
    <w:rsid w:val="00C46F8E"/>
    <w:rsid w:val="00C82267"/>
    <w:rsid w:val="00D81ED6"/>
    <w:rsid w:val="00E41EBE"/>
    <w:rsid w:val="00EC290C"/>
    <w:rsid w:val="00EE24FF"/>
    <w:rsid w:val="00EF6CF4"/>
    <w:rsid w:val="00EF7771"/>
    <w:rsid w:val="00FD0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74"/>
  </w:style>
  <w:style w:type="paragraph" w:styleId="1">
    <w:name w:val="heading 1"/>
    <w:basedOn w:val="a"/>
    <w:next w:val="a"/>
    <w:link w:val="10"/>
    <w:uiPriority w:val="9"/>
    <w:qFormat/>
    <w:rsid w:val="007248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48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48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248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B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E8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248E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24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248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48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7248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248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7248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Subtitle"/>
    <w:basedOn w:val="a"/>
    <w:next w:val="a"/>
    <w:link w:val="aa"/>
    <w:uiPriority w:val="11"/>
    <w:qFormat/>
    <w:rsid w:val="007248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248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7248E4"/>
    <w:rPr>
      <w:i/>
      <w:iCs/>
      <w:color w:val="808080" w:themeColor="text1" w:themeTint="7F"/>
    </w:rPr>
  </w:style>
  <w:style w:type="paragraph" w:styleId="ac">
    <w:name w:val="List Paragraph"/>
    <w:basedOn w:val="a"/>
    <w:uiPriority w:val="34"/>
    <w:qFormat/>
    <w:rsid w:val="00662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B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2F0D8-1DD2-45F3-BFE1-A4003996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</cp:revision>
  <cp:lastPrinted>2013-03-12T11:35:00Z</cp:lastPrinted>
  <dcterms:created xsi:type="dcterms:W3CDTF">2012-10-31T03:05:00Z</dcterms:created>
  <dcterms:modified xsi:type="dcterms:W3CDTF">2013-03-14T11:39:00Z</dcterms:modified>
</cp:coreProperties>
</file>