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404" w:rsidRPr="00C612B2" w:rsidRDefault="0032440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4404" w:rsidRPr="00C612B2" w:rsidRDefault="0032440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b/>
          <w:bCs/>
          <w:noProof/>
          <w:sz w:val="28"/>
          <w:szCs w:val="28"/>
        </w:rPr>
        <w:drawing>
          <wp:inline distT="0" distB="0" distL="0" distR="0" wp14:anchorId="7E0BF1B1" wp14:editId="2B441A06">
            <wp:extent cx="739775" cy="906145"/>
            <wp:effectExtent l="0" t="0" r="3175" b="8255"/>
            <wp:docPr id="1" name="Рисунок 1" descr="Сул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лд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570" w:type="dxa"/>
        <w:jc w:val="center"/>
        <w:tblInd w:w="468" w:type="dxa"/>
        <w:tblLayout w:type="fixed"/>
        <w:tblLook w:val="0000" w:firstRow="0" w:lastRow="0" w:firstColumn="0" w:lastColumn="0" w:noHBand="0" w:noVBand="0"/>
      </w:tblPr>
      <w:tblGrid>
        <w:gridCol w:w="9570"/>
      </w:tblGrid>
      <w:tr w:rsidR="00324404" w:rsidRPr="00C612B2" w:rsidTr="00740A03">
        <w:trPr>
          <w:cantSplit/>
          <w:jc w:val="center"/>
        </w:trPr>
        <w:tc>
          <w:tcPr>
            <w:tcW w:w="9570" w:type="dxa"/>
          </w:tcPr>
          <w:p w:rsidR="00324404" w:rsidRPr="00C612B2" w:rsidRDefault="00324404" w:rsidP="00740A03">
            <w:pPr>
              <w:pStyle w:val="ac"/>
              <w:tabs>
                <w:tab w:val="left" w:pos="9320"/>
                <w:tab w:val="left" w:pos="10205"/>
              </w:tabs>
              <w:ind w:left="-108" w:right="-1"/>
              <w:rPr>
                <w:b/>
                <w:sz w:val="28"/>
                <w:szCs w:val="28"/>
                <w:lang w:val="ru-RU" w:eastAsia="ru-RU"/>
              </w:rPr>
            </w:pPr>
            <w:r w:rsidRPr="00C612B2">
              <w:rPr>
                <w:b/>
                <w:sz w:val="28"/>
                <w:szCs w:val="28"/>
                <w:lang w:val="ru-RU" w:eastAsia="ru-RU"/>
              </w:rPr>
              <w:t>КОНТРОЛЬНО–СЧЕТНАЯ ПАЛАТА МУНИЦИПАЛЬНОГО</w:t>
            </w:r>
            <w:r w:rsidR="00740A03">
              <w:rPr>
                <w:b/>
                <w:sz w:val="28"/>
                <w:szCs w:val="28"/>
                <w:lang w:val="ru-RU" w:eastAsia="ru-RU"/>
              </w:rPr>
              <w:t xml:space="preserve">  РАЙО</w:t>
            </w:r>
            <w:r w:rsidRPr="00C612B2">
              <w:rPr>
                <w:b/>
                <w:sz w:val="28"/>
                <w:szCs w:val="28"/>
                <w:lang w:val="ru-RU" w:eastAsia="ru-RU"/>
              </w:rPr>
              <w:t>НА</w:t>
            </w:r>
          </w:p>
          <w:p w:rsidR="00324404" w:rsidRPr="00C612B2" w:rsidRDefault="00324404" w:rsidP="003244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2B2">
              <w:rPr>
                <w:rFonts w:ascii="Times New Roman" w:hAnsi="Times New Roman" w:cs="Times New Roman"/>
                <w:b/>
                <w:sz w:val="28"/>
                <w:szCs w:val="28"/>
              </w:rPr>
              <w:t>«БАЙ-ТАЙГИНСКИЙ КОЖУУН РЕСПУБЛИКИ ТЫВА»</w:t>
            </w:r>
          </w:p>
        </w:tc>
      </w:tr>
      <w:tr w:rsidR="00324404" w:rsidRPr="00C612B2" w:rsidTr="00740A03">
        <w:trPr>
          <w:cantSplit/>
          <w:jc w:val="center"/>
        </w:trPr>
        <w:tc>
          <w:tcPr>
            <w:tcW w:w="9570" w:type="dxa"/>
          </w:tcPr>
          <w:p w:rsidR="00324404" w:rsidRPr="00C612B2" w:rsidRDefault="00324404" w:rsidP="00324404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612B2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EA7226E" wp14:editId="1CE0D664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50800</wp:posOffset>
                      </wp:positionV>
                      <wp:extent cx="6365875" cy="0"/>
                      <wp:effectExtent l="0" t="19050" r="15875" b="1905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87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pt" to="501.2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" strokeweight="3pt"/>
                  </w:pict>
                </mc:Fallback>
              </mc:AlternateContent>
            </w:r>
            <w:r w:rsidR="00371B12" w:rsidRPr="00C612B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p>
        </w:tc>
      </w:tr>
    </w:tbl>
    <w:p w:rsidR="00B14C5C" w:rsidRDefault="00B14C5C" w:rsidP="00AC446F">
      <w:pPr>
        <w:pStyle w:val="a5"/>
        <w:rPr>
          <w:sz w:val="28"/>
          <w:szCs w:val="28"/>
        </w:rPr>
      </w:pPr>
      <w:r w:rsidRPr="00C612B2">
        <w:rPr>
          <w:sz w:val="28"/>
          <w:szCs w:val="28"/>
        </w:rPr>
        <w:t xml:space="preserve">« </w:t>
      </w:r>
      <w:r w:rsidR="00A179F0">
        <w:rPr>
          <w:sz w:val="28"/>
          <w:szCs w:val="28"/>
        </w:rPr>
        <w:t>19</w:t>
      </w:r>
      <w:r w:rsidRPr="00C612B2">
        <w:rPr>
          <w:sz w:val="28"/>
          <w:szCs w:val="28"/>
        </w:rPr>
        <w:t xml:space="preserve"> » декабря 2014 года                                            </w:t>
      </w:r>
      <w:r>
        <w:rPr>
          <w:sz w:val="28"/>
          <w:szCs w:val="28"/>
        </w:rPr>
        <w:t xml:space="preserve">   </w:t>
      </w:r>
      <w:r w:rsidRPr="00C612B2">
        <w:rPr>
          <w:sz w:val="28"/>
          <w:szCs w:val="28"/>
        </w:rPr>
        <w:t xml:space="preserve">      </w:t>
      </w:r>
      <w:r w:rsidR="005A091D">
        <w:rPr>
          <w:sz w:val="28"/>
          <w:szCs w:val="28"/>
        </w:rPr>
        <w:t xml:space="preserve">                 </w:t>
      </w:r>
      <w:r w:rsidRPr="00C612B2">
        <w:rPr>
          <w:sz w:val="28"/>
          <w:szCs w:val="28"/>
        </w:rPr>
        <w:t xml:space="preserve">     № </w:t>
      </w:r>
      <w:r w:rsidR="005A091D">
        <w:rPr>
          <w:sz w:val="28"/>
          <w:szCs w:val="28"/>
        </w:rPr>
        <w:t>2</w:t>
      </w:r>
      <w:r w:rsidR="00747CB6">
        <w:rPr>
          <w:sz w:val="28"/>
          <w:szCs w:val="28"/>
        </w:rPr>
        <w:t>5</w:t>
      </w:r>
      <w:r w:rsidR="005A091D">
        <w:rPr>
          <w:sz w:val="28"/>
          <w:szCs w:val="28"/>
        </w:rPr>
        <w:t xml:space="preserve"> э/з</w:t>
      </w: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7D74" w:rsidRPr="00C612B2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443AE5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на проект </w:t>
      </w:r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Решения Хурала представителей </w:t>
      </w:r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 xml:space="preserve">сельского поселения </w:t>
      </w:r>
    </w:p>
    <w:p w:rsidR="00B14C5C" w:rsidRDefault="009B16B1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179F0">
        <w:rPr>
          <w:rFonts w:ascii="Times New Roman" w:eastAsia="Times New Roman" w:hAnsi="Times New Roman" w:cs="Times New Roman"/>
          <w:b/>
          <w:sz w:val="28"/>
          <w:szCs w:val="28"/>
        </w:rPr>
        <w:t>Хемчикский</w:t>
      </w:r>
      <w:proofErr w:type="spellEnd"/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Бай-</w:t>
      </w:r>
      <w:proofErr w:type="spellStart"/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>Тайгинск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ого</w:t>
      </w:r>
      <w:proofErr w:type="spellEnd"/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>кожуун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Республики Тыва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43AE5" w:rsidRDefault="00DE5CC6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«О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бюджете </w:t>
      </w:r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 xml:space="preserve">сельского поселения </w:t>
      </w:r>
      <w:proofErr w:type="spellStart"/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>сумон</w:t>
      </w:r>
      <w:proofErr w:type="spellEnd"/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179F0">
        <w:rPr>
          <w:rFonts w:ascii="Times New Roman" w:eastAsia="Times New Roman" w:hAnsi="Times New Roman" w:cs="Times New Roman"/>
          <w:b/>
          <w:sz w:val="28"/>
          <w:szCs w:val="28"/>
        </w:rPr>
        <w:t>Хемчикский</w:t>
      </w:r>
      <w:proofErr w:type="spellEnd"/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43AE5" w:rsidRDefault="00DB1796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Бай-</w:t>
      </w:r>
      <w:proofErr w:type="spellStart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Тайгинск</w:t>
      </w:r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>ого</w:t>
      </w:r>
      <w:proofErr w:type="spellEnd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кожуун</w:t>
      </w:r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proofErr w:type="spellEnd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>Республики Тыва на 201</w:t>
      </w:r>
      <w:r w:rsidR="00A95300" w:rsidRPr="00C612B2">
        <w:rPr>
          <w:rFonts w:ascii="Times New Roman" w:hAnsi="Times New Roman" w:cs="Times New Roman"/>
          <w:b/>
          <w:sz w:val="28"/>
          <w:szCs w:val="28"/>
        </w:rPr>
        <w:t>5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 и </w:t>
      </w:r>
    </w:p>
    <w:p w:rsidR="000E7D74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на плановый</w:t>
      </w:r>
      <w:r w:rsidR="003A023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период 201</w:t>
      </w:r>
      <w:r w:rsidR="00A95300" w:rsidRPr="00C612B2">
        <w:rPr>
          <w:rFonts w:ascii="Times New Roman" w:hAnsi="Times New Roman" w:cs="Times New Roman"/>
          <w:b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и 201</w:t>
      </w:r>
      <w:r w:rsidR="00A95300" w:rsidRPr="00C612B2">
        <w:rPr>
          <w:rFonts w:ascii="Times New Roman" w:hAnsi="Times New Roman" w:cs="Times New Roman"/>
          <w:b/>
          <w:sz w:val="28"/>
          <w:szCs w:val="28"/>
        </w:rPr>
        <w:t>7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годов</w:t>
      </w:r>
      <w:r w:rsidR="00A95300" w:rsidRPr="00C612B2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A19BF" w:rsidRPr="00C612B2" w:rsidRDefault="00FA19BF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19BF" w:rsidRDefault="00FA19BF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A179F0">
      <w:pPr>
        <w:pStyle w:val="a5"/>
        <w:rPr>
          <w:sz w:val="28"/>
          <w:szCs w:val="28"/>
        </w:rPr>
      </w:pPr>
    </w:p>
    <w:p w:rsidR="00B14C5C" w:rsidRDefault="00B14C5C" w:rsidP="00A179F0">
      <w:pPr>
        <w:pStyle w:val="a5"/>
        <w:rPr>
          <w:sz w:val="28"/>
          <w:szCs w:val="28"/>
        </w:rPr>
      </w:pPr>
    </w:p>
    <w:p w:rsidR="00B14C5C" w:rsidRDefault="00B14C5C" w:rsidP="00A179F0">
      <w:pPr>
        <w:pStyle w:val="a5"/>
        <w:rPr>
          <w:sz w:val="28"/>
          <w:szCs w:val="28"/>
        </w:rPr>
      </w:pPr>
    </w:p>
    <w:p w:rsidR="00B14C5C" w:rsidRDefault="00B14C5C" w:rsidP="00A179F0">
      <w:pPr>
        <w:pStyle w:val="a5"/>
        <w:rPr>
          <w:sz w:val="28"/>
          <w:szCs w:val="28"/>
        </w:rPr>
      </w:pPr>
    </w:p>
    <w:p w:rsidR="00B14C5C" w:rsidRDefault="004225B1" w:rsidP="004225B1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 w:rsidR="00B14C5C">
        <w:rPr>
          <w:sz w:val="28"/>
          <w:szCs w:val="28"/>
        </w:rPr>
        <w:t>ээли</w:t>
      </w:r>
    </w:p>
    <w:p w:rsidR="00B14C5C" w:rsidRDefault="00B14C5C" w:rsidP="00B14C5C">
      <w:pPr>
        <w:pStyle w:val="a5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2014</w:t>
      </w:r>
    </w:p>
    <w:p w:rsidR="0049211E" w:rsidRPr="001958DE" w:rsidRDefault="0049211E" w:rsidP="004921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соответствии со статьёй 157 Бюджетного кодекса Российской Федерации и на основании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Положения о Контрольно-счётной палате муниципального района «Бай-Тайгинский кожуун Республики Тыва, утверждённого Решением Хурала представителей муниципального района от 16.11.2012 г. № 37 (с учётом изменений),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пункта 1.11 Плана работы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Контрольно-счётной палаты муниципального района «Бай-Тайгинский кожуун Республики Тыва» </w:t>
      </w:r>
      <w:r>
        <w:rPr>
          <w:rFonts w:ascii="Times New Roman" w:eastAsia="Times New Roman" w:hAnsi="Times New Roman" w:cs="Times New Roman"/>
          <w:sz w:val="28"/>
          <w:szCs w:val="28"/>
        </w:rPr>
        <w:t>на 2014 год, Соглашения о передаче полномочий по осуществлению внешнего муниципального финансового контроля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="00A179F0">
        <w:rPr>
          <w:rFonts w:ascii="Times New Roman" w:eastAsia="Times New Roman" w:hAnsi="Times New Roman" w:cs="Times New Roman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79F0">
        <w:rPr>
          <w:rFonts w:ascii="Times New Roman" w:eastAsia="Times New Roman" w:hAnsi="Times New Roman" w:cs="Times New Roman"/>
          <w:sz w:val="28"/>
          <w:szCs w:val="28"/>
        </w:rPr>
        <w:t>ноя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бря 2012 г. № </w:t>
      </w:r>
      <w:r w:rsidR="00A179F0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Председателем Контрольно-счётной палаты подготовлено заключение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на проект решения Хурала представителей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F4F03">
        <w:rPr>
          <w:rFonts w:ascii="Times New Roman" w:eastAsia="Times New Roman" w:hAnsi="Times New Roman" w:cs="Times New Roman"/>
          <w:sz w:val="28"/>
          <w:szCs w:val="28"/>
        </w:rPr>
        <w:t>Хемчик</w:t>
      </w:r>
      <w:r>
        <w:rPr>
          <w:rFonts w:ascii="Times New Roman" w:eastAsia="Times New Roman" w:hAnsi="Times New Roman" w:cs="Times New Roman"/>
          <w:sz w:val="28"/>
          <w:szCs w:val="28"/>
        </w:rPr>
        <w:t>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Pr="001958DE">
        <w:rPr>
          <w:rFonts w:ascii="Times New Roman" w:eastAsia="Times New Roman" w:hAnsi="Times New Roman" w:cs="Times New Roman"/>
          <w:sz w:val="28"/>
          <w:szCs w:val="28"/>
        </w:rPr>
        <w:t>Тайгинск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proofErr w:type="spellEnd"/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958DE">
        <w:rPr>
          <w:rFonts w:ascii="Times New Roman" w:eastAsia="Times New Roman" w:hAnsi="Times New Roman" w:cs="Times New Roman"/>
          <w:sz w:val="28"/>
          <w:szCs w:val="28"/>
        </w:rPr>
        <w:t>кожуун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 «О бюджете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F4F03">
        <w:rPr>
          <w:rFonts w:ascii="Times New Roman" w:eastAsia="Times New Roman" w:hAnsi="Times New Roman" w:cs="Times New Roman"/>
          <w:sz w:val="28"/>
          <w:szCs w:val="28"/>
        </w:rPr>
        <w:t>Хемчик</w:t>
      </w:r>
      <w:r>
        <w:rPr>
          <w:rFonts w:ascii="Times New Roman" w:eastAsia="Times New Roman" w:hAnsi="Times New Roman" w:cs="Times New Roman"/>
          <w:sz w:val="28"/>
          <w:szCs w:val="28"/>
        </w:rPr>
        <w:t>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Pr="001958DE">
        <w:rPr>
          <w:rFonts w:ascii="Times New Roman" w:eastAsia="Times New Roman" w:hAnsi="Times New Roman" w:cs="Times New Roman"/>
          <w:sz w:val="28"/>
          <w:szCs w:val="28"/>
        </w:rPr>
        <w:t>Тайгинск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proofErr w:type="spellEnd"/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958DE">
        <w:rPr>
          <w:rFonts w:ascii="Times New Roman" w:eastAsia="Times New Roman" w:hAnsi="Times New Roman" w:cs="Times New Roman"/>
          <w:sz w:val="28"/>
          <w:szCs w:val="28"/>
        </w:rPr>
        <w:t>кожуун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 на 201</w:t>
      </w:r>
      <w:r w:rsidRPr="001958DE">
        <w:rPr>
          <w:rFonts w:ascii="Times New Roman" w:hAnsi="Times New Roman" w:cs="Times New Roman"/>
          <w:sz w:val="28"/>
          <w:szCs w:val="28"/>
        </w:rPr>
        <w:t>5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год и на плановый период 201</w:t>
      </w:r>
      <w:r w:rsidRPr="001958DE">
        <w:rPr>
          <w:rFonts w:ascii="Times New Roman" w:hAnsi="Times New Roman" w:cs="Times New Roman"/>
          <w:sz w:val="28"/>
          <w:szCs w:val="28"/>
        </w:rPr>
        <w:t>6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и 201</w:t>
      </w:r>
      <w:r w:rsidRPr="001958DE">
        <w:rPr>
          <w:rFonts w:ascii="Times New Roman" w:hAnsi="Times New Roman" w:cs="Times New Roman"/>
          <w:sz w:val="28"/>
          <w:szCs w:val="28"/>
        </w:rPr>
        <w:t>7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годов»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211E" w:rsidRPr="005123E9" w:rsidRDefault="0049211E" w:rsidP="0049211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3E9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123E9">
        <w:rPr>
          <w:rFonts w:ascii="Times New Roman" w:hAnsi="Times New Roman" w:cs="Times New Roman"/>
          <w:sz w:val="28"/>
          <w:szCs w:val="28"/>
        </w:rPr>
        <w:t xml:space="preserve">роект решения «О бюджете сельского </w:t>
      </w:r>
      <w:r>
        <w:rPr>
          <w:rFonts w:ascii="Times New Roman" w:hAnsi="Times New Roman" w:cs="Times New Roman"/>
          <w:sz w:val="28"/>
          <w:szCs w:val="28"/>
        </w:rPr>
        <w:t xml:space="preserve">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4F03">
        <w:rPr>
          <w:rFonts w:ascii="Times New Roman" w:hAnsi="Times New Roman" w:cs="Times New Roman"/>
          <w:sz w:val="28"/>
          <w:szCs w:val="28"/>
        </w:rPr>
        <w:t>Хемчик</w:t>
      </w:r>
      <w:r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Бай-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Республики Тыва н</w:t>
      </w:r>
      <w:r w:rsidRPr="005123E9">
        <w:rPr>
          <w:rFonts w:ascii="Times New Roman" w:hAnsi="Times New Roman" w:cs="Times New Roman"/>
          <w:sz w:val="28"/>
          <w:szCs w:val="28"/>
        </w:rPr>
        <w:t xml:space="preserve">а 2015 год и на плановый период 2016 и 2017 годов» подготовлен администрацией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Pr="005123E9">
        <w:rPr>
          <w:rFonts w:ascii="Times New Roman" w:hAnsi="Times New Roman" w:cs="Times New Roman"/>
          <w:sz w:val="28"/>
          <w:szCs w:val="28"/>
        </w:rPr>
        <w:t xml:space="preserve">и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для подготовки заключения </w:t>
      </w:r>
      <w:r w:rsidRPr="005123E9">
        <w:rPr>
          <w:rFonts w:ascii="Times New Roman" w:hAnsi="Times New Roman" w:cs="Times New Roman"/>
          <w:sz w:val="28"/>
          <w:szCs w:val="28"/>
        </w:rPr>
        <w:t xml:space="preserve">в Контрольно-счётную палату муниципального района </w:t>
      </w:r>
      <w:r w:rsidRPr="00A179F0">
        <w:rPr>
          <w:rFonts w:ascii="Times New Roman" w:hAnsi="Times New Roman" w:cs="Times New Roman"/>
          <w:sz w:val="28"/>
          <w:szCs w:val="28"/>
        </w:rPr>
        <w:t>19 декабря 2014 года.</w:t>
      </w:r>
      <w:r w:rsidRPr="005123E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Хуралом представителей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сельского  поселения  нару</w:t>
      </w:r>
      <w:r>
        <w:rPr>
          <w:rFonts w:ascii="Times New Roman" w:hAnsi="Times New Roman" w:cs="Times New Roman"/>
          <w:sz w:val="28"/>
          <w:szCs w:val="28"/>
        </w:rPr>
        <w:t>шены  требования статьи 185</w:t>
      </w:r>
      <w:r w:rsidRPr="005123E9"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Федерации,  где  установлено,  что 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5123E9">
        <w:rPr>
          <w:rFonts w:ascii="Times New Roman" w:hAnsi="Times New Roman" w:cs="Times New Roman"/>
          <w:sz w:val="28"/>
          <w:szCs w:val="28"/>
        </w:rPr>
        <w:t xml:space="preserve">оект решения о местном бюджете выносится на рассмотрение законодательного (представительного) органа не позднее 15 ноября текущего года.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123E9">
        <w:rPr>
          <w:rFonts w:ascii="Times New Roman" w:hAnsi="Times New Roman" w:cs="Times New Roman"/>
          <w:sz w:val="28"/>
          <w:szCs w:val="28"/>
        </w:rPr>
        <w:t xml:space="preserve">ри проверке представленного проекта решения на соответствие бюджетному законодательству Российской Федерации установлено: 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37F">
        <w:rPr>
          <w:rFonts w:ascii="Times New Roman" w:hAnsi="Times New Roman" w:cs="Times New Roman"/>
          <w:sz w:val="28"/>
          <w:szCs w:val="28"/>
        </w:rPr>
        <w:t>В соответствии с требованиями Бюджетного кодекса Российской Федерации решение содержит основные характеристики бюджета сельского поселения на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4237F">
        <w:rPr>
          <w:rFonts w:ascii="Times New Roman" w:hAnsi="Times New Roman" w:cs="Times New Roman"/>
          <w:sz w:val="28"/>
          <w:szCs w:val="28"/>
        </w:rPr>
        <w:t xml:space="preserve"> год и на плановый период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94237F">
        <w:rPr>
          <w:rFonts w:ascii="Times New Roman" w:hAnsi="Times New Roman" w:cs="Times New Roman"/>
          <w:sz w:val="28"/>
          <w:szCs w:val="28"/>
        </w:rPr>
        <w:t xml:space="preserve"> и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4237F">
        <w:rPr>
          <w:rFonts w:ascii="Times New Roman" w:hAnsi="Times New Roman" w:cs="Times New Roman"/>
          <w:sz w:val="28"/>
          <w:szCs w:val="28"/>
        </w:rPr>
        <w:t xml:space="preserve"> годов, к которым относятся общий объём доходов бюджета, общий объём расходов, дефицит бюджета.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В соответствии со статьёй 184.1 БК РФ проектом решения установлены: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общий объём поступлений доходов в бюджет сельского поселения на 2015 год;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общий объём расходов бюджета сельского поселения на 2015 год;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 прогнозируемый  общий  объём  доходов  и  расходов  бюджета  поселения  на 2016 и 2017 годы;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нормативы распределения по отдельным видам доходов бюджета поселения на 2015 год и на плановый период 2016 и 2017 годов;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 перечень  главных  администраторов  доходов  бюджета  сельского поселения;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 перечень  главных  </w:t>
      </w:r>
      <w:proofErr w:type="gramStart"/>
      <w:r w:rsidRPr="00B34EDA">
        <w:rPr>
          <w:rFonts w:ascii="Times New Roman" w:hAnsi="Times New Roman" w:cs="Times New Roman"/>
          <w:sz w:val="28"/>
          <w:szCs w:val="28"/>
        </w:rPr>
        <w:t>администраторов  источников  финансирования  дефицита бюджета</w:t>
      </w:r>
      <w:proofErr w:type="gramEnd"/>
      <w:r w:rsidRPr="00B34EDA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lastRenderedPageBreak/>
        <w:t xml:space="preserve">-  распределение  бюджетных  ассигнований  по  разделам  и  подразделам, целевым статьям и видам расходов классификации расходов бюджетов на 2015 год и плановый период 2016 – 2017 годов;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ведомственная структура расходов бюджета на 2015 год и плановый период 2016 – 2017 годов; 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общий объём условно утверждаемых (утверждённых) расходов;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 источники  финансирования  дефицита  бюджета  поселения  на  2015  год  и плановый период 2016 – 2017 годов;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 верхний  предел  муниципального  долга  сельского </w:t>
      </w:r>
      <w:r>
        <w:rPr>
          <w:rFonts w:ascii="Times New Roman" w:hAnsi="Times New Roman" w:cs="Times New Roman"/>
          <w:sz w:val="28"/>
          <w:szCs w:val="28"/>
        </w:rPr>
        <w:t xml:space="preserve">поселения с </w:t>
      </w:r>
      <w:proofErr w:type="gramStart"/>
      <w:r>
        <w:rPr>
          <w:rFonts w:ascii="Times New Roman" w:hAnsi="Times New Roman" w:cs="Times New Roman"/>
          <w:sz w:val="28"/>
          <w:szCs w:val="28"/>
        </w:rPr>
        <w:t>указанием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том числе верхнего предела долга по муниципальным гарантиям.</w:t>
      </w:r>
    </w:p>
    <w:p w:rsidR="0049211E" w:rsidRPr="00C17FB3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7FB3">
        <w:rPr>
          <w:rFonts w:ascii="Times New Roman" w:hAnsi="Times New Roman" w:cs="Times New Roman"/>
          <w:sz w:val="28"/>
          <w:szCs w:val="28"/>
        </w:rPr>
        <w:t xml:space="preserve">Верхний  предел  муниципального  долга  на  01  января  года,  следующего  за очередным  финансовым  годом  и  каждым  годом  планового  периода,  в  том  числе верхний предел долга по муниципальным гарантиям, установлен проектом решения о бюджете в размере 0 тыс. рублей, что соответствует требованиям статьи 107 БК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17FB3">
        <w:rPr>
          <w:rFonts w:ascii="Times New Roman" w:hAnsi="Times New Roman" w:cs="Times New Roman"/>
          <w:sz w:val="28"/>
          <w:szCs w:val="28"/>
        </w:rPr>
        <w:t xml:space="preserve">Ф. 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документов и материалов</w:t>
      </w: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представлены с нарушением статьи 184.2 БК РФ. </w:t>
      </w:r>
      <w:r w:rsidRPr="008051A1">
        <w:rPr>
          <w:rFonts w:ascii="Times New Roman" w:hAnsi="Times New Roman" w:cs="Times New Roman"/>
          <w:sz w:val="28"/>
          <w:szCs w:val="28"/>
        </w:rPr>
        <w:t>В нарушение статьи 184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051A1">
        <w:rPr>
          <w:rFonts w:ascii="Times New Roman" w:hAnsi="Times New Roman" w:cs="Times New Roman"/>
          <w:sz w:val="28"/>
          <w:szCs w:val="28"/>
        </w:rPr>
        <w:t>2 Б</w:t>
      </w:r>
      <w:r>
        <w:rPr>
          <w:rFonts w:ascii="Times New Roman" w:hAnsi="Times New Roman" w:cs="Times New Roman"/>
          <w:sz w:val="28"/>
          <w:szCs w:val="28"/>
        </w:rPr>
        <w:t>юджетного кодекса Российской Федерации</w:t>
      </w:r>
      <w:r w:rsidRPr="008051A1">
        <w:rPr>
          <w:rFonts w:ascii="Times New Roman" w:hAnsi="Times New Roman" w:cs="Times New Roman"/>
          <w:sz w:val="28"/>
          <w:szCs w:val="28"/>
        </w:rPr>
        <w:t xml:space="preserve"> к проекту </w:t>
      </w:r>
      <w:r>
        <w:rPr>
          <w:rFonts w:ascii="Times New Roman" w:hAnsi="Times New Roman" w:cs="Times New Roman"/>
          <w:sz w:val="28"/>
          <w:szCs w:val="28"/>
        </w:rPr>
        <w:t xml:space="preserve">решения </w:t>
      </w:r>
      <w:r w:rsidRPr="008051A1">
        <w:rPr>
          <w:rFonts w:ascii="Times New Roman" w:hAnsi="Times New Roman" w:cs="Times New Roman"/>
          <w:sz w:val="28"/>
          <w:szCs w:val="28"/>
        </w:rPr>
        <w:t>бюджета не представлены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051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11E" w:rsidRPr="00933E42" w:rsidRDefault="0049211E" w:rsidP="004921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E42">
        <w:rPr>
          <w:rFonts w:ascii="Times New Roman" w:hAnsi="Times New Roman" w:cs="Times New Roman"/>
          <w:sz w:val="28"/>
          <w:szCs w:val="28"/>
        </w:rPr>
        <w:t>основные направления бюджетной политики и основные направления налоговой политики;</w:t>
      </w:r>
    </w:p>
    <w:p w:rsidR="0049211E" w:rsidRPr="00933E42" w:rsidRDefault="0049211E" w:rsidP="004921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E42">
        <w:rPr>
          <w:rFonts w:ascii="Times New Roman" w:hAnsi="Times New Roman" w:cs="Times New Roman"/>
          <w:sz w:val="28"/>
          <w:szCs w:val="28"/>
        </w:rPr>
        <w:t>предварительные итоги социально-экономического развития сельского поселения за истекший период текущего финансового года и ожидаемые итоги социально-экономического развития сельского поселения за текущий финансовый год;</w:t>
      </w:r>
    </w:p>
    <w:p w:rsidR="0049211E" w:rsidRPr="00933E42" w:rsidRDefault="0049211E" w:rsidP="004921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E42">
        <w:rPr>
          <w:rFonts w:ascii="Times New Roman" w:hAnsi="Times New Roman" w:cs="Times New Roman"/>
          <w:sz w:val="28"/>
          <w:szCs w:val="28"/>
        </w:rPr>
        <w:t>прогноз социально-экономического развития сельского поселения;</w:t>
      </w:r>
    </w:p>
    <w:p w:rsidR="0049211E" w:rsidRPr="00933E42" w:rsidRDefault="0049211E" w:rsidP="004921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E42">
        <w:rPr>
          <w:rFonts w:ascii="Times New Roman" w:hAnsi="Times New Roman" w:cs="Times New Roman"/>
          <w:sz w:val="28"/>
          <w:szCs w:val="28"/>
        </w:rPr>
        <w:t>пояснительная записка к проекту бюджета;</w:t>
      </w:r>
    </w:p>
    <w:p w:rsidR="0049211E" w:rsidRPr="00933E42" w:rsidRDefault="0049211E" w:rsidP="004921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E42">
        <w:rPr>
          <w:rFonts w:ascii="Times New Roman" w:hAnsi="Times New Roman" w:cs="Times New Roman"/>
          <w:sz w:val="28"/>
          <w:szCs w:val="28"/>
        </w:rPr>
        <w:t>оценка ожидаемого исполнения бюджета сельского поселения на текущий финансовый год;</w:t>
      </w:r>
    </w:p>
    <w:p w:rsidR="0049211E" w:rsidRPr="00933E42" w:rsidRDefault="0049211E" w:rsidP="004921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E42">
        <w:rPr>
          <w:rFonts w:ascii="Times New Roman" w:hAnsi="Times New Roman" w:cs="Times New Roman"/>
          <w:sz w:val="28"/>
          <w:szCs w:val="28"/>
        </w:rPr>
        <w:t>иные документы и материалы.</w:t>
      </w:r>
    </w:p>
    <w:p w:rsidR="0049211E" w:rsidRPr="002F5CB6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5CB6">
        <w:rPr>
          <w:rFonts w:ascii="Times New Roman" w:hAnsi="Times New Roman" w:cs="Times New Roman"/>
          <w:sz w:val="28"/>
          <w:szCs w:val="28"/>
        </w:rPr>
        <w:t>В нарушение постановления Правительства Республики Тыва от 15 февраля 2008 г. № 84 «Об утверждении перечня документов и материалов, необходимых для подготовки заключения о соответствии требованиям бюджетного законодательства Российской Федерации, внесенного в Представительный орган муниципального образования проекта местного бюджета на очередной финансовый год (очередной финансовый год и плановый период)» не представлен: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5CB6">
        <w:rPr>
          <w:rFonts w:ascii="Times New Roman" w:hAnsi="Times New Roman" w:cs="Times New Roman"/>
          <w:sz w:val="28"/>
          <w:szCs w:val="28"/>
        </w:rPr>
        <w:t>- нормативный правовой акт органа местного самоуправления, определяющий порядок формирования расходов на оплату труда муниципальных служащих и (или) содержание органов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9211E" w:rsidRPr="002F5CB6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реестр расходных обязательств (действующих и принимаемых).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211E" w:rsidRPr="009C570F" w:rsidRDefault="0049211E" w:rsidP="004921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70F">
        <w:rPr>
          <w:rFonts w:ascii="Times New Roman" w:hAnsi="Times New Roman" w:cs="Times New Roman"/>
          <w:b/>
          <w:sz w:val="28"/>
          <w:szCs w:val="28"/>
        </w:rPr>
        <w:t xml:space="preserve">Прогноз социально-экономического развития муниципального района </w:t>
      </w:r>
    </w:p>
    <w:p w:rsidR="0049211E" w:rsidRDefault="0049211E" w:rsidP="004921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70F">
        <w:rPr>
          <w:rFonts w:ascii="Times New Roman" w:hAnsi="Times New Roman" w:cs="Times New Roman"/>
          <w:b/>
          <w:sz w:val="28"/>
          <w:szCs w:val="28"/>
        </w:rPr>
        <w:t>на 2015 год и на плановый период  2016 и 2017 годов</w:t>
      </w:r>
    </w:p>
    <w:p w:rsidR="0049211E" w:rsidRPr="009C570F" w:rsidRDefault="0049211E" w:rsidP="004921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11E" w:rsidRPr="009C570F" w:rsidRDefault="0049211E" w:rsidP="00492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70F">
        <w:rPr>
          <w:rFonts w:ascii="Times New Roman" w:eastAsia="Times New Roman" w:hAnsi="Times New Roman" w:cs="Times New Roman"/>
          <w:sz w:val="28"/>
          <w:szCs w:val="28"/>
        </w:rPr>
        <w:lastRenderedPageBreak/>
        <w:t>Согласно часть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C570F">
        <w:rPr>
          <w:rFonts w:ascii="Times New Roman" w:eastAsia="Times New Roman" w:hAnsi="Times New Roman" w:cs="Times New Roman"/>
          <w:sz w:val="28"/>
          <w:szCs w:val="28"/>
        </w:rPr>
        <w:t xml:space="preserve"> 1 ст. 169 Бюджетного кодекса Российской Федерации проект бюджета составляется на основе прогноза социально-экономического развития в целях финансового обеспечения расходных обязательств.</w:t>
      </w:r>
    </w:p>
    <w:p w:rsidR="0049211E" w:rsidRPr="00543EE2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Одновременно с проектом бюджета прогноз социально-экономического развития сельского поселения не представлен.</w:t>
      </w:r>
    </w:p>
    <w:p w:rsidR="0049211E" w:rsidRDefault="0049211E" w:rsidP="004921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Default="0049211E" w:rsidP="004921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Основные параметры проекта бюджета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9211E" w:rsidRPr="00C612B2" w:rsidRDefault="0049211E" w:rsidP="004921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на 2015 год и на плановый период 2016 и 2017 годов</w:t>
      </w:r>
    </w:p>
    <w:p w:rsidR="0049211E" w:rsidRPr="00C612B2" w:rsidRDefault="0049211E" w:rsidP="004921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Pr="00C612B2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Основные параметры бюджета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 на 2015 год и на плановый период 2016 и 2017 годов представлены в таблице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 1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211E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9211E" w:rsidRPr="00C612B2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Таблица № 1</w:t>
      </w:r>
    </w:p>
    <w:p w:rsidR="0049211E" w:rsidRPr="00A610FB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610FB">
        <w:rPr>
          <w:rFonts w:ascii="Times New Roman" w:eastAsia="Times New Roman" w:hAnsi="Times New Roman" w:cs="Times New Roman"/>
          <w:sz w:val="24"/>
          <w:szCs w:val="24"/>
        </w:rPr>
        <w:t>(тыс. рублей)</w:t>
      </w: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843"/>
        <w:gridCol w:w="1283"/>
        <w:gridCol w:w="1276"/>
        <w:gridCol w:w="1276"/>
        <w:gridCol w:w="1275"/>
        <w:gridCol w:w="1560"/>
      </w:tblGrid>
      <w:tr w:rsidR="0049211E" w:rsidRPr="00A610FB" w:rsidTr="000A2583">
        <w:trPr>
          <w:trHeight w:val="315"/>
        </w:trPr>
        <w:tc>
          <w:tcPr>
            <w:tcW w:w="2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0A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0A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 г. (первоначальный бюджет)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0A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бюджета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0A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Отклонение проекта бюджета на 2015 год от 2014 года (пе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воначального бюджета), %</w:t>
            </w:r>
          </w:p>
        </w:tc>
      </w:tr>
      <w:tr w:rsidR="0049211E" w:rsidRPr="00A610FB" w:rsidTr="000A2583">
        <w:trPr>
          <w:trHeight w:val="2156"/>
        </w:trPr>
        <w:tc>
          <w:tcPr>
            <w:tcW w:w="2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1E" w:rsidRPr="00A610FB" w:rsidRDefault="0049211E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1E" w:rsidRPr="00A610FB" w:rsidRDefault="0049211E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0A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0A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0A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 год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1E" w:rsidRPr="00A610FB" w:rsidRDefault="0049211E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2583" w:rsidRPr="00A610FB" w:rsidTr="000A2583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A2583">
              <w:rPr>
                <w:rFonts w:ascii="Times New Roman" w:hAnsi="Times New Roman" w:cs="Times New Roman"/>
                <w:b/>
                <w:bCs/>
                <w:color w:val="000000"/>
              </w:rPr>
              <w:t>ДОХОДЫ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A2583">
              <w:rPr>
                <w:rFonts w:ascii="Times New Roman" w:hAnsi="Times New Roman" w:cs="Times New Roman"/>
                <w:b/>
                <w:bCs/>
                <w:color w:val="000000"/>
              </w:rPr>
              <w:t>3741,1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A2583">
              <w:rPr>
                <w:rFonts w:ascii="Times New Roman" w:hAnsi="Times New Roman" w:cs="Times New Roman"/>
                <w:b/>
                <w:bCs/>
                <w:color w:val="000000"/>
              </w:rPr>
              <w:t>2224,5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A2583">
              <w:rPr>
                <w:rFonts w:ascii="Times New Roman" w:hAnsi="Times New Roman" w:cs="Times New Roman"/>
                <w:b/>
                <w:bCs/>
                <w:color w:val="000000"/>
              </w:rPr>
              <w:t>2329,3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A2583">
              <w:rPr>
                <w:rFonts w:ascii="Times New Roman" w:hAnsi="Times New Roman" w:cs="Times New Roman"/>
                <w:b/>
                <w:bCs/>
                <w:color w:val="000000"/>
              </w:rPr>
              <w:t>2274,3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A2583">
              <w:rPr>
                <w:rFonts w:ascii="Times New Roman" w:hAnsi="Times New Roman" w:cs="Times New Roman"/>
                <w:b/>
                <w:bCs/>
                <w:color w:val="000000"/>
              </w:rPr>
              <w:t>59,5</w:t>
            </w:r>
          </w:p>
        </w:tc>
      </w:tr>
      <w:tr w:rsidR="000A2583" w:rsidRPr="00A610FB" w:rsidTr="000A2583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rPr>
                <w:rFonts w:ascii="Times New Roman" w:hAnsi="Times New Roman" w:cs="Times New Roman"/>
                <w:color w:val="000000"/>
              </w:rPr>
            </w:pPr>
            <w:r w:rsidRPr="000A2583">
              <w:rPr>
                <w:rFonts w:ascii="Times New Roman" w:hAnsi="Times New Roman" w:cs="Times New Roman"/>
                <w:color w:val="000000"/>
              </w:rPr>
              <w:t xml:space="preserve">в </w:t>
            </w:r>
            <w:proofErr w:type="spellStart"/>
            <w:r w:rsidRPr="000A2583">
              <w:rPr>
                <w:rFonts w:ascii="Times New Roman" w:hAnsi="Times New Roman" w:cs="Times New Roman"/>
                <w:color w:val="000000"/>
              </w:rPr>
              <w:t>т.ч</w:t>
            </w:r>
            <w:proofErr w:type="spellEnd"/>
            <w:r w:rsidRPr="000A2583">
              <w:rPr>
                <w:rFonts w:ascii="Times New Roman" w:hAnsi="Times New Roman" w:cs="Times New Roman"/>
                <w:color w:val="000000"/>
              </w:rPr>
              <w:t>. Налоговые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A2583">
              <w:rPr>
                <w:rFonts w:ascii="Times New Roman" w:hAnsi="Times New Roman" w:cs="Times New Roman"/>
                <w:color w:val="000000"/>
              </w:rPr>
              <w:t>427,0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A2583">
              <w:rPr>
                <w:rFonts w:ascii="Times New Roman" w:hAnsi="Times New Roman" w:cs="Times New Roman"/>
                <w:color w:val="000000"/>
              </w:rPr>
              <w:t>134,0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A2583">
              <w:rPr>
                <w:rFonts w:ascii="Times New Roman" w:hAnsi="Times New Roman" w:cs="Times New Roman"/>
                <w:color w:val="000000"/>
              </w:rPr>
              <w:t>139,0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A2583">
              <w:rPr>
                <w:rFonts w:ascii="Times New Roman" w:hAnsi="Times New Roman" w:cs="Times New Roman"/>
                <w:color w:val="000000"/>
              </w:rPr>
              <w:t>147,0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A2583">
              <w:rPr>
                <w:rFonts w:ascii="Times New Roman" w:hAnsi="Times New Roman" w:cs="Times New Roman"/>
                <w:b/>
                <w:bCs/>
                <w:color w:val="000000"/>
              </w:rPr>
              <w:t>31,4</w:t>
            </w:r>
          </w:p>
        </w:tc>
      </w:tr>
      <w:tr w:rsidR="000A2583" w:rsidRPr="00A610FB" w:rsidTr="000A2583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rPr>
                <w:rFonts w:ascii="Times New Roman" w:hAnsi="Times New Roman" w:cs="Times New Roman"/>
                <w:color w:val="000000"/>
              </w:rPr>
            </w:pPr>
            <w:r w:rsidRPr="000A2583">
              <w:rPr>
                <w:rFonts w:ascii="Times New Roman" w:hAnsi="Times New Roman" w:cs="Times New Roman"/>
                <w:color w:val="000000"/>
              </w:rPr>
              <w:t xml:space="preserve">          Неналоговые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A2583">
              <w:rPr>
                <w:rFonts w:ascii="Times New Roman" w:hAnsi="Times New Roman" w:cs="Times New Roman"/>
                <w:color w:val="000000"/>
              </w:rPr>
              <w:t>185,0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A2583">
              <w:rPr>
                <w:rFonts w:ascii="Times New Roman" w:hAnsi="Times New Roman" w:cs="Times New Roman"/>
                <w:color w:val="000000"/>
              </w:rPr>
              <w:t>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A2583">
              <w:rPr>
                <w:rFonts w:ascii="Times New Roman" w:hAnsi="Times New Roman" w:cs="Times New Roman"/>
                <w:color w:val="000000"/>
              </w:rPr>
              <w:t>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A2583">
              <w:rPr>
                <w:rFonts w:ascii="Times New Roman" w:hAnsi="Times New Roman" w:cs="Times New Roman"/>
                <w:color w:val="000000"/>
              </w:rPr>
              <w:t>32,0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A2583">
              <w:rPr>
                <w:rFonts w:ascii="Times New Roman" w:hAnsi="Times New Roman" w:cs="Times New Roman"/>
                <w:b/>
                <w:bCs/>
                <w:color w:val="000000"/>
              </w:rPr>
              <w:t>13,5</w:t>
            </w:r>
          </w:p>
        </w:tc>
      </w:tr>
      <w:tr w:rsidR="000A2583" w:rsidRPr="00A610FB" w:rsidTr="000A2583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rPr>
                <w:rFonts w:ascii="Times New Roman" w:hAnsi="Times New Roman" w:cs="Times New Roman"/>
                <w:color w:val="000000"/>
              </w:rPr>
            </w:pPr>
            <w:r w:rsidRPr="000A2583">
              <w:rPr>
                <w:rFonts w:ascii="Times New Roman" w:hAnsi="Times New Roman" w:cs="Times New Roman"/>
                <w:color w:val="000000"/>
              </w:rPr>
              <w:t xml:space="preserve">          Безвозмездные поступления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A2583">
              <w:rPr>
                <w:rFonts w:ascii="Times New Roman" w:hAnsi="Times New Roman" w:cs="Times New Roman"/>
                <w:color w:val="000000"/>
              </w:rPr>
              <w:t>3129,1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A2583">
              <w:rPr>
                <w:rFonts w:ascii="Times New Roman" w:hAnsi="Times New Roman" w:cs="Times New Roman"/>
                <w:color w:val="000000"/>
              </w:rPr>
              <w:t>2065,5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A2583">
              <w:rPr>
                <w:rFonts w:ascii="Times New Roman" w:hAnsi="Times New Roman" w:cs="Times New Roman"/>
                <w:color w:val="000000"/>
              </w:rPr>
              <w:t>2160,3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A2583">
              <w:rPr>
                <w:rFonts w:ascii="Times New Roman" w:hAnsi="Times New Roman" w:cs="Times New Roman"/>
                <w:color w:val="000000"/>
              </w:rPr>
              <w:t>2095,3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A2583">
              <w:rPr>
                <w:rFonts w:ascii="Times New Roman" w:hAnsi="Times New Roman" w:cs="Times New Roman"/>
                <w:b/>
                <w:bCs/>
                <w:color w:val="000000"/>
              </w:rPr>
              <w:t>66,0</w:t>
            </w:r>
          </w:p>
        </w:tc>
      </w:tr>
      <w:tr w:rsidR="000A2583" w:rsidRPr="00A610FB" w:rsidTr="000A2583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A2583">
              <w:rPr>
                <w:rFonts w:ascii="Times New Roman" w:hAnsi="Times New Roman" w:cs="Times New Roman"/>
                <w:b/>
                <w:bCs/>
                <w:color w:val="000000"/>
              </w:rPr>
              <w:t>РАСХОДЫ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A2583">
              <w:rPr>
                <w:rFonts w:ascii="Times New Roman" w:hAnsi="Times New Roman" w:cs="Times New Roman"/>
                <w:b/>
                <w:bCs/>
                <w:color w:val="000000"/>
              </w:rPr>
              <w:t>3771,6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A2583">
              <w:rPr>
                <w:rFonts w:ascii="Times New Roman" w:hAnsi="Times New Roman" w:cs="Times New Roman"/>
                <w:b/>
                <w:bCs/>
                <w:color w:val="000000"/>
              </w:rPr>
              <w:t>2232,4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A2583">
              <w:rPr>
                <w:rFonts w:ascii="Times New Roman" w:hAnsi="Times New Roman" w:cs="Times New Roman"/>
                <w:b/>
                <w:bCs/>
                <w:color w:val="000000"/>
              </w:rPr>
              <w:t>2336,2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A2583">
              <w:rPr>
                <w:rFonts w:ascii="Times New Roman" w:hAnsi="Times New Roman" w:cs="Times New Roman"/>
                <w:b/>
                <w:bCs/>
                <w:color w:val="000000"/>
              </w:rPr>
              <w:t>2281,6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A2583">
              <w:rPr>
                <w:rFonts w:ascii="Times New Roman" w:hAnsi="Times New Roman" w:cs="Times New Roman"/>
                <w:b/>
                <w:bCs/>
                <w:color w:val="000000"/>
              </w:rPr>
              <w:t>59,2</w:t>
            </w:r>
          </w:p>
        </w:tc>
      </w:tr>
      <w:tr w:rsidR="000A2583" w:rsidRPr="00A610FB" w:rsidTr="000A2583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rPr>
                <w:rFonts w:ascii="Times New Roman" w:hAnsi="Times New Roman" w:cs="Times New Roman"/>
                <w:color w:val="000000"/>
              </w:rPr>
            </w:pPr>
            <w:r w:rsidRPr="000A2583">
              <w:rPr>
                <w:rFonts w:ascii="Times New Roman" w:hAnsi="Times New Roman" w:cs="Times New Roman"/>
                <w:color w:val="000000"/>
              </w:rPr>
              <w:t xml:space="preserve">           Непрограммные мероприятия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A2583">
              <w:rPr>
                <w:rFonts w:ascii="Times New Roman" w:hAnsi="Times New Roman" w:cs="Times New Roman"/>
                <w:color w:val="000000"/>
              </w:rPr>
              <w:t>3771,6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A2583">
              <w:rPr>
                <w:rFonts w:ascii="Times New Roman" w:hAnsi="Times New Roman" w:cs="Times New Roman"/>
                <w:color w:val="000000"/>
              </w:rPr>
              <w:t>2232,4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A2583">
              <w:rPr>
                <w:rFonts w:ascii="Times New Roman" w:hAnsi="Times New Roman" w:cs="Times New Roman"/>
                <w:color w:val="000000"/>
              </w:rPr>
              <w:t>2277,8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A2583">
              <w:rPr>
                <w:rFonts w:ascii="Times New Roman" w:hAnsi="Times New Roman" w:cs="Times New Roman"/>
                <w:color w:val="000000"/>
              </w:rPr>
              <w:t>2167,5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A2583">
              <w:rPr>
                <w:rFonts w:ascii="Times New Roman" w:hAnsi="Times New Roman" w:cs="Times New Roman"/>
                <w:b/>
                <w:bCs/>
                <w:color w:val="000000"/>
              </w:rPr>
              <w:t>59,2</w:t>
            </w:r>
          </w:p>
        </w:tc>
      </w:tr>
      <w:tr w:rsidR="000A2583" w:rsidRPr="00A610FB" w:rsidTr="000A2583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rPr>
                <w:rFonts w:ascii="Times New Roman" w:hAnsi="Times New Roman" w:cs="Times New Roman"/>
                <w:color w:val="000000"/>
              </w:rPr>
            </w:pPr>
            <w:r w:rsidRPr="000A2583">
              <w:rPr>
                <w:rFonts w:ascii="Times New Roman" w:hAnsi="Times New Roman" w:cs="Times New Roman"/>
                <w:color w:val="000000"/>
              </w:rPr>
              <w:t xml:space="preserve">           Условно утверждённые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A2583"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A2583"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A2583">
              <w:rPr>
                <w:rFonts w:ascii="Times New Roman" w:hAnsi="Times New Roman" w:cs="Times New Roman"/>
                <w:color w:val="000000"/>
              </w:rPr>
              <w:t>58,4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A2583">
              <w:rPr>
                <w:rFonts w:ascii="Times New Roman" w:hAnsi="Times New Roman" w:cs="Times New Roman"/>
                <w:color w:val="000000"/>
              </w:rPr>
              <w:t>114,1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A2583">
              <w:rPr>
                <w:rFonts w:ascii="Times New Roman" w:hAnsi="Times New Roman" w:cs="Times New Roman"/>
                <w:b/>
                <w:bCs/>
                <w:color w:val="000000"/>
              </w:rPr>
              <w:t>х</w:t>
            </w:r>
          </w:p>
        </w:tc>
      </w:tr>
      <w:tr w:rsidR="000A2583" w:rsidRPr="00A610FB" w:rsidTr="000A2583">
        <w:trPr>
          <w:trHeight w:val="315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2583" w:rsidRPr="000A2583" w:rsidRDefault="000A2583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A2583">
              <w:rPr>
                <w:rFonts w:ascii="Times New Roman" w:hAnsi="Times New Roman" w:cs="Times New Roman"/>
                <w:b/>
                <w:bCs/>
                <w:color w:val="000000"/>
              </w:rPr>
              <w:t>ПРОФИЦИТ/ДЕФИЦИТ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A2583">
              <w:rPr>
                <w:rFonts w:ascii="Times New Roman" w:hAnsi="Times New Roman" w:cs="Times New Roman"/>
                <w:b/>
                <w:bCs/>
                <w:color w:val="000000"/>
              </w:rPr>
              <w:t>-30,5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A2583">
              <w:rPr>
                <w:rFonts w:ascii="Times New Roman" w:hAnsi="Times New Roman" w:cs="Times New Roman"/>
                <w:b/>
                <w:bCs/>
                <w:color w:val="000000"/>
              </w:rPr>
              <w:t>-7,9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A2583">
              <w:rPr>
                <w:rFonts w:ascii="Times New Roman" w:hAnsi="Times New Roman" w:cs="Times New Roman"/>
                <w:b/>
                <w:bCs/>
                <w:color w:val="000000"/>
              </w:rPr>
              <w:t>-6,9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A2583">
              <w:rPr>
                <w:rFonts w:ascii="Times New Roman" w:hAnsi="Times New Roman" w:cs="Times New Roman"/>
                <w:b/>
                <w:bCs/>
                <w:color w:val="000000"/>
              </w:rPr>
              <w:t>-7,3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2583" w:rsidRPr="000A2583" w:rsidRDefault="000A258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A2583">
              <w:rPr>
                <w:rFonts w:ascii="Times New Roman" w:hAnsi="Times New Roman" w:cs="Times New Roman"/>
                <w:b/>
                <w:bCs/>
                <w:color w:val="000000"/>
              </w:rPr>
              <w:t>25,9</w:t>
            </w:r>
          </w:p>
        </w:tc>
      </w:tr>
    </w:tbl>
    <w:p w:rsidR="0049211E" w:rsidRPr="00C612B2" w:rsidRDefault="0049211E" w:rsidP="0049211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1E" w:rsidRPr="00C612B2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Проектом решения о бюджете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на 2015 год  и на плановый период 201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-2017 годов основные параметры проекта бюджета определены:</w:t>
      </w:r>
    </w:p>
    <w:p w:rsidR="0049211E" w:rsidRPr="00C612B2" w:rsidRDefault="0049211E" w:rsidP="0049211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b/>
          <w:sz w:val="28"/>
          <w:szCs w:val="28"/>
        </w:rPr>
        <w:t>На 2015 год</w:t>
      </w:r>
      <w:r w:rsidRPr="00C612B2">
        <w:rPr>
          <w:rFonts w:ascii="Times New Roman" w:hAnsi="Times New Roman" w:cs="Times New Roman"/>
          <w:sz w:val="28"/>
          <w:szCs w:val="28"/>
        </w:rPr>
        <w:t>:</w:t>
      </w:r>
    </w:p>
    <w:p w:rsidR="0049211E" w:rsidRPr="00C612B2" w:rsidRDefault="0049211E" w:rsidP="0049211E">
      <w:pPr>
        <w:pStyle w:val="a6"/>
        <w:numPr>
          <w:ilvl w:val="0"/>
          <w:numId w:val="22"/>
        </w:numPr>
        <w:tabs>
          <w:tab w:val="clear" w:pos="4677"/>
          <w:tab w:val="clear" w:pos="9355"/>
          <w:tab w:val="num" w:pos="0"/>
          <w:tab w:val="center" w:pos="4153"/>
          <w:tab w:val="right" w:pos="8306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по доходам – </w:t>
      </w:r>
      <w:r w:rsidR="000A2583">
        <w:rPr>
          <w:rFonts w:ascii="Times New Roman" w:hAnsi="Times New Roman" w:cs="Times New Roman"/>
          <w:sz w:val="28"/>
          <w:szCs w:val="28"/>
        </w:rPr>
        <w:t>2224,5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9211E" w:rsidRPr="00C612B2" w:rsidRDefault="0049211E" w:rsidP="0049211E">
      <w:pPr>
        <w:pStyle w:val="a6"/>
        <w:numPr>
          <w:ilvl w:val="0"/>
          <w:numId w:val="22"/>
        </w:numPr>
        <w:tabs>
          <w:tab w:val="clear" w:pos="4677"/>
          <w:tab w:val="clear" w:pos="9355"/>
          <w:tab w:val="num" w:pos="0"/>
          <w:tab w:val="center" w:pos="4153"/>
          <w:tab w:val="right" w:pos="8306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по расходам – </w:t>
      </w:r>
      <w:r w:rsidR="000A2583">
        <w:rPr>
          <w:rFonts w:ascii="Times New Roman" w:hAnsi="Times New Roman" w:cs="Times New Roman"/>
          <w:sz w:val="28"/>
          <w:szCs w:val="28"/>
        </w:rPr>
        <w:t>2232,4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9211E" w:rsidRPr="00C612B2" w:rsidRDefault="0049211E" w:rsidP="0049211E">
      <w:pPr>
        <w:pStyle w:val="a6"/>
        <w:numPr>
          <w:ilvl w:val="0"/>
          <w:numId w:val="22"/>
        </w:numPr>
        <w:tabs>
          <w:tab w:val="clear" w:pos="4677"/>
          <w:tab w:val="clear" w:pos="9355"/>
          <w:tab w:val="num" w:pos="0"/>
          <w:tab w:val="center" w:pos="4153"/>
          <w:tab w:val="right" w:pos="8306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lastRenderedPageBreak/>
        <w:t xml:space="preserve">дефицит местного бюджета запланирован в сумме </w:t>
      </w:r>
      <w:r w:rsidR="000A2583">
        <w:rPr>
          <w:rFonts w:ascii="Times New Roman" w:hAnsi="Times New Roman" w:cs="Times New Roman"/>
          <w:sz w:val="28"/>
          <w:szCs w:val="28"/>
        </w:rPr>
        <w:t>7,9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рублей, что </w:t>
      </w:r>
      <w:r>
        <w:rPr>
          <w:rFonts w:ascii="Times New Roman" w:hAnsi="Times New Roman" w:cs="Times New Roman"/>
          <w:sz w:val="28"/>
          <w:szCs w:val="28"/>
        </w:rPr>
        <w:t>не превышает</w:t>
      </w:r>
      <w:r w:rsidRPr="00C612B2">
        <w:rPr>
          <w:rFonts w:ascii="Times New Roman" w:hAnsi="Times New Roman" w:cs="Times New Roman"/>
          <w:sz w:val="28"/>
          <w:szCs w:val="28"/>
        </w:rPr>
        <w:t xml:space="preserve"> </w:t>
      </w:r>
      <w:r w:rsidR="000A2583">
        <w:rPr>
          <w:rFonts w:ascii="Times New Roman" w:hAnsi="Times New Roman" w:cs="Times New Roman"/>
          <w:sz w:val="28"/>
          <w:szCs w:val="28"/>
        </w:rPr>
        <w:t>5</w:t>
      </w:r>
      <w:r w:rsidRPr="00C612B2">
        <w:rPr>
          <w:rFonts w:ascii="Times New Roman" w:hAnsi="Times New Roman" w:cs="Times New Roman"/>
          <w:sz w:val="28"/>
          <w:szCs w:val="28"/>
        </w:rPr>
        <w:t xml:space="preserve">% общего годового объема доходов </w:t>
      </w:r>
      <w:r>
        <w:rPr>
          <w:rFonts w:ascii="Times New Roman" w:hAnsi="Times New Roman" w:cs="Times New Roman"/>
          <w:sz w:val="28"/>
          <w:szCs w:val="28"/>
        </w:rPr>
        <w:t xml:space="preserve">местного бюджета </w:t>
      </w:r>
      <w:r w:rsidRPr="00C612B2">
        <w:rPr>
          <w:rFonts w:ascii="Times New Roman" w:hAnsi="Times New Roman" w:cs="Times New Roman"/>
          <w:sz w:val="28"/>
          <w:szCs w:val="28"/>
        </w:rPr>
        <w:t>без учета утвержденного 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C612B2">
        <w:rPr>
          <w:rFonts w:ascii="Times New Roman" w:hAnsi="Times New Roman" w:cs="Times New Roman"/>
          <w:sz w:val="28"/>
          <w:szCs w:val="28"/>
        </w:rPr>
        <w:t>ма безвозмездных поступлений, что соответствует требованиям ст.92.1 БК РФ.</w:t>
      </w:r>
    </w:p>
    <w:p w:rsidR="0049211E" w:rsidRPr="00C612B2" w:rsidRDefault="0049211E" w:rsidP="0049211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b/>
          <w:sz w:val="28"/>
          <w:szCs w:val="28"/>
        </w:rPr>
        <w:t>На 2016 год</w:t>
      </w:r>
      <w:r w:rsidRPr="00C612B2">
        <w:rPr>
          <w:rFonts w:ascii="Times New Roman" w:hAnsi="Times New Roman" w:cs="Times New Roman"/>
          <w:sz w:val="28"/>
          <w:szCs w:val="28"/>
        </w:rPr>
        <w:t>:</w:t>
      </w:r>
    </w:p>
    <w:p w:rsidR="0049211E" w:rsidRPr="00C612B2" w:rsidRDefault="0049211E" w:rsidP="0049211E">
      <w:pPr>
        <w:pStyle w:val="a6"/>
        <w:tabs>
          <w:tab w:val="left" w:pos="708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1) по доходам – </w:t>
      </w:r>
      <w:r w:rsidR="000A2583">
        <w:rPr>
          <w:rFonts w:ascii="Times New Roman" w:hAnsi="Times New Roman" w:cs="Times New Roman"/>
          <w:sz w:val="28"/>
          <w:szCs w:val="28"/>
        </w:rPr>
        <w:t>2329,3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9211E" w:rsidRPr="00C612B2" w:rsidRDefault="0049211E" w:rsidP="0049211E">
      <w:pPr>
        <w:pStyle w:val="a6"/>
        <w:tabs>
          <w:tab w:val="left" w:pos="708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2) по расходам – </w:t>
      </w:r>
      <w:r w:rsidR="000A2583">
        <w:rPr>
          <w:rFonts w:ascii="Times New Roman" w:hAnsi="Times New Roman" w:cs="Times New Roman"/>
          <w:sz w:val="28"/>
          <w:szCs w:val="28"/>
        </w:rPr>
        <w:t>2336,2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9211E" w:rsidRDefault="0049211E" w:rsidP="0049211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3) дефицит местного бюджета запланирован в сумме </w:t>
      </w:r>
      <w:r w:rsidR="000A2583">
        <w:rPr>
          <w:rFonts w:ascii="Times New Roman" w:hAnsi="Times New Roman" w:cs="Times New Roman"/>
          <w:sz w:val="28"/>
          <w:szCs w:val="28"/>
        </w:rPr>
        <w:t>6,9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рублей, что </w:t>
      </w:r>
      <w:r>
        <w:rPr>
          <w:rFonts w:ascii="Times New Roman" w:hAnsi="Times New Roman" w:cs="Times New Roman"/>
          <w:sz w:val="28"/>
          <w:szCs w:val="28"/>
        </w:rPr>
        <w:t>не превышает</w:t>
      </w:r>
      <w:r w:rsidRPr="00C612B2">
        <w:rPr>
          <w:rFonts w:ascii="Times New Roman" w:hAnsi="Times New Roman" w:cs="Times New Roman"/>
          <w:sz w:val="28"/>
          <w:szCs w:val="28"/>
        </w:rPr>
        <w:t xml:space="preserve"> </w:t>
      </w:r>
      <w:r w:rsidR="000A2583">
        <w:rPr>
          <w:rFonts w:ascii="Times New Roman" w:hAnsi="Times New Roman" w:cs="Times New Roman"/>
          <w:sz w:val="28"/>
          <w:szCs w:val="28"/>
        </w:rPr>
        <w:t>5</w:t>
      </w:r>
      <w:r w:rsidRPr="00C612B2">
        <w:rPr>
          <w:rFonts w:ascii="Times New Roman" w:hAnsi="Times New Roman" w:cs="Times New Roman"/>
          <w:sz w:val="28"/>
          <w:szCs w:val="28"/>
        </w:rPr>
        <w:t xml:space="preserve">% общего годового объема доходов </w:t>
      </w:r>
      <w:r>
        <w:rPr>
          <w:rFonts w:ascii="Times New Roman" w:hAnsi="Times New Roman" w:cs="Times New Roman"/>
          <w:sz w:val="28"/>
          <w:szCs w:val="28"/>
        </w:rPr>
        <w:t xml:space="preserve">местного бюджета </w:t>
      </w:r>
      <w:r w:rsidRPr="00C612B2">
        <w:rPr>
          <w:rFonts w:ascii="Times New Roman" w:hAnsi="Times New Roman" w:cs="Times New Roman"/>
          <w:sz w:val="28"/>
          <w:szCs w:val="28"/>
        </w:rPr>
        <w:t>без учета утвержденного 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C612B2">
        <w:rPr>
          <w:rFonts w:ascii="Times New Roman" w:hAnsi="Times New Roman" w:cs="Times New Roman"/>
          <w:sz w:val="28"/>
          <w:szCs w:val="28"/>
        </w:rPr>
        <w:t>ма безвозмездных поступлений, что соответствует требованиям ст.92.1 БК РФ.</w:t>
      </w:r>
    </w:p>
    <w:p w:rsidR="0049211E" w:rsidRPr="00C612B2" w:rsidRDefault="0049211E" w:rsidP="0049211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b/>
          <w:sz w:val="28"/>
          <w:szCs w:val="28"/>
        </w:rPr>
        <w:t>На 2017 год</w:t>
      </w:r>
      <w:r w:rsidRPr="00C612B2">
        <w:rPr>
          <w:rFonts w:ascii="Times New Roman" w:hAnsi="Times New Roman" w:cs="Times New Roman"/>
          <w:sz w:val="28"/>
          <w:szCs w:val="28"/>
        </w:rPr>
        <w:t>:</w:t>
      </w:r>
    </w:p>
    <w:p w:rsidR="0049211E" w:rsidRPr="00C612B2" w:rsidRDefault="0049211E" w:rsidP="0049211E">
      <w:pPr>
        <w:pStyle w:val="a6"/>
        <w:tabs>
          <w:tab w:val="left" w:pos="708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1) по доходам – </w:t>
      </w:r>
      <w:r w:rsidR="000A2583">
        <w:rPr>
          <w:rFonts w:ascii="Times New Roman" w:hAnsi="Times New Roman" w:cs="Times New Roman"/>
          <w:sz w:val="28"/>
          <w:szCs w:val="28"/>
        </w:rPr>
        <w:t>2274,3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9211E" w:rsidRPr="00C612B2" w:rsidRDefault="0049211E" w:rsidP="0049211E">
      <w:pPr>
        <w:pStyle w:val="a6"/>
        <w:tabs>
          <w:tab w:val="left" w:pos="708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2) по расходам – </w:t>
      </w:r>
      <w:r w:rsidR="000A2583">
        <w:rPr>
          <w:rFonts w:ascii="Times New Roman" w:hAnsi="Times New Roman" w:cs="Times New Roman"/>
          <w:sz w:val="28"/>
          <w:szCs w:val="28"/>
        </w:rPr>
        <w:t>2281,6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9211E" w:rsidRPr="00C612B2" w:rsidRDefault="0049211E" w:rsidP="0049211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3) дефицит местного бюджета запланирован в сумме </w:t>
      </w:r>
      <w:r w:rsidR="000A2583">
        <w:rPr>
          <w:rFonts w:ascii="Times New Roman" w:hAnsi="Times New Roman" w:cs="Times New Roman"/>
          <w:sz w:val="28"/>
          <w:szCs w:val="28"/>
        </w:rPr>
        <w:t>7,3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рублей, что </w:t>
      </w:r>
      <w:r>
        <w:rPr>
          <w:rFonts w:ascii="Times New Roman" w:hAnsi="Times New Roman" w:cs="Times New Roman"/>
          <w:sz w:val="28"/>
          <w:szCs w:val="28"/>
        </w:rPr>
        <w:t>не превышает</w:t>
      </w:r>
      <w:r w:rsidRPr="00C612B2">
        <w:rPr>
          <w:rFonts w:ascii="Times New Roman" w:hAnsi="Times New Roman" w:cs="Times New Roman"/>
          <w:sz w:val="28"/>
          <w:szCs w:val="28"/>
        </w:rPr>
        <w:t xml:space="preserve"> </w:t>
      </w:r>
      <w:r w:rsidR="000A2583">
        <w:rPr>
          <w:rFonts w:ascii="Times New Roman" w:hAnsi="Times New Roman" w:cs="Times New Roman"/>
          <w:sz w:val="28"/>
          <w:szCs w:val="28"/>
        </w:rPr>
        <w:t>5</w:t>
      </w:r>
      <w:r w:rsidRPr="00C612B2">
        <w:rPr>
          <w:rFonts w:ascii="Times New Roman" w:hAnsi="Times New Roman" w:cs="Times New Roman"/>
          <w:sz w:val="28"/>
          <w:szCs w:val="28"/>
        </w:rPr>
        <w:t xml:space="preserve">% общего годового объема доходов </w:t>
      </w:r>
      <w:r>
        <w:rPr>
          <w:rFonts w:ascii="Times New Roman" w:hAnsi="Times New Roman" w:cs="Times New Roman"/>
          <w:sz w:val="28"/>
          <w:szCs w:val="28"/>
        </w:rPr>
        <w:t xml:space="preserve">местного бюджета </w:t>
      </w:r>
      <w:r w:rsidRPr="00C612B2">
        <w:rPr>
          <w:rFonts w:ascii="Times New Roman" w:hAnsi="Times New Roman" w:cs="Times New Roman"/>
          <w:sz w:val="28"/>
          <w:szCs w:val="28"/>
        </w:rPr>
        <w:t>без учета утвержденного 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C612B2">
        <w:rPr>
          <w:rFonts w:ascii="Times New Roman" w:hAnsi="Times New Roman" w:cs="Times New Roman"/>
          <w:sz w:val="28"/>
          <w:szCs w:val="28"/>
        </w:rPr>
        <w:t>ма безвозмездных поступлений, что соответствует требованиям ст.92.1 БК РФ.</w:t>
      </w:r>
    </w:p>
    <w:p w:rsidR="00621132" w:rsidRDefault="00621132" w:rsidP="0049211E">
      <w:pPr>
        <w:pStyle w:val="a6"/>
        <w:tabs>
          <w:tab w:val="left" w:pos="708"/>
        </w:tabs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Default="0049211E" w:rsidP="0049211E">
      <w:pPr>
        <w:pStyle w:val="a6"/>
        <w:tabs>
          <w:tab w:val="left" w:pos="708"/>
        </w:tabs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Доходы бюджета муниципального района</w:t>
      </w:r>
    </w:p>
    <w:p w:rsidR="0049211E" w:rsidRPr="00C612B2" w:rsidRDefault="0049211E" w:rsidP="0049211E">
      <w:pPr>
        <w:pStyle w:val="a6"/>
        <w:tabs>
          <w:tab w:val="left" w:pos="708"/>
        </w:tabs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Default="0049211E" w:rsidP="00492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Формирование доходов бюджета муниципального района на 2015 год и на плановый период 2016-2017 годов осуществлено с уч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том изменений, </w:t>
      </w:r>
      <w:r>
        <w:rPr>
          <w:rFonts w:ascii="Times New Roman" w:eastAsia="Times New Roman" w:hAnsi="Times New Roman" w:cs="Times New Roman"/>
          <w:sz w:val="28"/>
          <w:szCs w:val="28"/>
        </w:rPr>
        <w:t>внесённых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в налоговое и бюджетное законодательство Российской Федерации.</w:t>
      </w:r>
      <w:r w:rsidR="00621132">
        <w:rPr>
          <w:rFonts w:ascii="Times New Roman" w:eastAsia="Times New Roman" w:hAnsi="Times New Roman" w:cs="Times New Roman"/>
          <w:sz w:val="28"/>
          <w:szCs w:val="28"/>
        </w:rPr>
        <w:t xml:space="preserve"> Анализ доходов бюджета сельского поселения за 2014-2017 годы представлен в таблице № 2.</w:t>
      </w:r>
    </w:p>
    <w:p w:rsidR="00621132" w:rsidRDefault="00621132" w:rsidP="00621132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№ 2</w:t>
      </w:r>
    </w:p>
    <w:p w:rsidR="000A2583" w:rsidRDefault="00621132" w:rsidP="00621132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уб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.)</w:t>
      </w: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074"/>
        <w:gridCol w:w="1265"/>
        <w:gridCol w:w="935"/>
        <w:gridCol w:w="935"/>
        <w:gridCol w:w="935"/>
        <w:gridCol w:w="951"/>
        <w:gridCol w:w="851"/>
        <w:gridCol w:w="850"/>
      </w:tblGrid>
      <w:tr w:rsidR="000A2583" w:rsidRPr="000A2583" w:rsidTr="000A2583">
        <w:trPr>
          <w:trHeight w:val="300"/>
        </w:trPr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 кода поступлений в бюджет, группы, подгруппы, статьи, кода экономической классификации доходов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год.</w:t>
            </w: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Проект бюджета</w:t>
            </w:r>
          </w:p>
        </w:tc>
        <w:tc>
          <w:tcPr>
            <w:tcW w:w="26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</w:t>
            </w:r>
            <w:proofErr w:type="gramEnd"/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% </w:t>
            </w:r>
            <w:proofErr w:type="gramStart"/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</w:t>
            </w:r>
            <w:proofErr w:type="gramEnd"/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предыдущему году</w:t>
            </w:r>
          </w:p>
        </w:tc>
      </w:tr>
      <w:tr w:rsidR="000A2583" w:rsidRPr="000A2583" w:rsidTr="000A2583">
        <w:trPr>
          <w:trHeight w:val="1125"/>
        </w:trPr>
        <w:tc>
          <w:tcPr>
            <w:tcW w:w="3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Первоначально утвержденный бюджет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год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2017 год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г./2014 г. к первоначальному бюджету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г./2015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2017 г./2016 г.</w:t>
            </w:r>
          </w:p>
        </w:tc>
      </w:tr>
      <w:tr w:rsidR="000A2583" w:rsidRPr="000A2583" w:rsidTr="000A2583">
        <w:trPr>
          <w:trHeight w:val="420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612,0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159,0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169,0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179,0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105,9</w:t>
            </w:r>
          </w:p>
        </w:tc>
      </w:tr>
      <w:tr w:rsidR="000A2583" w:rsidRPr="000A2583" w:rsidTr="000A2583">
        <w:trPr>
          <w:trHeight w:val="300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ДОХОДЫ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427,0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134,0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139,0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147,0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105,8</w:t>
            </w:r>
          </w:p>
        </w:tc>
      </w:tr>
      <w:tr w:rsidR="000A2583" w:rsidRPr="000A2583" w:rsidTr="000A2583">
        <w:trPr>
          <w:trHeight w:val="300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38,0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105,6</w:t>
            </w:r>
          </w:p>
        </w:tc>
      </w:tr>
      <w:tr w:rsidR="000A2583" w:rsidRPr="000A2583" w:rsidTr="000A2583">
        <w:trPr>
          <w:trHeight w:val="675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172,0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</w:tr>
      <w:tr w:rsidR="000A2583" w:rsidRPr="000A2583" w:rsidTr="000A2583">
        <w:trPr>
          <w:trHeight w:val="300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112,5</w:t>
            </w:r>
          </w:p>
        </w:tc>
      </w:tr>
      <w:tr w:rsidR="000A2583" w:rsidRPr="000A2583" w:rsidTr="000A2583">
        <w:trPr>
          <w:trHeight w:val="300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sz w:val="16"/>
                <w:szCs w:val="16"/>
              </w:rPr>
              <w:t>Налоги на имущество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94,0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104,4</w:t>
            </w:r>
          </w:p>
        </w:tc>
      </w:tr>
      <w:tr w:rsidR="000A2583" w:rsidRPr="000A2583" w:rsidTr="000A2583">
        <w:trPr>
          <w:trHeight w:val="300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sz w:val="16"/>
                <w:szCs w:val="16"/>
              </w:rPr>
              <w:t>Госуд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</w:t>
            </w:r>
            <w:r w:rsidRPr="000A2583">
              <w:rPr>
                <w:rFonts w:ascii="Times New Roman" w:eastAsia="Times New Roman" w:hAnsi="Times New Roman" w:cs="Times New Roman"/>
                <w:sz w:val="16"/>
                <w:szCs w:val="16"/>
              </w:rPr>
              <w:t>рственная пошлина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120,0</w:t>
            </w:r>
          </w:p>
        </w:tc>
      </w:tr>
      <w:tr w:rsidR="000A2583" w:rsidRPr="000A2583" w:rsidTr="000A2583">
        <w:trPr>
          <w:trHeight w:val="300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НЕНАЛОГОВЫЕ ДОХОДЫ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185,0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32,0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106,7</w:t>
            </w:r>
          </w:p>
        </w:tc>
      </w:tr>
      <w:tr w:rsidR="000A2583" w:rsidRPr="000A2583" w:rsidTr="000A2583">
        <w:trPr>
          <w:trHeight w:val="675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</w:tr>
      <w:tr w:rsidR="000A2583" w:rsidRPr="000A2583" w:rsidTr="000A2583">
        <w:trPr>
          <w:trHeight w:val="450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Доходы от оказания платных услуг (работ) и компенсации затрат государства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</w:tr>
      <w:tr w:rsidR="000A2583" w:rsidRPr="000A2583" w:rsidTr="000A2583">
        <w:trPr>
          <w:trHeight w:val="450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</w:tr>
      <w:tr w:rsidR="000A2583" w:rsidRPr="000A2583" w:rsidTr="000A2583">
        <w:trPr>
          <w:trHeight w:val="480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152,0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32,0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106,7</w:t>
            </w:r>
          </w:p>
        </w:tc>
      </w:tr>
      <w:tr w:rsidR="000A2583" w:rsidRPr="000A2583" w:rsidTr="000A2583">
        <w:trPr>
          <w:trHeight w:val="300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3 129,1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2 065,5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2 160,3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2 095,3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97,0</w:t>
            </w:r>
          </w:p>
        </w:tc>
      </w:tr>
      <w:tr w:rsidR="000A2583" w:rsidRPr="000A2583" w:rsidTr="000A2583">
        <w:trPr>
          <w:trHeight w:val="840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3 129,1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2 065,5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2 160,3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2 095,3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97,0</w:t>
            </w:r>
          </w:p>
        </w:tc>
      </w:tr>
      <w:tr w:rsidR="000A2583" w:rsidRPr="000A2583" w:rsidTr="000A2583">
        <w:trPr>
          <w:trHeight w:val="450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2 993,5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1 992,0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2 100,3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2 037,3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97,0</w:t>
            </w:r>
          </w:p>
        </w:tc>
      </w:tr>
      <w:tr w:rsidR="000A2583" w:rsidRPr="000A2583" w:rsidTr="000A2583">
        <w:trPr>
          <w:trHeight w:val="690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</w:tr>
      <w:tr w:rsidR="000A2583" w:rsidRPr="000A2583" w:rsidTr="000A2583">
        <w:trPr>
          <w:trHeight w:val="465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42,4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73,5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58,0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173,3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96,7</w:t>
            </w:r>
          </w:p>
        </w:tc>
      </w:tr>
      <w:tr w:rsidR="000A2583" w:rsidRPr="000A2583" w:rsidTr="000A2583">
        <w:trPr>
          <w:trHeight w:val="300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Всего доходов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3 741,1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2 224,5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2 329,3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2 274,3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97,6</w:t>
            </w:r>
          </w:p>
        </w:tc>
      </w:tr>
    </w:tbl>
    <w:p w:rsidR="000A2583" w:rsidRDefault="000A2583" w:rsidP="000A25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Доходы  бюджета 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123E9">
        <w:rPr>
          <w:rFonts w:ascii="Times New Roman" w:hAnsi="Times New Roman" w:cs="Times New Roman"/>
          <w:sz w:val="28"/>
          <w:szCs w:val="28"/>
        </w:rPr>
        <w:t xml:space="preserve">ельского  поселения  на  2015  год запланированы в объёме </w:t>
      </w:r>
      <w:r w:rsidR="00621132">
        <w:rPr>
          <w:rFonts w:ascii="Times New Roman" w:hAnsi="Times New Roman" w:cs="Times New Roman"/>
          <w:sz w:val="28"/>
          <w:szCs w:val="28"/>
        </w:rPr>
        <w:t xml:space="preserve">2224,5 </w:t>
      </w:r>
      <w:r w:rsidRPr="005123E9">
        <w:rPr>
          <w:rFonts w:ascii="Times New Roman" w:hAnsi="Times New Roman" w:cs="Times New Roman"/>
          <w:sz w:val="28"/>
          <w:szCs w:val="28"/>
        </w:rPr>
        <w:t xml:space="preserve">тыс. рублей и включают в себя: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- налоговые доходы – </w:t>
      </w:r>
      <w:r w:rsidR="00621132">
        <w:rPr>
          <w:rFonts w:ascii="Times New Roman" w:hAnsi="Times New Roman" w:cs="Times New Roman"/>
          <w:sz w:val="28"/>
          <w:szCs w:val="28"/>
        </w:rPr>
        <w:t>134,0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 (</w:t>
      </w:r>
      <w:r w:rsidR="00621132">
        <w:rPr>
          <w:rFonts w:ascii="Times New Roman" w:hAnsi="Times New Roman" w:cs="Times New Roman"/>
          <w:sz w:val="28"/>
          <w:szCs w:val="28"/>
        </w:rPr>
        <w:t>6,0</w:t>
      </w:r>
      <w:r w:rsidRPr="005123E9">
        <w:rPr>
          <w:rFonts w:ascii="Times New Roman" w:hAnsi="Times New Roman" w:cs="Times New Roman"/>
          <w:sz w:val="28"/>
          <w:szCs w:val="28"/>
        </w:rPr>
        <w:t xml:space="preserve">% в структуре доходов);  </w:t>
      </w:r>
    </w:p>
    <w:p w:rsidR="00621132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- неналоговые доходы – </w:t>
      </w:r>
      <w:r w:rsidR="00621132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>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 (</w:t>
      </w:r>
      <w:r w:rsidR="00621132">
        <w:rPr>
          <w:rFonts w:ascii="Times New Roman" w:hAnsi="Times New Roman" w:cs="Times New Roman"/>
          <w:sz w:val="28"/>
          <w:szCs w:val="28"/>
        </w:rPr>
        <w:t>1,1</w:t>
      </w:r>
      <w:r w:rsidRPr="005123E9">
        <w:rPr>
          <w:rFonts w:ascii="Times New Roman" w:hAnsi="Times New Roman" w:cs="Times New Roman"/>
          <w:sz w:val="28"/>
          <w:szCs w:val="28"/>
        </w:rPr>
        <w:t>% в структуре доходов);</w:t>
      </w:r>
    </w:p>
    <w:p w:rsidR="0049211E" w:rsidRPr="005123E9" w:rsidRDefault="00621132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безвозмездные поступления – 2065,5 тыс. рублей (92,9% в структуре доходов).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>Общее  поступление  налоговых  и  неналоговых  доходов  на  2015  год планируется  с  у</w:t>
      </w:r>
      <w:r>
        <w:rPr>
          <w:rFonts w:ascii="Times New Roman" w:hAnsi="Times New Roman" w:cs="Times New Roman"/>
          <w:sz w:val="28"/>
          <w:szCs w:val="28"/>
        </w:rPr>
        <w:t>меньшением</w:t>
      </w:r>
      <w:r w:rsidRPr="005123E9">
        <w:rPr>
          <w:rFonts w:ascii="Times New Roman" w:hAnsi="Times New Roman" w:cs="Times New Roman"/>
          <w:sz w:val="28"/>
          <w:szCs w:val="28"/>
        </w:rPr>
        <w:t xml:space="preserve"> на </w:t>
      </w:r>
      <w:r w:rsidR="00621132">
        <w:rPr>
          <w:rFonts w:ascii="Times New Roman" w:hAnsi="Times New Roman" w:cs="Times New Roman"/>
          <w:sz w:val="28"/>
          <w:szCs w:val="28"/>
        </w:rPr>
        <w:t>74,0</w:t>
      </w:r>
      <w:r w:rsidRPr="005123E9">
        <w:rPr>
          <w:rFonts w:ascii="Times New Roman" w:hAnsi="Times New Roman" w:cs="Times New Roman"/>
          <w:sz w:val="28"/>
          <w:szCs w:val="28"/>
        </w:rPr>
        <w:t xml:space="preserve">% по отношению к </w:t>
      </w:r>
      <w:r>
        <w:rPr>
          <w:rFonts w:ascii="Times New Roman" w:hAnsi="Times New Roman" w:cs="Times New Roman"/>
          <w:sz w:val="28"/>
          <w:szCs w:val="28"/>
        </w:rPr>
        <w:t>утвержденному бюджету 2014</w:t>
      </w:r>
      <w:r w:rsidRPr="005123E9">
        <w:rPr>
          <w:rFonts w:ascii="Times New Roman" w:hAnsi="Times New Roman" w:cs="Times New Roman"/>
          <w:sz w:val="28"/>
          <w:szCs w:val="28"/>
        </w:rPr>
        <w:t xml:space="preserve">  года.  На  плановый  период  2016  -  2017  годов  планируется  поступление  с увеличением  роста  на  </w:t>
      </w:r>
      <w:r w:rsidR="0062113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,3</w:t>
      </w:r>
      <w:r w:rsidRPr="005123E9">
        <w:rPr>
          <w:rFonts w:ascii="Times New Roman" w:hAnsi="Times New Roman" w:cs="Times New Roman"/>
          <w:sz w:val="28"/>
          <w:szCs w:val="28"/>
        </w:rPr>
        <w:t xml:space="preserve">%  на  2016  год  и  на  </w:t>
      </w:r>
      <w:r>
        <w:rPr>
          <w:rFonts w:ascii="Times New Roman" w:hAnsi="Times New Roman" w:cs="Times New Roman"/>
          <w:sz w:val="28"/>
          <w:szCs w:val="28"/>
        </w:rPr>
        <w:t>5,</w:t>
      </w:r>
      <w:r w:rsidR="00621132">
        <w:rPr>
          <w:rFonts w:ascii="Times New Roman" w:hAnsi="Times New Roman" w:cs="Times New Roman"/>
          <w:sz w:val="28"/>
          <w:szCs w:val="28"/>
        </w:rPr>
        <w:t>9</w:t>
      </w:r>
      <w:r w:rsidRPr="005123E9">
        <w:rPr>
          <w:rFonts w:ascii="Times New Roman" w:hAnsi="Times New Roman" w:cs="Times New Roman"/>
          <w:sz w:val="28"/>
          <w:szCs w:val="28"/>
        </w:rPr>
        <w:t xml:space="preserve">%  по  отношению  к  2015  и  2016 годам  соответственно. 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меньш</w:t>
      </w:r>
      <w:r w:rsidRPr="005123E9">
        <w:rPr>
          <w:rFonts w:ascii="Times New Roman" w:hAnsi="Times New Roman" w:cs="Times New Roman"/>
          <w:sz w:val="28"/>
          <w:szCs w:val="28"/>
        </w:rPr>
        <w:t xml:space="preserve">ение  доходной  части  проекта  бюджета  в  основном произошло  за  счёт  </w:t>
      </w:r>
      <w:r>
        <w:rPr>
          <w:rFonts w:ascii="Times New Roman" w:hAnsi="Times New Roman" w:cs="Times New Roman"/>
          <w:sz w:val="28"/>
          <w:szCs w:val="28"/>
        </w:rPr>
        <w:t>уменьшения</w:t>
      </w:r>
      <w:r w:rsidRPr="005123E9">
        <w:rPr>
          <w:rFonts w:ascii="Times New Roman" w:hAnsi="Times New Roman" w:cs="Times New Roman"/>
          <w:sz w:val="28"/>
          <w:szCs w:val="28"/>
        </w:rPr>
        <w:t xml:space="preserve">  плановой  суммы  поступлений  по  налогу  </w:t>
      </w:r>
      <w:r>
        <w:rPr>
          <w:rFonts w:ascii="Times New Roman" w:hAnsi="Times New Roman" w:cs="Times New Roman"/>
          <w:sz w:val="28"/>
          <w:szCs w:val="28"/>
        </w:rPr>
        <w:t xml:space="preserve">на доходы физических лиц и налогов на товары (работы, услуги), реализуемые на территории Российской Федерации в связи с изменением бюджетного и налогового законодательства. </w:t>
      </w:r>
    </w:p>
    <w:p w:rsidR="00621132" w:rsidRDefault="0049211E" w:rsidP="006211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Основным  источником  налоговых  поступлений  являются  </w:t>
      </w:r>
      <w:r w:rsidR="00621132">
        <w:rPr>
          <w:rFonts w:ascii="Times New Roman" w:hAnsi="Times New Roman" w:cs="Times New Roman"/>
          <w:sz w:val="28"/>
          <w:szCs w:val="28"/>
        </w:rPr>
        <w:t>налоги на имущество, спрогнозированные в сумме 88,0 тыс.</w:t>
      </w:r>
      <w:r w:rsidR="006F4F03">
        <w:rPr>
          <w:rFonts w:ascii="Times New Roman" w:hAnsi="Times New Roman" w:cs="Times New Roman"/>
          <w:sz w:val="28"/>
          <w:szCs w:val="28"/>
        </w:rPr>
        <w:t xml:space="preserve"> </w:t>
      </w:r>
      <w:r w:rsidR="00621132">
        <w:rPr>
          <w:rFonts w:ascii="Times New Roman" w:hAnsi="Times New Roman" w:cs="Times New Roman"/>
          <w:sz w:val="28"/>
          <w:szCs w:val="28"/>
        </w:rPr>
        <w:t>рублей</w:t>
      </w:r>
      <w:r w:rsidR="006F4F03">
        <w:rPr>
          <w:rFonts w:ascii="Times New Roman" w:hAnsi="Times New Roman" w:cs="Times New Roman"/>
          <w:sz w:val="28"/>
          <w:szCs w:val="28"/>
        </w:rPr>
        <w:t xml:space="preserve"> (</w:t>
      </w:r>
      <w:r w:rsidR="00621132">
        <w:rPr>
          <w:rFonts w:ascii="Times New Roman" w:hAnsi="Times New Roman" w:cs="Times New Roman"/>
          <w:sz w:val="28"/>
          <w:szCs w:val="28"/>
        </w:rPr>
        <w:t>65,7% в общем объёме налоговых доходов</w:t>
      </w:r>
      <w:r w:rsidR="006F4F03">
        <w:rPr>
          <w:rFonts w:ascii="Times New Roman" w:hAnsi="Times New Roman" w:cs="Times New Roman"/>
          <w:sz w:val="28"/>
          <w:szCs w:val="28"/>
        </w:rPr>
        <w:t>)</w:t>
      </w:r>
      <w:r w:rsidR="00621132">
        <w:rPr>
          <w:rFonts w:ascii="Times New Roman" w:hAnsi="Times New Roman" w:cs="Times New Roman"/>
          <w:sz w:val="28"/>
          <w:szCs w:val="28"/>
        </w:rPr>
        <w:t>, и составляет 94,0% к утвержденному бюджету на 2014 год.</w:t>
      </w:r>
    </w:p>
    <w:p w:rsidR="00621132" w:rsidRDefault="00621132" w:rsidP="006211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Налог</w:t>
      </w:r>
      <w:r w:rsidRPr="005123E9">
        <w:rPr>
          <w:rFonts w:ascii="Times New Roman" w:hAnsi="Times New Roman" w:cs="Times New Roman"/>
          <w:sz w:val="28"/>
          <w:szCs w:val="28"/>
        </w:rPr>
        <w:t xml:space="preserve"> на доходы физических лиц в бюджете на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123E9">
        <w:rPr>
          <w:rFonts w:ascii="Times New Roman" w:hAnsi="Times New Roman" w:cs="Times New Roman"/>
          <w:sz w:val="28"/>
          <w:szCs w:val="28"/>
        </w:rPr>
        <w:t xml:space="preserve"> год </w:t>
      </w:r>
      <w:r>
        <w:rPr>
          <w:rFonts w:ascii="Times New Roman" w:hAnsi="Times New Roman" w:cs="Times New Roman"/>
          <w:sz w:val="28"/>
          <w:szCs w:val="28"/>
        </w:rPr>
        <w:t>планируется в сумме 34,0</w:t>
      </w:r>
      <w:r w:rsidR="006F4F03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  <w:r w:rsidR="006F4F0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25,4% в общем объёме налоговых поступлений</w:t>
      </w:r>
      <w:r w:rsidR="006F4F0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с уменьшением на 116,0 тыс.</w:t>
      </w:r>
      <w:r w:rsidR="006F4F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рублей, или на 62,0% по сравнению с утверждённым бюджетом на 2014 год.</w:t>
      </w:r>
    </w:p>
    <w:p w:rsidR="0049211E" w:rsidRDefault="00621132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оступления  по </w:t>
      </w:r>
      <w:r w:rsidR="0049211E">
        <w:rPr>
          <w:rFonts w:ascii="Times New Roman" w:hAnsi="Times New Roman" w:cs="Times New Roman"/>
          <w:sz w:val="28"/>
          <w:szCs w:val="28"/>
        </w:rPr>
        <w:t xml:space="preserve">налогу на совокупный доход </w:t>
      </w:r>
      <w:r>
        <w:rPr>
          <w:rFonts w:ascii="Times New Roman" w:hAnsi="Times New Roman" w:cs="Times New Roman"/>
          <w:sz w:val="28"/>
          <w:szCs w:val="28"/>
        </w:rPr>
        <w:t xml:space="preserve">планируются </w:t>
      </w:r>
      <w:r w:rsidR="0049211E">
        <w:rPr>
          <w:rFonts w:ascii="Times New Roman" w:hAnsi="Times New Roman" w:cs="Times New Roman"/>
          <w:sz w:val="28"/>
          <w:szCs w:val="28"/>
        </w:rPr>
        <w:t xml:space="preserve">в сумме </w:t>
      </w:r>
      <w:r>
        <w:rPr>
          <w:rFonts w:ascii="Times New Roman" w:hAnsi="Times New Roman" w:cs="Times New Roman"/>
          <w:sz w:val="28"/>
          <w:szCs w:val="28"/>
        </w:rPr>
        <w:t>7</w:t>
      </w:r>
      <w:r w:rsidR="0049211E">
        <w:rPr>
          <w:rFonts w:ascii="Times New Roman" w:hAnsi="Times New Roman" w:cs="Times New Roman"/>
          <w:sz w:val="28"/>
          <w:szCs w:val="28"/>
        </w:rPr>
        <w:t>,0 тыс.</w:t>
      </w:r>
      <w:r w:rsidR="006F4F03">
        <w:rPr>
          <w:rFonts w:ascii="Times New Roman" w:hAnsi="Times New Roman" w:cs="Times New Roman"/>
          <w:sz w:val="28"/>
          <w:szCs w:val="28"/>
        </w:rPr>
        <w:t xml:space="preserve"> </w:t>
      </w:r>
      <w:r w:rsidR="0049211E">
        <w:rPr>
          <w:rFonts w:ascii="Times New Roman" w:hAnsi="Times New Roman" w:cs="Times New Roman"/>
          <w:sz w:val="28"/>
          <w:szCs w:val="28"/>
        </w:rPr>
        <w:t xml:space="preserve">рублей, </w:t>
      </w:r>
      <w:r>
        <w:rPr>
          <w:rFonts w:ascii="Times New Roman" w:hAnsi="Times New Roman" w:cs="Times New Roman"/>
          <w:sz w:val="28"/>
          <w:szCs w:val="28"/>
        </w:rPr>
        <w:t xml:space="preserve">на уровне 2014 года </w:t>
      </w:r>
      <w:r w:rsidR="006F4F0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5,2</w:t>
      </w:r>
      <w:r w:rsidR="0049211E">
        <w:rPr>
          <w:rFonts w:ascii="Times New Roman" w:hAnsi="Times New Roman" w:cs="Times New Roman"/>
          <w:sz w:val="28"/>
          <w:szCs w:val="28"/>
        </w:rPr>
        <w:t xml:space="preserve">% </w:t>
      </w:r>
      <w:r w:rsidR="0049211E" w:rsidRPr="005123E9">
        <w:rPr>
          <w:rFonts w:ascii="Times New Roman" w:hAnsi="Times New Roman" w:cs="Times New Roman"/>
          <w:sz w:val="28"/>
          <w:szCs w:val="28"/>
        </w:rPr>
        <w:t>в структуре налоговых доходов бюджета</w:t>
      </w:r>
      <w:r w:rsidR="006F4F03">
        <w:rPr>
          <w:rFonts w:ascii="Times New Roman" w:hAnsi="Times New Roman" w:cs="Times New Roman"/>
          <w:sz w:val="28"/>
          <w:szCs w:val="28"/>
        </w:rPr>
        <w:t>)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4F03" w:rsidRDefault="006F4F03" w:rsidP="00120F5E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Государственная пошлина на 2015 год прогнозируется в сумме 5,0 тыс. рублей (3,7% в общем объёме налоговых поступлений</w:t>
      </w:r>
      <w:r w:rsidR="00120F5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0F5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Неналоговые доходы планируются в объёме </w:t>
      </w:r>
      <w:r w:rsidR="00621132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>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рублей, что на </w:t>
      </w:r>
      <w:r w:rsidR="00120F5E">
        <w:rPr>
          <w:rFonts w:ascii="Times New Roman" w:hAnsi="Times New Roman" w:cs="Times New Roman"/>
          <w:sz w:val="28"/>
          <w:szCs w:val="28"/>
        </w:rPr>
        <w:t>127</w:t>
      </w:r>
      <w:r>
        <w:rPr>
          <w:rFonts w:ascii="Times New Roman" w:hAnsi="Times New Roman" w:cs="Times New Roman"/>
          <w:sz w:val="28"/>
          <w:szCs w:val="28"/>
        </w:rPr>
        <w:t>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рублей, или на </w:t>
      </w:r>
      <w:r w:rsidR="00120F5E">
        <w:rPr>
          <w:rFonts w:ascii="Times New Roman" w:hAnsi="Times New Roman" w:cs="Times New Roman"/>
          <w:sz w:val="28"/>
          <w:szCs w:val="28"/>
        </w:rPr>
        <w:t>83,6</w:t>
      </w:r>
      <w:r w:rsidRPr="005123E9">
        <w:rPr>
          <w:rFonts w:ascii="Times New Roman" w:hAnsi="Times New Roman" w:cs="Times New Roman"/>
          <w:sz w:val="28"/>
          <w:szCs w:val="28"/>
        </w:rPr>
        <w:t xml:space="preserve">% меньше </w:t>
      </w:r>
      <w:r>
        <w:rPr>
          <w:rFonts w:ascii="Times New Roman" w:hAnsi="Times New Roman" w:cs="Times New Roman"/>
          <w:sz w:val="28"/>
          <w:szCs w:val="28"/>
        </w:rPr>
        <w:t>утверждённого бюджета н</w:t>
      </w:r>
      <w:r w:rsidRPr="005123E9">
        <w:rPr>
          <w:rFonts w:ascii="Times New Roman" w:hAnsi="Times New Roman" w:cs="Times New Roman"/>
          <w:sz w:val="28"/>
          <w:szCs w:val="28"/>
        </w:rPr>
        <w:t>а 2014 год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715C93">
        <w:rPr>
          <w:rFonts w:ascii="Times New Roman" w:hAnsi="Times New Roman" w:cs="Times New Roman"/>
          <w:sz w:val="28"/>
          <w:szCs w:val="28"/>
        </w:rPr>
        <w:t xml:space="preserve"> </w:t>
      </w:r>
      <w:r w:rsidR="00120F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4794" w:rsidRDefault="00344794" w:rsidP="003447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Объём  безвозмездных  поступлений  бюджетом  сельского поселения  на  2015  год  запланирован  в  сумме  </w:t>
      </w:r>
      <w:r w:rsidR="00747CB6">
        <w:rPr>
          <w:rFonts w:ascii="Times New Roman" w:hAnsi="Times New Roman" w:cs="Times New Roman"/>
          <w:sz w:val="28"/>
          <w:szCs w:val="28"/>
        </w:rPr>
        <w:t>2065,5</w:t>
      </w:r>
      <w:r>
        <w:rPr>
          <w:rFonts w:ascii="Times New Roman" w:hAnsi="Times New Roman" w:cs="Times New Roman"/>
          <w:sz w:val="28"/>
          <w:szCs w:val="28"/>
        </w:rPr>
        <w:t xml:space="preserve">  тыс.  рублей,  на  2016  год  – </w:t>
      </w:r>
      <w:r w:rsidR="00747CB6">
        <w:rPr>
          <w:rFonts w:ascii="Times New Roman" w:hAnsi="Times New Roman" w:cs="Times New Roman"/>
          <w:sz w:val="28"/>
          <w:szCs w:val="28"/>
        </w:rPr>
        <w:t>2160,3</w:t>
      </w:r>
      <w:r>
        <w:rPr>
          <w:rFonts w:ascii="Times New Roman" w:hAnsi="Times New Roman" w:cs="Times New Roman"/>
          <w:sz w:val="28"/>
          <w:szCs w:val="28"/>
        </w:rPr>
        <w:t xml:space="preserve"> тыс. рублей, на 2017 год – </w:t>
      </w:r>
      <w:r w:rsidR="00747CB6">
        <w:rPr>
          <w:rFonts w:ascii="Times New Roman" w:hAnsi="Times New Roman" w:cs="Times New Roman"/>
          <w:sz w:val="28"/>
          <w:szCs w:val="28"/>
        </w:rPr>
        <w:t>2095,3</w:t>
      </w:r>
      <w:r>
        <w:rPr>
          <w:rFonts w:ascii="Times New Roman" w:hAnsi="Times New Roman" w:cs="Times New Roman"/>
          <w:sz w:val="28"/>
          <w:szCs w:val="28"/>
        </w:rPr>
        <w:t xml:space="preserve"> тыс. рублей.  </w:t>
      </w:r>
    </w:p>
    <w:p w:rsidR="00344794" w:rsidRDefault="00344794" w:rsidP="003447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Прогнозируемые поступления на 2015 год меньше показателей ожидаемого исполнения бюджета за 2014 год на </w:t>
      </w:r>
      <w:r w:rsidR="00747CB6">
        <w:rPr>
          <w:rFonts w:ascii="Times New Roman" w:hAnsi="Times New Roman" w:cs="Times New Roman"/>
          <w:sz w:val="28"/>
          <w:szCs w:val="28"/>
        </w:rPr>
        <w:t>1063,</w:t>
      </w:r>
      <w:r w:rsidR="00C92C90">
        <w:rPr>
          <w:rFonts w:ascii="Times New Roman" w:hAnsi="Times New Roman" w:cs="Times New Roman"/>
          <w:sz w:val="28"/>
          <w:szCs w:val="28"/>
        </w:rPr>
        <w:t xml:space="preserve">6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тыс. рублей. </w:t>
      </w:r>
    </w:p>
    <w:p w:rsidR="00C92C90" w:rsidRDefault="00344794" w:rsidP="003447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структуре  безвозмездных поступлений наибольший  удельный  вес  занимают дотации  бюджетам  поселений на выравнивание бюджетной обеспеченности – </w:t>
      </w:r>
      <w:r w:rsidR="00C92C90">
        <w:rPr>
          <w:rFonts w:ascii="Times New Roman" w:hAnsi="Times New Roman" w:cs="Times New Roman"/>
          <w:sz w:val="28"/>
          <w:szCs w:val="28"/>
        </w:rPr>
        <w:t>88,8</w:t>
      </w:r>
      <w:r>
        <w:rPr>
          <w:rFonts w:ascii="Times New Roman" w:hAnsi="Times New Roman" w:cs="Times New Roman"/>
          <w:sz w:val="28"/>
          <w:szCs w:val="28"/>
        </w:rPr>
        <w:t xml:space="preserve">%.      </w:t>
      </w:r>
    </w:p>
    <w:p w:rsidR="0049211E" w:rsidRPr="005123E9" w:rsidRDefault="00C92C90" w:rsidP="003447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9211E" w:rsidRPr="005123E9">
        <w:rPr>
          <w:rFonts w:ascii="Times New Roman" w:hAnsi="Times New Roman" w:cs="Times New Roman"/>
          <w:sz w:val="28"/>
          <w:szCs w:val="28"/>
        </w:rPr>
        <w:t>ояснительн</w:t>
      </w:r>
      <w:r w:rsidR="0049211E">
        <w:rPr>
          <w:rFonts w:ascii="Times New Roman" w:hAnsi="Times New Roman" w:cs="Times New Roman"/>
          <w:sz w:val="28"/>
          <w:szCs w:val="28"/>
        </w:rPr>
        <w:t>ая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 записк</w:t>
      </w:r>
      <w:r w:rsidR="0049211E">
        <w:rPr>
          <w:rFonts w:ascii="Times New Roman" w:hAnsi="Times New Roman" w:cs="Times New Roman"/>
          <w:sz w:val="28"/>
          <w:szCs w:val="28"/>
        </w:rPr>
        <w:t xml:space="preserve">а и анализ расчёта плановых показателей налоговых и неналоговых доходов </w:t>
      </w:r>
      <w:r w:rsidR="0049211E" w:rsidRPr="005123E9">
        <w:rPr>
          <w:rFonts w:ascii="Times New Roman" w:hAnsi="Times New Roman" w:cs="Times New Roman"/>
          <w:sz w:val="28"/>
          <w:szCs w:val="28"/>
        </w:rPr>
        <w:t>отсутствует</w:t>
      </w:r>
      <w:r w:rsidR="0049211E">
        <w:rPr>
          <w:rFonts w:ascii="Times New Roman" w:hAnsi="Times New Roman" w:cs="Times New Roman"/>
          <w:sz w:val="28"/>
          <w:szCs w:val="28"/>
        </w:rPr>
        <w:t>.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211E" w:rsidRDefault="0049211E" w:rsidP="004921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Расходы бюджета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49211E" w:rsidRPr="00C612B2" w:rsidRDefault="0049211E" w:rsidP="004921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20F5E" w:rsidRDefault="0049211E" w:rsidP="00120F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Общий объём расходов бюджета сельского поселения на 2015 год  предусмотрен  в  сумме  </w:t>
      </w:r>
      <w:r w:rsidR="00621132">
        <w:rPr>
          <w:rFonts w:ascii="Times New Roman" w:hAnsi="Times New Roman" w:cs="Times New Roman"/>
          <w:sz w:val="28"/>
          <w:szCs w:val="28"/>
        </w:rPr>
        <w:t>2232,4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рублей,  на  плановый  период  2016  -  2017 годы  в  сумме  </w:t>
      </w:r>
      <w:r w:rsidR="00621132">
        <w:rPr>
          <w:rFonts w:ascii="Times New Roman" w:hAnsi="Times New Roman" w:cs="Times New Roman"/>
          <w:sz w:val="28"/>
          <w:szCs w:val="28"/>
        </w:rPr>
        <w:t>2336,2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 и  </w:t>
      </w:r>
      <w:r w:rsidR="00621132">
        <w:rPr>
          <w:rFonts w:ascii="Times New Roman" w:hAnsi="Times New Roman" w:cs="Times New Roman"/>
          <w:sz w:val="28"/>
          <w:szCs w:val="28"/>
        </w:rPr>
        <w:t>2281,6</w:t>
      </w: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  <w:r w:rsidR="00120F5E">
        <w:rPr>
          <w:rFonts w:ascii="Times New Roman" w:hAnsi="Times New Roman" w:cs="Times New Roman"/>
          <w:sz w:val="28"/>
          <w:szCs w:val="28"/>
        </w:rPr>
        <w:t xml:space="preserve"> тыс.  рублей  соответственно (см. табл.№ 3). </w:t>
      </w:r>
    </w:p>
    <w:p w:rsidR="000A2583" w:rsidRDefault="00120F5E" w:rsidP="00120F5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Таблица № 3</w:t>
      </w:r>
    </w:p>
    <w:p w:rsidR="00120F5E" w:rsidRDefault="00120F5E" w:rsidP="00120F5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tbl>
      <w:tblPr>
        <w:tblW w:w="9260" w:type="dxa"/>
        <w:tblInd w:w="93" w:type="dxa"/>
        <w:tblLook w:val="04A0" w:firstRow="1" w:lastRow="0" w:firstColumn="1" w:lastColumn="0" w:noHBand="0" w:noVBand="1"/>
      </w:tblPr>
      <w:tblGrid>
        <w:gridCol w:w="3130"/>
        <w:gridCol w:w="1527"/>
        <w:gridCol w:w="913"/>
        <w:gridCol w:w="913"/>
        <w:gridCol w:w="913"/>
        <w:gridCol w:w="958"/>
        <w:gridCol w:w="906"/>
      </w:tblGrid>
      <w:tr w:rsidR="000A2583" w:rsidRPr="000A2583" w:rsidTr="000A2583">
        <w:trPr>
          <w:trHeight w:val="555"/>
        </w:trPr>
        <w:tc>
          <w:tcPr>
            <w:tcW w:w="3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2014 года</w:t>
            </w:r>
          </w:p>
        </w:tc>
        <w:tc>
          <w:tcPr>
            <w:tcW w:w="27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 бюджета </w:t>
            </w:r>
          </w:p>
        </w:tc>
        <w:tc>
          <w:tcPr>
            <w:tcW w:w="18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 г./2014 г. к первоначальному бюджету</w:t>
            </w:r>
          </w:p>
        </w:tc>
      </w:tr>
      <w:tr w:rsidR="000A2583" w:rsidRPr="000A2583" w:rsidTr="00120F5E">
        <w:trPr>
          <w:trHeight w:val="405"/>
        </w:trPr>
        <w:tc>
          <w:tcPr>
            <w:tcW w:w="3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Первоначально утвержденный бюджет</w:t>
            </w:r>
          </w:p>
        </w:tc>
        <w:tc>
          <w:tcPr>
            <w:tcW w:w="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 г.</w:t>
            </w:r>
          </w:p>
        </w:tc>
        <w:tc>
          <w:tcPr>
            <w:tcW w:w="9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 г.</w:t>
            </w:r>
          </w:p>
        </w:tc>
        <w:tc>
          <w:tcPr>
            <w:tcW w:w="9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 г.</w:t>
            </w:r>
          </w:p>
        </w:tc>
        <w:tc>
          <w:tcPr>
            <w:tcW w:w="186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A2583" w:rsidRPr="000A2583" w:rsidTr="000A2583">
        <w:trPr>
          <w:trHeight w:val="855"/>
        </w:trPr>
        <w:tc>
          <w:tcPr>
            <w:tcW w:w="3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0A2583" w:rsidRPr="000A2583" w:rsidTr="000A2583">
        <w:trPr>
          <w:trHeight w:val="255"/>
        </w:trPr>
        <w:tc>
          <w:tcPr>
            <w:tcW w:w="3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2 218,3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2 133,9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2 175,8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2 067,5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-84,4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96,2</w:t>
            </w:r>
          </w:p>
        </w:tc>
      </w:tr>
      <w:tr w:rsidR="000A2583" w:rsidRPr="000A2583" w:rsidTr="000A2583">
        <w:trPr>
          <w:trHeight w:val="1275"/>
        </w:trPr>
        <w:tc>
          <w:tcPr>
            <w:tcW w:w="3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0A2583" w:rsidRPr="000A2583" w:rsidTr="000A2583">
        <w:trPr>
          <w:trHeight w:val="1530"/>
        </w:trPr>
        <w:tc>
          <w:tcPr>
            <w:tcW w:w="3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2 097,3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2 012,9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2 054,8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1 946,5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-84,4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96,0</w:t>
            </w:r>
          </w:p>
        </w:tc>
      </w:tr>
      <w:tr w:rsidR="000A2583" w:rsidRPr="000A2583" w:rsidTr="000A2583">
        <w:trPr>
          <w:trHeight w:val="255"/>
        </w:trPr>
        <w:tc>
          <w:tcPr>
            <w:tcW w:w="3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0A2583" w:rsidRPr="000A2583" w:rsidTr="000A2583">
        <w:trPr>
          <w:trHeight w:val="255"/>
        </w:trPr>
        <w:tc>
          <w:tcPr>
            <w:tcW w:w="3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41,4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72,5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59,0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57,0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31,1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175,1</w:t>
            </w:r>
          </w:p>
        </w:tc>
      </w:tr>
      <w:tr w:rsidR="000A2583" w:rsidRPr="000A2583" w:rsidTr="000A2583">
        <w:trPr>
          <w:trHeight w:val="510"/>
        </w:trPr>
        <w:tc>
          <w:tcPr>
            <w:tcW w:w="3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41,4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72,5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59,0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175,1</w:t>
            </w:r>
          </w:p>
        </w:tc>
      </w:tr>
      <w:tr w:rsidR="000A2583" w:rsidRPr="000A2583" w:rsidTr="000A2583">
        <w:trPr>
          <w:trHeight w:val="255"/>
        </w:trPr>
        <w:tc>
          <w:tcPr>
            <w:tcW w:w="3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43,0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43,0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-94,0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21,7</w:t>
            </w:r>
          </w:p>
        </w:tc>
      </w:tr>
      <w:tr w:rsidR="000A2583" w:rsidRPr="000A2583" w:rsidTr="000A2583">
        <w:trPr>
          <w:trHeight w:val="255"/>
        </w:trPr>
        <w:tc>
          <w:tcPr>
            <w:tcW w:w="3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Благоустройство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-94,0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21,7</w:t>
            </w:r>
          </w:p>
        </w:tc>
      </w:tr>
      <w:tr w:rsidR="000A2583" w:rsidRPr="000A2583" w:rsidTr="000A2583">
        <w:trPr>
          <w:trHeight w:val="255"/>
        </w:trPr>
        <w:tc>
          <w:tcPr>
            <w:tcW w:w="3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1 271,9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-1 271,9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0A2583" w:rsidRPr="000A2583" w:rsidTr="000A2583">
        <w:trPr>
          <w:trHeight w:val="255"/>
        </w:trPr>
        <w:tc>
          <w:tcPr>
            <w:tcW w:w="3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1 271,9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-1 271,9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0A2583" w:rsidRPr="000A2583" w:rsidTr="000A2583">
        <w:trPr>
          <w:trHeight w:val="255"/>
        </w:trPr>
        <w:tc>
          <w:tcPr>
            <w:tcW w:w="3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-120,0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0A2583" w:rsidRPr="000A2583" w:rsidTr="000A2583">
        <w:trPr>
          <w:trHeight w:val="255"/>
        </w:trPr>
        <w:tc>
          <w:tcPr>
            <w:tcW w:w="3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-120,0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0A2583" w:rsidRPr="000A2583" w:rsidTr="000A2583">
        <w:trPr>
          <w:trHeight w:val="255"/>
        </w:trPr>
        <w:tc>
          <w:tcPr>
            <w:tcW w:w="3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58,4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114,1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A2583" w:rsidRPr="000A2583" w:rsidTr="000A2583">
        <w:trPr>
          <w:trHeight w:val="255"/>
        </w:trPr>
        <w:tc>
          <w:tcPr>
            <w:tcW w:w="3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3" w:rsidRPr="000A2583" w:rsidRDefault="000A2583" w:rsidP="000A25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 РАСХОДОВ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3 771,6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2 232,4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2 336,2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2 281,6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-1 539,2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3" w:rsidRPr="000A2583" w:rsidRDefault="000A2583" w:rsidP="000A25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25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59,2</w:t>
            </w:r>
          </w:p>
        </w:tc>
      </w:tr>
    </w:tbl>
    <w:p w:rsidR="000A2583" w:rsidRDefault="000A2583" w:rsidP="000A25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Предполагаемая  сумма  расходов  бюджета  сельского  поселения  на 2015  год  на  </w:t>
      </w:r>
      <w:r w:rsidR="00621132">
        <w:rPr>
          <w:rFonts w:ascii="Times New Roman" w:hAnsi="Times New Roman" w:cs="Times New Roman"/>
          <w:sz w:val="28"/>
          <w:szCs w:val="28"/>
        </w:rPr>
        <w:t>2232,4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рублей,  или  на  </w:t>
      </w:r>
      <w:r w:rsidR="00621132">
        <w:rPr>
          <w:rFonts w:ascii="Times New Roman" w:hAnsi="Times New Roman" w:cs="Times New Roman"/>
          <w:sz w:val="28"/>
          <w:szCs w:val="28"/>
        </w:rPr>
        <w:t>40,8</w:t>
      </w:r>
      <w:r w:rsidRPr="005123E9">
        <w:rPr>
          <w:rFonts w:ascii="Times New Roman" w:hAnsi="Times New Roman" w:cs="Times New Roman"/>
          <w:sz w:val="28"/>
          <w:szCs w:val="28"/>
        </w:rPr>
        <w:t xml:space="preserve">%  ниже  уровня  расходов  по </w:t>
      </w:r>
      <w:r>
        <w:rPr>
          <w:rFonts w:ascii="Times New Roman" w:hAnsi="Times New Roman" w:cs="Times New Roman"/>
          <w:sz w:val="28"/>
          <w:szCs w:val="28"/>
        </w:rPr>
        <w:t>утверждённ</w:t>
      </w:r>
      <w:r w:rsidRPr="005123E9">
        <w:rPr>
          <w:rFonts w:ascii="Times New Roman" w:hAnsi="Times New Roman" w:cs="Times New Roman"/>
          <w:sz w:val="28"/>
          <w:szCs w:val="28"/>
        </w:rPr>
        <w:t>ому бюджет</w:t>
      </w:r>
      <w:r>
        <w:rPr>
          <w:rFonts w:ascii="Times New Roman" w:hAnsi="Times New Roman" w:cs="Times New Roman"/>
          <w:sz w:val="28"/>
          <w:szCs w:val="28"/>
        </w:rPr>
        <w:t>у н</w:t>
      </w:r>
      <w:r w:rsidRPr="005123E9">
        <w:rPr>
          <w:rFonts w:ascii="Times New Roman" w:hAnsi="Times New Roman" w:cs="Times New Roman"/>
          <w:sz w:val="28"/>
          <w:szCs w:val="28"/>
        </w:rPr>
        <w:t xml:space="preserve">а 2014 год.  </w:t>
      </w:r>
    </w:p>
    <w:p w:rsidR="0049211E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Уменьшение расходов произошло в связи с передачей полномочий сельского поселения муниципальному району:</w:t>
      </w:r>
    </w:p>
    <w:p w:rsidR="0049211E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по организации библиотечного обслуживания населения, комплектование и обеспечение сохранности библиотечных фондов библиотек поселения; </w:t>
      </w:r>
    </w:p>
    <w:p w:rsidR="0049211E" w:rsidRPr="00C612B2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 созданию условий для организации досуга и обеспечения жителей поселения услугами организаций культуры.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По  разделу  0100  «Общегосударственные  вопросы»  отражены  расходы  на функционирование  </w:t>
      </w:r>
      <w:r>
        <w:rPr>
          <w:rFonts w:ascii="Times New Roman" w:hAnsi="Times New Roman" w:cs="Times New Roman"/>
          <w:sz w:val="28"/>
          <w:szCs w:val="28"/>
        </w:rPr>
        <w:t>Хурала представителей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сельского  поселения  на  2015  год  и  на  плановый период 2016 - 2017 годов.  </w:t>
      </w:r>
    </w:p>
    <w:p w:rsidR="00263A2E" w:rsidRDefault="00263A2E" w:rsidP="00263A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По  подразделу  0103  «Функционирование  законодательных (представительных)  органов  государственной  власти  и  представительных  органов муниципальных образований» в целом предусмотрены расходы на 2015 год и  на  плановый  период  2016  -  2017  годов  в  сумме  </w:t>
      </w:r>
      <w:r>
        <w:rPr>
          <w:rFonts w:ascii="Times New Roman" w:hAnsi="Times New Roman" w:cs="Times New Roman"/>
          <w:sz w:val="28"/>
          <w:szCs w:val="28"/>
        </w:rPr>
        <w:t>120,0 тыс. рублей ежегодно.</w:t>
      </w: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5123E9">
        <w:rPr>
          <w:rFonts w:ascii="Times New Roman" w:hAnsi="Times New Roman" w:cs="Times New Roman"/>
          <w:sz w:val="28"/>
          <w:szCs w:val="28"/>
        </w:rPr>
        <w:t>асходы,  предусмотренные  на  2015  год</w:t>
      </w:r>
      <w:r>
        <w:rPr>
          <w:rFonts w:ascii="Times New Roman" w:hAnsi="Times New Roman" w:cs="Times New Roman"/>
          <w:sz w:val="28"/>
          <w:szCs w:val="28"/>
        </w:rPr>
        <w:t xml:space="preserve"> на уровне</w:t>
      </w:r>
      <w:r w:rsidRPr="005123E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утвержденного бюджета на 2014 год</w:t>
      </w:r>
      <w:r w:rsidRPr="005123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3A2E" w:rsidRDefault="00263A2E" w:rsidP="00263A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подразделу 0104 «Функционирование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администраций» предусмотрены расходы на 2015 год в сумме 2012,9 тыс. рублей и на плановый период 2016 и 2017 годов в сумме 2054,8 тыс. рублей и 1946,5 тыс. рублей соответственно. Расходы, предусмотренные на 2015 год, меньше утверждённых расходов на 2014 год на 84,4 тыс. рублей или на 4,0%. Прогнозируемые расходы предусмотрены на обеспечение деятельности администрации сельского поселения.</w:t>
      </w:r>
    </w:p>
    <w:p w:rsidR="00263A2E" w:rsidRDefault="00263A2E" w:rsidP="00263A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>По  подразделу  01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5123E9">
        <w:rPr>
          <w:rFonts w:ascii="Times New Roman" w:hAnsi="Times New Roman" w:cs="Times New Roman"/>
          <w:sz w:val="28"/>
          <w:szCs w:val="28"/>
        </w:rPr>
        <w:t xml:space="preserve">  «</w:t>
      </w:r>
      <w:r>
        <w:rPr>
          <w:rFonts w:ascii="Times New Roman" w:hAnsi="Times New Roman" w:cs="Times New Roman"/>
          <w:sz w:val="28"/>
          <w:szCs w:val="28"/>
        </w:rPr>
        <w:t>Другие общегосударственные вопросы</w:t>
      </w:r>
      <w:r w:rsidRPr="005123E9">
        <w:rPr>
          <w:rFonts w:ascii="Times New Roman" w:hAnsi="Times New Roman" w:cs="Times New Roman"/>
          <w:sz w:val="28"/>
          <w:szCs w:val="28"/>
        </w:rPr>
        <w:t xml:space="preserve">» в целом предусмотрены расходы на 2015 год </w:t>
      </w:r>
      <w:r>
        <w:rPr>
          <w:rFonts w:ascii="Times New Roman" w:hAnsi="Times New Roman" w:cs="Times New Roman"/>
          <w:sz w:val="28"/>
          <w:szCs w:val="28"/>
        </w:rPr>
        <w:t xml:space="preserve">и на плановый период 2016 и 2017 годов </w:t>
      </w:r>
      <w:r w:rsidRPr="005123E9">
        <w:rPr>
          <w:rFonts w:ascii="Times New Roman" w:hAnsi="Times New Roman" w:cs="Times New Roman"/>
          <w:sz w:val="28"/>
          <w:szCs w:val="28"/>
        </w:rPr>
        <w:t xml:space="preserve">в сумме </w:t>
      </w:r>
      <w:r>
        <w:rPr>
          <w:rFonts w:ascii="Times New Roman" w:hAnsi="Times New Roman" w:cs="Times New Roman"/>
          <w:sz w:val="28"/>
          <w:szCs w:val="28"/>
        </w:rPr>
        <w:t xml:space="preserve">1,0 </w:t>
      </w:r>
      <w:r w:rsidRPr="005123E9">
        <w:rPr>
          <w:rFonts w:ascii="Times New Roman" w:hAnsi="Times New Roman" w:cs="Times New Roman"/>
          <w:sz w:val="28"/>
          <w:szCs w:val="28"/>
        </w:rPr>
        <w:t xml:space="preserve">тыс.  рублей  </w:t>
      </w:r>
      <w:r>
        <w:rPr>
          <w:rFonts w:ascii="Times New Roman" w:hAnsi="Times New Roman" w:cs="Times New Roman"/>
          <w:sz w:val="28"/>
          <w:szCs w:val="28"/>
        </w:rPr>
        <w:t>ежегодно на уровне прошлого года.</w:t>
      </w: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Расходы</w:t>
      </w:r>
      <w:r w:rsidRPr="005123E9">
        <w:rPr>
          <w:rFonts w:ascii="Times New Roman" w:hAnsi="Times New Roman" w:cs="Times New Roman"/>
          <w:sz w:val="28"/>
          <w:szCs w:val="28"/>
        </w:rPr>
        <w:t xml:space="preserve">  предусмотрены</w:t>
      </w:r>
      <w:r>
        <w:rPr>
          <w:rFonts w:ascii="Times New Roman" w:hAnsi="Times New Roman" w:cs="Times New Roman"/>
          <w:sz w:val="28"/>
          <w:szCs w:val="28"/>
        </w:rPr>
        <w:t xml:space="preserve"> на обеспечение переданных полномочий по установлению запрета на розничную продажу алкогольной продукции в Республике Тыва.</w:t>
      </w:r>
      <w:r w:rsidRPr="005123E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63A2E" w:rsidRPr="005123E9" w:rsidRDefault="00263A2E" w:rsidP="00263A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Расходы по разделу 0200 «Национальная оборона» на 2015 год планируется в сумме 72,5 тыс. рублей, на плановый период 2016 и 2017 годов 59,0 тыс. рублей и 57,0 тыс. рублей соответственно. Расходы, предусмотренные на 2015 год, больше утверждённого бюджета 2014 года на </w:t>
      </w:r>
      <w:r>
        <w:rPr>
          <w:rFonts w:ascii="Times New Roman" w:hAnsi="Times New Roman" w:cs="Times New Roman"/>
          <w:sz w:val="28"/>
          <w:szCs w:val="28"/>
        </w:rPr>
        <w:lastRenderedPageBreak/>
        <w:t>31,1 тыс. рублей или на 75,1%. Средства будут направлены на исполнение полномочий по первичному воинскому учёту на территориях, где отсутствуют военные комиссариаты.</w:t>
      </w:r>
    </w:p>
    <w:p w:rsidR="00263A2E" w:rsidRDefault="00263A2E" w:rsidP="00263A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6DE7">
        <w:rPr>
          <w:rFonts w:ascii="Times New Roman" w:hAnsi="Times New Roman" w:cs="Times New Roman"/>
          <w:sz w:val="28"/>
          <w:szCs w:val="28"/>
        </w:rPr>
        <w:t xml:space="preserve">Расходы  по  разделу  0500  «Жилищно-коммунальное  хозяйство»  на  2015  год </w:t>
      </w:r>
      <w:r>
        <w:rPr>
          <w:rFonts w:ascii="Times New Roman" w:hAnsi="Times New Roman" w:cs="Times New Roman"/>
          <w:sz w:val="28"/>
          <w:szCs w:val="28"/>
        </w:rPr>
        <w:t xml:space="preserve">и на плановый период 2016 и 2017 годов в </w:t>
      </w:r>
      <w:r w:rsidRPr="00B96DE7">
        <w:rPr>
          <w:rFonts w:ascii="Times New Roman" w:hAnsi="Times New Roman" w:cs="Times New Roman"/>
          <w:sz w:val="28"/>
          <w:szCs w:val="28"/>
        </w:rPr>
        <w:t xml:space="preserve">сумме </w:t>
      </w:r>
      <w:r>
        <w:rPr>
          <w:rFonts w:ascii="Times New Roman" w:hAnsi="Times New Roman" w:cs="Times New Roman"/>
          <w:sz w:val="28"/>
          <w:szCs w:val="28"/>
        </w:rPr>
        <w:t>26,0</w:t>
      </w:r>
      <w:r w:rsidRPr="00B96DE7">
        <w:rPr>
          <w:rFonts w:ascii="Times New Roman" w:hAnsi="Times New Roman" w:cs="Times New Roman"/>
          <w:sz w:val="28"/>
          <w:szCs w:val="28"/>
        </w:rPr>
        <w:t xml:space="preserve"> тыс. рублей, </w:t>
      </w:r>
      <w:r>
        <w:rPr>
          <w:rFonts w:ascii="Times New Roman" w:hAnsi="Times New Roman" w:cs="Times New Roman"/>
          <w:sz w:val="28"/>
          <w:szCs w:val="28"/>
        </w:rPr>
        <w:t>ежегодно</w:t>
      </w:r>
      <w:r w:rsidRPr="00B96DE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63A2E" w:rsidRPr="00B96DE7" w:rsidRDefault="00263A2E" w:rsidP="00263A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6DE7">
        <w:rPr>
          <w:rFonts w:ascii="Times New Roman" w:hAnsi="Times New Roman" w:cs="Times New Roman"/>
          <w:sz w:val="28"/>
          <w:szCs w:val="28"/>
        </w:rPr>
        <w:t xml:space="preserve">По подразделу 0503 «Благоустройство» предусмотрены средства: </w:t>
      </w:r>
    </w:p>
    <w:p w:rsidR="00263A2E" w:rsidRPr="00B96DE7" w:rsidRDefault="00263A2E" w:rsidP="00263A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6DE7">
        <w:rPr>
          <w:rFonts w:ascii="Times New Roman" w:hAnsi="Times New Roman" w:cs="Times New Roman"/>
          <w:sz w:val="28"/>
          <w:szCs w:val="28"/>
        </w:rPr>
        <w:t>- на благоустройств</w:t>
      </w:r>
      <w:r>
        <w:rPr>
          <w:rFonts w:ascii="Times New Roman" w:hAnsi="Times New Roman" w:cs="Times New Roman"/>
          <w:sz w:val="28"/>
          <w:szCs w:val="28"/>
        </w:rPr>
        <w:t>о территории поселения</w:t>
      </w:r>
      <w:r w:rsidRPr="00B96DE7">
        <w:rPr>
          <w:rFonts w:ascii="Times New Roman" w:hAnsi="Times New Roman" w:cs="Times New Roman"/>
          <w:sz w:val="28"/>
          <w:szCs w:val="28"/>
        </w:rPr>
        <w:t xml:space="preserve"> на 2015 год </w:t>
      </w:r>
      <w:r w:rsidR="007C33A0">
        <w:rPr>
          <w:rFonts w:ascii="Times New Roman" w:hAnsi="Times New Roman" w:cs="Times New Roman"/>
          <w:sz w:val="28"/>
          <w:szCs w:val="28"/>
        </w:rPr>
        <w:t xml:space="preserve">в сумме 11,0 тыс. рублей </w:t>
      </w:r>
      <w:r w:rsidRPr="00B96DE7">
        <w:rPr>
          <w:rFonts w:ascii="Times New Roman" w:hAnsi="Times New Roman" w:cs="Times New Roman"/>
          <w:sz w:val="28"/>
          <w:szCs w:val="28"/>
        </w:rPr>
        <w:t xml:space="preserve">и на плановый период 2016 и 2017 годов в сумме </w:t>
      </w:r>
      <w:r w:rsidR="007C33A0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1</w:t>
      </w:r>
      <w:r w:rsidR="007C33A0">
        <w:rPr>
          <w:rFonts w:ascii="Times New Roman" w:hAnsi="Times New Roman" w:cs="Times New Roman"/>
          <w:sz w:val="28"/>
          <w:szCs w:val="28"/>
        </w:rPr>
        <w:t>8</w:t>
      </w:r>
      <w:r w:rsidRPr="00B96DE7">
        <w:rPr>
          <w:rFonts w:ascii="Times New Roman" w:hAnsi="Times New Roman" w:cs="Times New Roman"/>
          <w:sz w:val="28"/>
          <w:szCs w:val="28"/>
        </w:rPr>
        <w:t>,0 тыс.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3A2E" w:rsidRPr="00B96DE7" w:rsidRDefault="00263A2E" w:rsidP="00263A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6DE7">
        <w:rPr>
          <w:rFonts w:ascii="Times New Roman" w:hAnsi="Times New Roman" w:cs="Times New Roman"/>
          <w:sz w:val="28"/>
          <w:szCs w:val="28"/>
        </w:rPr>
        <w:t>- на оплату и содержание уличного освещения населённ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B96DE7">
        <w:rPr>
          <w:rFonts w:ascii="Times New Roman" w:hAnsi="Times New Roman" w:cs="Times New Roman"/>
          <w:sz w:val="28"/>
          <w:szCs w:val="28"/>
        </w:rPr>
        <w:t xml:space="preserve"> пункт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96DE7">
        <w:rPr>
          <w:rFonts w:ascii="Times New Roman" w:hAnsi="Times New Roman" w:cs="Times New Roman"/>
          <w:sz w:val="28"/>
          <w:szCs w:val="28"/>
        </w:rPr>
        <w:t xml:space="preserve"> на 2015 год </w:t>
      </w:r>
      <w:r>
        <w:rPr>
          <w:rFonts w:ascii="Times New Roman" w:hAnsi="Times New Roman" w:cs="Times New Roman"/>
          <w:sz w:val="28"/>
          <w:szCs w:val="28"/>
        </w:rPr>
        <w:t>в сумме 1</w:t>
      </w:r>
      <w:r w:rsidR="007C33A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,0 тыс. рублей </w:t>
      </w:r>
      <w:r w:rsidRPr="00B96DE7">
        <w:rPr>
          <w:rFonts w:ascii="Times New Roman" w:hAnsi="Times New Roman" w:cs="Times New Roman"/>
          <w:sz w:val="28"/>
          <w:szCs w:val="28"/>
        </w:rPr>
        <w:t xml:space="preserve">и на плановый период 2016 и 2017 годов в сумме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7C33A0">
        <w:rPr>
          <w:rFonts w:ascii="Times New Roman" w:hAnsi="Times New Roman" w:cs="Times New Roman"/>
          <w:sz w:val="28"/>
          <w:szCs w:val="28"/>
        </w:rPr>
        <w:t>25</w:t>
      </w:r>
      <w:r w:rsidRPr="00B96DE7">
        <w:rPr>
          <w:rFonts w:ascii="Times New Roman" w:hAnsi="Times New Roman" w:cs="Times New Roman"/>
          <w:sz w:val="28"/>
          <w:szCs w:val="28"/>
        </w:rPr>
        <w:t xml:space="preserve">,0 тыс. рублей; </w:t>
      </w:r>
    </w:p>
    <w:p w:rsidR="00263A2E" w:rsidRPr="001353FA" w:rsidRDefault="00263A2E" w:rsidP="00263A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3FA">
        <w:rPr>
          <w:rFonts w:ascii="Times New Roman" w:hAnsi="Times New Roman" w:cs="Times New Roman"/>
          <w:sz w:val="28"/>
          <w:szCs w:val="28"/>
        </w:rPr>
        <w:t xml:space="preserve">Общий объём условно утверждаемых (утверждённых) расходов на плановый период 2016 - 2017 годов проектом решения о бюджете предусмотрены на 2016 год в  сумме  </w:t>
      </w:r>
      <w:r>
        <w:rPr>
          <w:rFonts w:ascii="Times New Roman" w:hAnsi="Times New Roman" w:cs="Times New Roman"/>
          <w:sz w:val="28"/>
          <w:szCs w:val="28"/>
        </w:rPr>
        <w:t>58,8</w:t>
      </w:r>
      <w:r w:rsidRPr="001353FA">
        <w:rPr>
          <w:rFonts w:ascii="Times New Roman" w:hAnsi="Times New Roman" w:cs="Times New Roman"/>
          <w:sz w:val="28"/>
          <w:szCs w:val="28"/>
        </w:rPr>
        <w:t xml:space="preserve">  тыс.  рублей  и  на  2017  год  в  сумме  </w:t>
      </w:r>
      <w:r>
        <w:rPr>
          <w:rFonts w:ascii="Times New Roman" w:hAnsi="Times New Roman" w:cs="Times New Roman"/>
          <w:sz w:val="28"/>
          <w:szCs w:val="28"/>
        </w:rPr>
        <w:t>114,9</w:t>
      </w:r>
      <w:r w:rsidRPr="001353FA">
        <w:rPr>
          <w:rFonts w:ascii="Times New Roman" w:hAnsi="Times New Roman" w:cs="Times New Roman"/>
          <w:sz w:val="28"/>
          <w:szCs w:val="28"/>
        </w:rPr>
        <w:t xml:space="preserve">  тыс.  рублей,  что соответствует требованиям пункта 3 статьи 184.1 БК РФ. </w:t>
      </w:r>
    </w:p>
    <w:p w:rsidR="00263A2E" w:rsidRPr="001353FA" w:rsidRDefault="00263A2E" w:rsidP="00263A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3FA">
        <w:rPr>
          <w:rFonts w:ascii="Times New Roman" w:hAnsi="Times New Roman" w:cs="Times New Roman"/>
          <w:sz w:val="28"/>
          <w:szCs w:val="28"/>
        </w:rPr>
        <w:t>Снижение  объёмов  расходов  бюджета  сель</w:t>
      </w:r>
      <w:r>
        <w:rPr>
          <w:rFonts w:ascii="Times New Roman" w:hAnsi="Times New Roman" w:cs="Times New Roman"/>
          <w:sz w:val="28"/>
          <w:szCs w:val="28"/>
        </w:rPr>
        <w:t xml:space="preserve">ского  поселения  в  2015  году </w:t>
      </w:r>
      <w:r w:rsidRPr="001353FA">
        <w:rPr>
          <w:rFonts w:ascii="Times New Roman" w:hAnsi="Times New Roman" w:cs="Times New Roman"/>
          <w:sz w:val="28"/>
          <w:szCs w:val="28"/>
        </w:rPr>
        <w:t xml:space="preserve">по сравнению с </w:t>
      </w:r>
      <w:r>
        <w:rPr>
          <w:rFonts w:ascii="Times New Roman" w:hAnsi="Times New Roman" w:cs="Times New Roman"/>
          <w:sz w:val="28"/>
          <w:szCs w:val="28"/>
        </w:rPr>
        <w:t>утверждённым</w:t>
      </w:r>
      <w:r w:rsidRPr="001353FA">
        <w:rPr>
          <w:rFonts w:ascii="Times New Roman" w:hAnsi="Times New Roman" w:cs="Times New Roman"/>
          <w:sz w:val="28"/>
          <w:szCs w:val="28"/>
        </w:rPr>
        <w:t xml:space="preserve"> бюджет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1353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353FA">
        <w:rPr>
          <w:rFonts w:ascii="Times New Roman" w:hAnsi="Times New Roman" w:cs="Times New Roman"/>
          <w:sz w:val="28"/>
          <w:szCs w:val="28"/>
        </w:rPr>
        <w:t xml:space="preserve">а 2014 год предусматривается по </w:t>
      </w:r>
      <w:r>
        <w:rPr>
          <w:rFonts w:ascii="Times New Roman" w:hAnsi="Times New Roman" w:cs="Times New Roman"/>
          <w:sz w:val="28"/>
          <w:szCs w:val="28"/>
        </w:rPr>
        <w:t>разделам бюджета</w:t>
      </w:r>
      <w:r w:rsidR="007C33A0">
        <w:rPr>
          <w:rFonts w:ascii="Times New Roman" w:hAnsi="Times New Roman" w:cs="Times New Roman"/>
          <w:sz w:val="28"/>
          <w:szCs w:val="28"/>
        </w:rPr>
        <w:t xml:space="preserve"> «Общегосударственные вопросы», «Жилищно-коммунальное хозяйство»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353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11E" w:rsidRDefault="0049211E" w:rsidP="00492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9211E" w:rsidRDefault="0049211E" w:rsidP="00492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Резервный фонд администрации муниципального района</w:t>
      </w:r>
    </w:p>
    <w:p w:rsidR="0049211E" w:rsidRPr="00C612B2" w:rsidRDefault="0049211E" w:rsidP="00492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9211E" w:rsidRPr="00C612B2" w:rsidRDefault="0049211E" w:rsidP="004921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Резервный фонд администрации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 не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49211E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Муниципальный  внутренний долг</w:t>
      </w:r>
    </w:p>
    <w:p w:rsidR="0049211E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Pr="00C612B2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sz w:val="28"/>
          <w:szCs w:val="28"/>
        </w:rPr>
        <w:t>пунктам 3, 4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проекта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решения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верхние пределы муниципального внутреннего долга установлены:</w:t>
      </w:r>
    </w:p>
    <w:p w:rsidR="0049211E" w:rsidRPr="00C612B2" w:rsidRDefault="0049211E" w:rsidP="0049211E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sz w:val="28"/>
          <w:szCs w:val="28"/>
        </w:rPr>
        <w:t xml:space="preserve">по состоянию на 1 января 2016 года до </w:t>
      </w:r>
      <w:r>
        <w:rPr>
          <w:rFonts w:ascii="Times New Roman" w:hAnsi="Times New Roman"/>
          <w:sz w:val="28"/>
          <w:szCs w:val="28"/>
        </w:rPr>
        <w:t>0</w:t>
      </w:r>
      <w:r w:rsidRPr="00C612B2">
        <w:rPr>
          <w:rFonts w:ascii="Times New Roman" w:hAnsi="Times New Roman"/>
          <w:sz w:val="28"/>
          <w:szCs w:val="28"/>
        </w:rPr>
        <w:t>,0 тыс. рублей, в том числе верхний предел долга по муниципальным гарантиям – 0,0 тыс. рублей;</w:t>
      </w:r>
    </w:p>
    <w:p w:rsidR="0049211E" w:rsidRPr="00C612B2" w:rsidRDefault="0049211E" w:rsidP="0049211E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sz w:val="28"/>
          <w:szCs w:val="28"/>
        </w:rPr>
        <w:t xml:space="preserve">по состоянию на 1 января 2017 года до </w:t>
      </w:r>
      <w:r>
        <w:rPr>
          <w:rFonts w:ascii="Times New Roman" w:hAnsi="Times New Roman"/>
          <w:sz w:val="28"/>
          <w:szCs w:val="28"/>
        </w:rPr>
        <w:t>0</w:t>
      </w:r>
      <w:r w:rsidRPr="00C612B2">
        <w:rPr>
          <w:rFonts w:ascii="Times New Roman" w:hAnsi="Times New Roman"/>
          <w:sz w:val="28"/>
          <w:szCs w:val="28"/>
        </w:rPr>
        <w:t>,0  тыс. рублей, в том числе верхний предел долга по государственным гарантиям –0,0 тыс. рублей;</w:t>
      </w:r>
    </w:p>
    <w:p w:rsidR="0049211E" w:rsidRPr="00C612B2" w:rsidRDefault="0049211E" w:rsidP="0049211E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sz w:val="28"/>
          <w:szCs w:val="28"/>
        </w:rPr>
        <w:t xml:space="preserve">по состоянию на 1 января 2018 года до </w:t>
      </w:r>
      <w:r>
        <w:rPr>
          <w:rFonts w:ascii="Times New Roman" w:hAnsi="Times New Roman"/>
          <w:sz w:val="28"/>
          <w:szCs w:val="28"/>
        </w:rPr>
        <w:t>0</w:t>
      </w:r>
      <w:r w:rsidRPr="00C612B2">
        <w:rPr>
          <w:rFonts w:ascii="Times New Roman" w:hAnsi="Times New Roman"/>
          <w:sz w:val="28"/>
          <w:szCs w:val="28"/>
        </w:rPr>
        <w:t>,0 тыс. рублей, в том числе верхний предел долга по государственным гарантиям – 0,0 тыс. рублей.</w:t>
      </w:r>
    </w:p>
    <w:p w:rsidR="0049211E" w:rsidRPr="00C612B2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Предел муниципального внутреннего долга, установленный проектом, не превышает предельного значения, установленного ст.107 Бюджетного кодекса Российской Федерации.</w:t>
      </w:r>
    </w:p>
    <w:p w:rsidR="0049211E" w:rsidRPr="00C612B2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>.</w:t>
      </w:r>
    </w:p>
    <w:p w:rsidR="0049211E" w:rsidRDefault="0049211E" w:rsidP="00492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Источники внутреннего финансирования дефицита бюджета</w:t>
      </w:r>
    </w:p>
    <w:p w:rsidR="0049211E" w:rsidRPr="00C612B2" w:rsidRDefault="0049211E" w:rsidP="00492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Pr="00C612B2" w:rsidRDefault="0049211E" w:rsidP="00492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Согласно ст.1 представленного проекта дефицит бюджета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в 201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году установлен в размере </w:t>
      </w:r>
      <w:r w:rsidR="007C33A0">
        <w:rPr>
          <w:rFonts w:ascii="Times New Roman" w:hAnsi="Times New Roman" w:cs="Times New Roman"/>
          <w:sz w:val="28"/>
          <w:szCs w:val="28"/>
        </w:rPr>
        <w:t>7,9</w:t>
      </w:r>
      <w:r w:rsidRPr="00C612B2">
        <w:rPr>
          <w:rFonts w:ascii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тыс. рублей.</w:t>
      </w:r>
    </w:p>
    <w:p w:rsidR="0049211E" w:rsidRPr="00C612B2" w:rsidRDefault="0049211E" w:rsidP="00492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соответствии с требованиями статьи 92.1 Бюджетного кодекса Российской Федерации проектом решения определены источники финансирования дефицита бюджета сельского поселения на 2015-2017 годы.</w:t>
      </w:r>
    </w:p>
    <w:p w:rsidR="0049211E" w:rsidRPr="00C612B2" w:rsidRDefault="0049211E" w:rsidP="0049211E">
      <w:pPr>
        <w:pStyle w:val="ConsTitle"/>
        <w:ind w:firstLine="567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b w:val="0"/>
          <w:sz w:val="28"/>
          <w:szCs w:val="28"/>
        </w:rPr>
        <w:t xml:space="preserve">Источники финансирования дефицита бюджета </w:t>
      </w:r>
      <w:r w:rsidR="00B75ACF">
        <w:rPr>
          <w:rFonts w:ascii="Times New Roman" w:hAnsi="Times New Roman"/>
          <w:b w:val="0"/>
          <w:sz w:val="28"/>
          <w:szCs w:val="28"/>
        </w:rPr>
        <w:t>сельского поселения</w:t>
      </w:r>
      <w:r w:rsidRPr="00C612B2">
        <w:rPr>
          <w:rFonts w:ascii="Times New Roman" w:hAnsi="Times New Roman"/>
          <w:b w:val="0"/>
          <w:sz w:val="28"/>
          <w:szCs w:val="28"/>
        </w:rPr>
        <w:t xml:space="preserve"> предусмотрено за счет получения кредитов от других бюджетов бюджетной системы Российской Федерации.</w:t>
      </w:r>
    </w:p>
    <w:p w:rsidR="0049211E" w:rsidRPr="00C612B2" w:rsidRDefault="0049211E" w:rsidP="00492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Дефицит бюджета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на 201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установлен в сумме </w:t>
      </w:r>
      <w:r w:rsidR="007C33A0">
        <w:rPr>
          <w:rFonts w:ascii="Times New Roman" w:hAnsi="Times New Roman" w:cs="Times New Roman"/>
          <w:sz w:val="28"/>
          <w:szCs w:val="28"/>
        </w:rPr>
        <w:t>6,9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тыс. рублей,</w:t>
      </w:r>
    </w:p>
    <w:p w:rsidR="0049211E" w:rsidRPr="00C612B2" w:rsidRDefault="0049211E" w:rsidP="00492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Дефицит бюджета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на 201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установлен в сумме </w:t>
      </w:r>
      <w:r w:rsidR="007C33A0">
        <w:rPr>
          <w:rFonts w:ascii="Times New Roman" w:hAnsi="Times New Roman" w:cs="Times New Roman"/>
          <w:sz w:val="28"/>
          <w:szCs w:val="28"/>
        </w:rPr>
        <w:t>7,3</w:t>
      </w:r>
      <w:r w:rsidRPr="00C612B2">
        <w:rPr>
          <w:rFonts w:ascii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тыс. рублей.</w:t>
      </w:r>
    </w:p>
    <w:p w:rsidR="0049211E" w:rsidRPr="00C612B2" w:rsidRDefault="0049211E" w:rsidP="00492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C33A0" w:rsidRPr="007A7924" w:rsidRDefault="007C33A0" w:rsidP="007C33A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A7924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Вывод:</w:t>
      </w:r>
    </w:p>
    <w:p w:rsidR="007C33A0" w:rsidRPr="005123E9" w:rsidRDefault="007C33A0" w:rsidP="007C33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1.  Проект  решения  </w:t>
      </w:r>
      <w:r>
        <w:rPr>
          <w:rFonts w:ascii="Times New Roman" w:hAnsi="Times New Roman" w:cs="Times New Roman"/>
          <w:sz w:val="28"/>
          <w:szCs w:val="28"/>
        </w:rPr>
        <w:t>Хурала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сельского 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Хемчикский</w:t>
      </w:r>
      <w:proofErr w:type="spellEnd"/>
      <w:r w:rsidRPr="005123E9">
        <w:rPr>
          <w:rFonts w:ascii="Times New Roman" w:hAnsi="Times New Roman" w:cs="Times New Roman"/>
          <w:sz w:val="28"/>
          <w:szCs w:val="28"/>
        </w:rPr>
        <w:t xml:space="preserve"> «О бюджете 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Хемчикский</w:t>
      </w:r>
      <w:proofErr w:type="spellEnd"/>
      <w:r w:rsidRPr="005123E9">
        <w:rPr>
          <w:rFonts w:ascii="Times New Roman" w:hAnsi="Times New Roman" w:cs="Times New Roman"/>
          <w:sz w:val="28"/>
          <w:szCs w:val="28"/>
        </w:rPr>
        <w:t xml:space="preserve"> на  2015 год и на плановый период 2016 и 2017 годов» соответствует статье 184.1 БК РФ. </w:t>
      </w:r>
      <w:r w:rsidRPr="005123E9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123E9">
        <w:rPr>
          <w:rFonts w:ascii="Times New Roman" w:hAnsi="Times New Roman" w:cs="Times New Roman"/>
          <w:sz w:val="28"/>
          <w:szCs w:val="28"/>
        </w:rPr>
        <w:t xml:space="preserve">  2.  </w:t>
      </w:r>
      <w:proofErr w:type="gramStart"/>
      <w:r w:rsidRPr="005123E9">
        <w:rPr>
          <w:rFonts w:ascii="Times New Roman" w:hAnsi="Times New Roman" w:cs="Times New Roman"/>
          <w:sz w:val="28"/>
          <w:szCs w:val="28"/>
        </w:rPr>
        <w:t xml:space="preserve">Состав  документов  и  материалов,  представленных  одновременно  с проектом бюджета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5123E9">
        <w:rPr>
          <w:rFonts w:ascii="Times New Roman" w:hAnsi="Times New Roman" w:cs="Times New Roman"/>
          <w:sz w:val="28"/>
          <w:szCs w:val="28"/>
        </w:rPr>
        <w:t>соответствуют требованиям статьи 184.2 БК РФ</w:t>
      </w:r>
      <w:r w:rsidRPr="002954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2F5CB6">
        <w:rPr>
          <w:rFonts w:ascii="Times New Roman" w:hAnsi="Times New Roman" w:cs="Times New Roman"/>
          <w:sz w:val="28"/>
          <w:szCs w:val="28"/>
        </w:rPr>
        <w:t>постановления Правительства Республики Тыва от 15 февраля 2008 г. № 84 «Об утверждении перечня документов и материалов, необходимых для подготовки заключения о соответствии требованиям бюджетного законодательства Российской Федерации, внесенного в Представительный орган муниципального образования проекта местного бюджета на очередной финансовый год (очередной финансовый год</w:t>
      </w:r>
      <w:proofErr w:type="gramEnd"/>
      <w:r w:rsidRPr="002F5CB6">
        <w:rPr>
          <w:rFonts w:ascii="Times New Roman" w:hAnsi="Times New Roman" w:cs="Times New Roman"/>
          <w:sz w:val="28"/>
          <w:szCs w:val="28"/>
        </w:rPr>
        <w:t xml:space="preserve"> и плановый период)»</w:t>
      </w:r>
      <w:r w:rsidRPr="005123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33A0" w:rsidRPr="005123E9" w:rsidRDefault="007C33A0" w:rsidP="007C33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3.  Проектом решения о бюджете сельского поселения на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123E9">
        <w:rPr>
          <w:rFonts w:ascii="Times New Roman" w:hAnsi="Times New Roman" w:cs="Times New Roman"/>
          <w:sz w:val="28"/>
          <w:szCs w:val="28"/>
        </w:rPr>
        <w:t xml:space="preserve">015 год запланированы доходы в сумме </w:t>
      </w:r>
      <w:r>
        <w:rPr>
          <w:rFonts w:ascii="Times New Roman" w:hAnsi="Times New Roman" w:cs="Times New Roman"/>
          <w:sz w:val="28"/>
          <w:szCs w:val="28"/>
        </w:rPr>
        <w:t>2224,5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 и на плановый период 2016 -  2017  годов  в  сумме  </w:t>
      </w:r>
      <w:r>
        <w:rPr>
          <w:rFonts w:ascii="Times New Roman" w:hAnsi="Times New Roman" w:cs="Times New Roman"/>
          <w:sz w:val="28"/>
          <w:szCs w:val="28"/>
        </w:rPr>
        <w:t>2329,3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 и  в  сумме  </w:t>
      </w:r>
      <w:r>
        <w:rPr>
          <w:rFonts w:ascii="Times New Roman" w:hAnsi="Times New Roman" w:cs="Times New Roman"/>
          <w:sz w:val="28"/>
          <w:szCs w:val="28"/>
        </w:rPr>
        <w:t>2274,3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соответственно. </w:t>
      </w:r>
    </w:p>
    <w:p w:rsidR="007C33A0" w:rsidRPr="005123E9" w:rsidRDefault="007C33A0" w:rsidP="007C33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Дефицит</w:t>
      </w:r>
      <w:r w:rsidRPr="005123E9">
        <w:rPr>
          <w:rFonts w:ascii="Times New Roman" w:hAnsi="Times New Roman" w:cs="Times New Roman"/>
          <w:sz w:val="28"/>
          <w:szCs w:val="28"/>
        </w:rPr>
        <w:t xml:space="preserve"> бюджета на 2015 год </w:t>
      </w:r>
      <w:r>
        <w:rPr>
          <w:rFonts w:ascii="Times New Roman" w:hAnsi="Times New Roman" w:cs="Times New Roman"/>
          <w:sz w:val="28"/>
          <w:szCs w:val="28"/>
        </w:rPr>
        <w:t xml:space="preserve">7,9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3E9">
        <w:rPr>
          <w:rFonts w:ascii="Times New Roman" w:hAnsi="Times New Roman" w:cs="Times New Roman"/>
          <w:sz w:val="28"/>
          <w:szCs w:val="28"/>
        </w:rPr>
        <w:t xml:space="preserve">и на плановый период 2016  - 2017 годов планируется в сумме </w:t>
      </w:r>
      <w:r>
        <w:rPr>
          <w:rFonts w:ascii="Times New Roman" w:hAnsi="Times New Roman" w:cs="Times New Roman"/>
          <w:sz w:val="28"/>
          <w:szCs w:val="28"/>
        </w:rPr>
        <w:t>6,9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</w:t>
      </w:r>
      <w:r>
        <w:rPr>
          <w:rFonts w:ascii="Times New Roman" w:hAnsi="Times New Roman" w:cs="Times New Roman"/>
          <w:sz w:val="28"/>
          <w:szCs w:val="28"/>
        </w:rPr>
        <w:t xml:space="preserve"> и 7,3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Pr="005123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33A0" w:rsidRPr="005123E9" w:rsidRDefault="007C33A0" w:rsidP="007C33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5123E9">
        <w:rPr>
          <w:rFonts w:ascii="Times New Roman" w:hAnsi="Times New Roman" w:cs="Times New Roman"/>
          <w:sz w:val="28"/>
          <w:szCs w:val="28"/>
        </w:rPr>
        <w:t xml:space="preserve">. Налоговые доходы на 2015 год планируются в объёме </w:t>
      </w:r>
      <w:r>
        <w:rPr>
          <w:rFonts w:ascii="Times New Roman" w:hAnsi="Times New Roman" w:cs="Times New Roman"/>
          <w:sz w:val="28"/>
          <w:szCs w:val="28"/>
        </w:rPr>
        <w:t>134,0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рублей. Удельный  вес  налоговых  доходов  в  доходной  части  бюджета  составит  </w:t>
      </w:r>
      <w:r>
        <w:rPr>
          <w:rFonts w:ascii="Times New Roman" w:hAnsi="Times New Roman" w:cs="Times New Roman"/>
          <w:sz w:val="28"/>
          <w:szCs w:val="28"/>
        </w:rPr>
        <w:t>6,0</w:t>
      </w:r>
      <w:r w:rsidRPr="005123E9">
        <w:rPr>
          <w:rFonts w:ascii="Times New Roman" w:hAnsi="Times New Roman" w:cs="Times New Roman"/>
          <w:sz w:val="28"/>
          <w:szCs w:val="28"/>
        </w:rPr>
        <w:t xml:space="preserve">%,  с </w:t>
      </w:r>
      <w:r>
        <w:rPr>
          <w:rFonts w:ascii="Times New Roman" w:hAnsi="Times New Roman" w:cs="Times New Roman"/>
          <w:sz w:val="28"/>
          <w:szCs w:val="28"/>
        </w:rPr>
        <w:t>уменьшением</w:t>
      </w:r>
      <w:r w:rsidRPr="005123E9">
        <w:rPr>
          <w:rFonts w:ascii="Times New Roman" w:hAnsi="Times New Roman" w:cs="Times New Roman"/>
          <w:sz w:val="28"/>
          <w:szCs w:val="28"/>
        </w:rPr>
        <w:t xml:space="preserve">  доли  налоговых  доходов  на  2015  год  по  отношению  к  </w:t>
      </w:r>
      <w:r>
        <w:rPr>
          <w:rFonts w:ascii="Times New Roman" w:hAnsi="Times New Roman" w:cs="Times New Roman"/>
          <w:sz w:val="28"/>
          <w:szCs w:val="28"/>
        </w:rPr>
        <w:t>утверждённому бюджету</w:t>
      </w:r>
      <w:r w:rsidRPr="005123E9">
        <w:rPr>
          <w:rFonts w:ascii="Times New Roman" w:hAnsi="Times New Roman" w:cs="Times New Roman"/>
          <w:sz w:val="28"/>
          <w:szCs w:val="28"/>
        </w:rPr>
        <w:t xml:space="preserve"> 2014 года на </w:t>
      </w:r>
      <w:r>
        <w:rPr>
          <w:rFonts w:ascii="Times New Roman" w:hAnsi="Times New Roman" w:cs="Times New Roman"/>
          <w:sz w:val="28"/>
          <w:szCs w:val="28"/>
        </w:rPr>
        <w:t>5,4%</w:t>
      </w:r>
      <w:r w:rsidRPr="005123E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C33A0" w:rsidRPr="005123E9" w:rsidRDefault="007C33A0" w:rsidP="007C33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Налоговые  доходы  на  плановый  период  2016  -  2017  годов  планируются  в объёме  </w:t>
      </w:r>
      <w:r>
        <w:rPr>
          <w:rFonts w:ascii="Times New Roman" w:hAnsi="Times New Roman" w:cs="Times New Roman"/>
          <w:sz w:val="28"/>
          <w:szCs w:val="28"/>
        </w:rPr>
        <w:t>139,0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 и  </w:t>
      </w:r>
      <w:r>
        <w:rPr>
          <w:rFonts w:ascii="Times New Roman" w:hAnsi="Times New Roman" w:cs="Times New Roman"/>
          <w:sz w:val="28"/>
          <w:szCs w:val="28"/>
        </w:rPr>
        <w:t>147,0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 соответственно,  темп  роста налоговых  доходов  к  бюджету  предыдущего  года  составит  </w:t>
      </w:r>
      <w:r>
        <w:rPr>
          <w:rFonts w:ascii="Times New Roman" w:hAnsi="Times New Roman" w:cs="Times New Roman"/>
          <w:sz w:val="28"/>
          <w:szCs w:val="28"/>
        </w:rPr>
        <w:t>6,3</w:t>
      </w:r>
      <w:r w:rsidRPr="005123E9">
        <w:rPr>
          <w:rFonts w:ascii="Times New Roman" w:hAnsi="Times New Roman" w:cs="Times New Roman"/>
          <w:sz w:val="28"/>
          <w:szCs w:val="28"/>
        </w:rPr>
        <w:t xml:space="preserve">%  и  </w:t>
      </w:r>
      <w:r>
        <w:rPr>
          <w:rFonts w:ascii="Times New Roman" w:hAnsi="Times New Roman" w:cs="Times New Roman"/>
          <w:sz w:val="28"/>
          <w:szCs w:val="28"/>
        </w:rPr>
        <w:t>5,9</w:t>
      </w:r>
      <w:r w:rsidRPr="005123E9">
        <w:rPr>
          <w:rFonts w:ascii="Times New Roman" w:hAnsi="Times New Roman" w:cs="Times New Roman"/>
          <w:sz w:val="28"/>
          <w:szCs w:val="28"/>
        </w:rPr>
        <w:t xml:space="preserve">% соответственно. </w:t>
      </w:r>
    </w:p>
    <w:p w:rsidR="007C33A0" w:rsidRPr="005123E9" w:rsidRDefault="007C33A0" w:rsidP="007C33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5123E9">
        <w:rPr>
          <w:rFonts w:ascii="Times New Roman" w:hAnsi="Times New Roman" w:cs="Times New Roman"/>
          <w:sz w:val="28"/>
          <w:szCs w:val="28"/>
        </w:rPr>
        <w:t xml:space="preserve">. Неналоговые доходы на 2015 год планируются в сумме </w:t>
      </w:r>
      <w:r>
        <w:rPr>
          <w:rFonts w:ascii="Times New Roman" w:hAnsi="Times New Roman" w:cs="Times New Roman"/>
          <w:sz w:val="28"/>
          <w:szCs w:val="28"/>
        </w:rPr>
        <w:t>25,0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рублей. </w:t>
      </w:r>
    </w:p>
    <w:p w:rsidR="007C33A0" w:rsidRPr="005123E9" w:rsidRDefault="007C33A0" w:rsidP="007C33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Удельный  вес  неналоговых  доходов  в  доходной  части  бюджета  составит  </w:t>
      </w:r>
      <w:r>
        <w:rPr>
          <w:rFonts w:ascii="Times New Roman" w:hAnsi="Times New Roman" w:cs="Times New Roman"/>
          <w:sz w:val="28"/>
          <w:szCs w:val="28"/>
        </w:rPr>
        <w:t>1,1</w:t>
      </w:r>
      <w:r w:rsidRPr="005123E9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7C33A0" w:rsidRPr="005123E9" w:rsidRDefault="007C33A0" w:rsidP="007C33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lastRenderedPageBreak/>
        <w:t xml:space="preserve">Неналоговые  доходы  уменьшатся  на  </w:t>
      </w:r>
      <w:r>
        <w:rPr>
          <w:rFonts w:ascii="Times New Roman" w:hAnsi="Times New Roman" w:cs="Times New Roman"/>
          <w:sz w:val="28"/>
          <w:szCs w:val="28"/>
        </w:rPr>
        <w:t>160,0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 рублей,  или  на  </w:t>
      </w:r>
      <w:r>
        <w:rPr>
          <w:rFonts w:ascii="Times New Roman" w:hAnsi="Times New Roman" w:cs="Times New Roman"/>
          <w:sz w:val="28"/>
          <w:szCs w:val="28"/>
        </w:rPr>
        <w:t>86,5</w:t>
      </w:r>
      <w:r w:rsidRPr="005123E9">
        <w:rPr>
          <w:rFonts w:ascii="Times New Roman" w:hAnsi="Times New Roman" w:cs="Times New Roman"/>
          <w:sz w:val="28"/>
          <w:szCs w:val="28"/>
        </w:rPr>
        <w:t xml:space="preserve">%  меньше </w:t>
      </w:r>
      <w:r>
        <w:rPr>
          <w:rFonts w:ascii="Times New Roman" w:hAnsi="Times New Roman" w:cs="Times New Roman"/>
          <w:sz w:val="28"/>
          <w:szCs w:val="28"/>
        </w:rPr>
        <w:t xml:space="preserve">утверждённого бюджета за 2014 год. </w:t>
      </w:r>
      <w:r w:rsidRPr="005123E9">
        <w:rPr>
          <w:rFonts w:ascii="Times New Roman" w:hAnsi="Times New Roman" w:cs="Times New Roman"/>
          <w:sz w:val="28"/>
          <w:szCs w:val="28"/>
        </w:rPr>
        <w:t xml:space="preserve">Неналоговые доходы на плановый период 2016 - 2017 годов планируются в объёме </w:t>
      </w:r>
      <w:r>
        <w:rPr>
          <w:rFonts w:ascii="Times New Roman" w:hAnsi="Times New Roman" w:cs="Times New Roman"/>
          <w:sz w:val="28"/>
          <w:szCs w:val="28"/>
        </w:rPr>
        <w:t>30,0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 и в объёме </w:t>
      </w:r>
      <w:r>
        <w:rPr>
          <w:rFonts w:ascii="Times New Roman" w:hAnsi="Times New Roman" w:cs="Times New Roman"/>
          <w:sz w:val="28"/>
          <w:szCs w:val="28"/>
        </w:rPr>
        <w:t>32,0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 соответственно. </w:t>
      </w:r>
    </w:p>
    <w:p w:rsidR="007C33A0" w:rsidRPr="005123E9" w:rsidRDefault="007C33A0" w:rsidP="007C33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</w:t>
      </w:r>
      <w:r w:rsidRPr="005123E9">
        <w:rPr>
          <w:rFonts w:ascii="Times New Roman" w:hAnsi="Times New Roman" w:cs="Times New Roman"/>
          <w:sz w:val="28"/>
          <w:szCs w:val="28"/>
        </w:rPr>
        <w:t xml:space="preserve">роектом  решения  на  исполнение  расходных  обязательств  в  2015  году планируются бюджетные ассигнования в объёме </w:t>
      </w:r>
      <w:r>
        <w:rPr>
          <w:rFonts w:ascii="Times New Roman" w:hAnsi="Times New Roman" w:cs="Times New Roman"/>
          <w:sz w:val="28"/>
          <w:szCs w:val="28"/>
        </w:rPr>
        <w:t>2232,4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 и на плановый период  2016  -  2017  годов  в  сумме  </w:t>
      </w:r>
      <w:r>
        <w:rPr>
          <w:rFonts w:ascii="Times New Roman" w:hAnsi="Times New Roman" w:cs="Times New Roman"/>
          <w:sz w:val="28"/>
          <w:szCs w:val="28"/>
        </w:rPr>
        <w:t>2336,2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 и  </w:t>
      </w:r>
      <w:r>
        <w:rPr>
          <w:rFonts w:ascii="Times New Roman" w:hAnsi="Times New Roman" w:cs="Times New Roman"/>
          <w:sz w:val="28"/>
          <w:szCs w:val="28"/>
        </w:rPr>
        <w:t>2281,6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соответственно. </w:t>
      </w:r>
    </w:p>
    <w:p w:rsidR="007C33A0" w:rsidRPr="005123E9" w:rsidRDefault="007C33A0" w:rsidP="007C33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Прогнозируемая сумма расходных обязательств в 2015 году составляет </w:t>
      </w:r>
      <w:r>
        <w:rPr>
          <w:rFonts w:ascii="Times New Roman" w:hAnsi="Times New Roman" w:cs="Times New Roman"/>
          <w:sz w:val="28"/>
          <w:szCs w:val="28"/>
        </w:rPr>
        <w:t>59,2</w:t>
      </w:r>
      <w:r w:rsidRPr="005123E9">
        <w:rPr>
          <w:rFonts w:ascii="Times New Roman" w:hAnsi="Times New Roman" w:cs="Times New Roman"/>
          <w:sz w:val="28"/>
          <w:szCs w:val="28"/>
        </w:rPr>
        <w:t xml:space="preserve">% к </w:t>
      </w:r>
      <w:r>
        <w:rPr>
          <w:rFonts w:ascii="Times New Roman" w:hAnsi="Times New Roman" w:cs="Times New Roman"/>
          <w:sz w:val="28"/>
          <w:szCs w:val="28"/>
        </w:rPr>
        <w:t>утверждённому бюджету</w:t>
      </w:r>
      <w:r w:rsidRPr="005123E9">
        <w:rPr>
          <w:rFonts w:ascii="Times New Roman" w:hAnsi="Times New Roman" w:cs="Times New Roman"/>
          <w:sz w:val="28"/>
          <w:szCs w:val="28"/>
        </w:rPr>
        <w:t xml:space="preserve"> 2014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123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33A0" w:rsidRPr="005123E9" w:rsidRDefault="007C33A0" w:rsidP="007C33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5123E9">
        <w:rPr>
          <w:rFonts w:ascii="Times New Roman" w:hAnsi="Times New Roman" w:cs="Times New Roman"/>
          <w:sz w:val="28"/>
          <w:szCs w:val="28"/>
        </w:rPr>
        <w:t xml:space="preserve">дельный вес в структуре расходов в 2015 году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5123E9">
        <w:rPr>
          <w:rFonts w:ascii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5123E9">
        <w:rPr>
          <w:rFonts w:ascii="Times New Roman" w:hAnsi="Times New Roman" w:cs="Times New Roman"/>
          <w:sz w:val="28"/>
          <w:szCs w:val="28"/>
        </w:rPr>
        <w:t xml:space="preserve">: «Общегосударственные вопросы» - </w:t>
      </w:r>
      <w:r>
        <w:rPr>
          <w:rFonts w:ascii="Times New Roman" w:hAnsi="Times New Roman" w:cs="Times New Roman"/>
          <w:sz w:val="28"/>
          <w:szCs w:val="28"/>
        </w:rPr>
        <w:t>95,6</w:t>
      </w:r>
      <w:r w:rsidRPr="005123E9">
        <w:rPr>
          <w:rFonts w:ascii="Times New Roman" w:hAnsi="Times New Roman" w:cs="Times New Roman"/>
          <w:sz w:val="28"/>
          <w:szCs w:val="28"/>
        </w:rPr>
        <w:t>%, «</w:t>
      </w:r>
      <w:r>
        <w:rPr>
          <w:rFonts w:ascii="Times New Roman" w:hAnsi="Times New Roman" w:cs="Times New Roman"/>
          <w:sz w:val="28"/>
          <w:szCs w:val="28"/>
        </w:rPr>
        <w:t>Национальная оборона</w:t>
      </w:r>
      <w:r w:rsidRPr="00206CE8">
        <w:rPr>
          <w:rFonts w:ascii="Times New Roman" w:hAnsi="Times New Roman" w:cs="Times New Roman"/>
          <w:sz w:val="28"/>
          <w:szCs w:val="28"/>
        </w:rPr>
        <w:t xml:space="preserve"> </w:t>
      </w:r>
      <w:r w:rsidRPr="005123E9">
        <w:rPr>
          <w:rFonts w:ascii="Times New Roman" w:hAnsi="Times New Roman" w:cs="Times New Roman"/>
          <w:sz w:val="28"/>
          <w:szCs w:val="28"/>
        </w:rPr>
        <w:t xml:space="preserve">» - </w:t>
      </w:r>
      <w:r>
        <w:rPr>
          <w:rFonts w:ascii="Times New Roman" w:hAnsi="Times New Roman" w:cs="Times New Roman"/>
          <w:sz w:val="28"/>
          <w:szCs w:val="28"/>
        </w:rPr>
        <w:t>3,2%, «Жилищно-коммунальное хозяйство» - 1,2%.</w:t>
      </w: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33A0" w:rsidRPr="005123E9" w:rsidRDefault="007C33A0" w:rsidP="007C33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33A0" w:rsidRPr="00275C47" w:rsidRDefault="007C33A0" w:rsidP="007C33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5C47">
        <w:rPr>
          <w:rFonts w:ascii="Times New Roman" w:hAnsi="Times New Roman" w:cs="Times New Roman"/>
          <w:b/>
          <w:sz w:val="28"/>
          <w:szCs w:val="28"/>
        </w:rPr>
        <w:t xml:space="preserve">Предложения (рекомендации) </w:t>
      </w:r>
    </w:p>
    <w:p w:rsidR="007C33A0" w:rsidRPr="005123E9" w:rsidRDefault="007C33A0" w:rsidP="007C33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33A0" w:rsidRPr="005123E9" w:rsidRDefault="007C33A0" w:rsidP="007C33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1.  Показатели  проекта  решения  «О  бюджете 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Хемчикский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3E9">
        <w:rPr>
          <w:rFonts w:ascii="Times New Roman" w:hAnsi="Times New Roman" w:cs="Times New Roman"/>
          <w:sz w:val="28"/>
          <w:szCs w:val="28"/>
        </w:rPr>
        <w:t xml:space="preserve">на 2015 год и на плановый период 2016 и 2017 годов»  привести  в  соответствие  </w:t>
      </w:r>
      <w:r>
        <w:rPr>
          <w:rFonts w:ascii="Times New Roman" w:hAnsi="Times New Roman" w:cs="Times New Roman"/>
          <w:sz w:val="28"/>
          <w:szCs w:val="28"/>
        </w:rPr>
        <w:t>нормам</w:t>
      </w:r>
      <w:r w:rsidRPr="005123E9">
        <w:rPr>
          <w:rFonts w:ascii="Times New Roman" w:hAnsi="Times New Roman" w:cs="Times New Roman"/>
          <w:sz w:val="28"/>
          <w:szCs w:val="28"/>
        </w:rPr>
        <w:t xml:space="preserve">  Бюджетного  кодекса  Российской Федерации. </w:t>
      </w:r>
    </w:p>
    <w:p w:rsidR="007C33A0" w:rsidRPr="005123E9" w:rsidRDefault="007C33A0" w:rsidP="007C33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2. Рекомендуем при доработке проекта бюджета «О бюджете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Хемчикский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3E9">
        <w:rPr>
          <w:rFonts w:ascii="Times New Roman" w:hAnsi="Times New Roman" w:cs="Times New Roman"/>
          <w:sz w:val="28"/>
          <w:szCs w:val="28"/>
        </w:rPr>
        <w:t xml:space="preserve">на 2015 год и на плановый период 2016 и 2017 годов» учесть замечания и предложения Контрольно-счётной палаты муниципального района.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11E" w:rsidRPr="00C612B2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9211E" w:rsidRPr="00AC446F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Председатель Контрольно-счетной палаты </w:t>
      </w:r>
    </w:p>
    <w:p w:rsidR="0049211E" w:rsidRPr="00AC446F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муниципального района «Бай-Тайгинский </w:t>
      </w:r>
    </w:p>
    <w:p w:rsidR="003D6757" w:rsidRPr="00AC446F" w:rsidRDefault="0049211E" w:rsidP="0049211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кожу</w:t>
      </w:r>
      <w:r w:rsidR="007C33A0">
        <w:rPr>
          <w:rFonts w:ascii="Times New Roman" w:eastAsia="Times New Roman" w:hAnsi="Times New Roman" w:cs="Times New Roman"/>
          <w:bCs/>
          <w:sz w:val="28"/>
          <w:szCs w:val="28"/>
        </w:rPr>
        <w:t xml:space="preserve">ун Республики Тыва»                                                       </w:t>
      </w:r>
      <w:proofErr w:type="spellStart"/>
      <w:r w:rsidR="007C33A0">
        <w:rPr>
          <w:rFonts w:ascii="Times New Roman" w:eastAsia="Times New Roman" w:hAnsi="Times New Roman" w:cs="Times New Roman"/>
          <w:bCs/>
          <w:sz w:val="28"/>
          <w:szCs w:val="28"/>
        </w:rPr>
        <w:t>С.С.Монгуш</w:t>
      </w:r>
      <w:proofErr w:type="spellEnd"/>
      <w:r w:rsidR="007C33A0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 </w:t>
      </w:r>
    </w:p>
    <w:sectPr w:rsidR="003D6757" w:rsidRPr="00AC446F" w:rsidSect="000A2583">
      <w:footerReference w:type="default" r:id="rId10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7DD" w:rsidRDefault="00FF47DD" w:rsidP="00F54003">
      <w:pPr>
        <w:spacing w:after="0" w:line="240" w:lineRule="auto"/>
      </w:pPr>
      <w:r>
        <w:separator/>
      </w:r>
    </w:p>
  </w:endnote>
  <w:endnote w:type="continuationSeparator" w:id="0">
    <w:p w:rsidR="00FF47DD" w:rsidRDefault="00FF47DD" w:rsidP="00F54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534887"/>
      <w:docPartObj>
        <w:docPartGallery w:val="Page Numbers (Bottom of Page)"/>
        <w:docPartUnique/>
      </w:docPartObj>
    </w:sdtPr>
    <w:sdtContent>
      <w:p w:rsidR="00747CB6" w:rsidRDefault="00747CB6">
        <w:pPr>
          <w:pStyle w:val="a8"/>
          <w:jc w:val="right"/>
        </w:pPr>
        <w:r w:rsidRPr="005A2AE0">
          <w:rPr>
            <w:rFonts w:ascii="Times New Roman" w:hAnsi="Times New Roman"/>
            <w:sz w:val="16"/>
          </w:rPr>
          <w:fldChar w:fldCharType="begin"/>
        </w:r>
        <w:r w:rsidRPr="005A2AE0">
          <w:rPr>
            <w:rFonts w:ascii="Times New Roman" w:hAnsi="Times New Roman"/>
            <w:sz w:val="16"/>
          </w:rPr>
          <w:instrText xml:space="preserve"> PAGE   \* MERGEFORMAT </w:instrText>
        </w:r>
        <w:r w:rsidRPr="005A2AE0">
          <w:rPr>
            <w:rFonts w:ascii="Times New Roman" w:hAnsi="Times New Roman"/>
            <w:sz w:val="16"/>
          </w:rPr>
          <w:fldChar w:fldCharType="separate"/>
        </w:r>
        <w:r w:rsidR="005006AD">
          <w:rPr>
            <w:rFonts w:ascii="Times New Roman" w:hAnsi="Times New Roman"/>
            <w:noProof/>
            <w:sz w:val="16"/>
          </w:rPr>
          <w:t>7</w:t>
        </w:r>
        <w:r w:rsidRPr="005A2AE0">
          <w:rPr>
            <w:rFonts w:ascii="Times New Roman" w:hAnsi="Times New Roman"/>
            <w:sz w:val="16"/>
          </w:rPr>
          <w:fldChar w:fldCharType="end"/>
        </w:r>
      </w:p>
    </w:sdtContent>
  </w:sdt>
  <w:p w:rsidR="00747CB6" w:rsidRDefault="00747CB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7DD" w:rsidRDefault="00FF47DD" w:rsidP="00F54003">
      <w:pPr>
        <w:spacing w:after="0" w:line="240" w:lineRule="auto"/>
      </w:pPr>
      <w:r>
        <w:separator/>
      </w:r>
    </w:p>
  </w:footnote>
  <w:footnote w:type="continuationSeparator" w:id="0">
    <w:p w:rsidR="00FF47DD" w:rsidRDefault="00FF47DD" w:rsidP="00F54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60D16"/>
    <w:multiLevelType w:val="hybridMultilevel"/>
    <w:tmpl w:val="6D12C81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7465AF"/>
    <w:multiLevelType w:val="hybridMultilevel"/>
    <w:tmpl w:val="483ED708"/>
    <w:lvl w:ilvl="0" w:tplc="E95059C8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">
    <w:nsid w:val="09054510"/>
    <w:multiLevelType w:val="hybridMultilevel"/>
    <w:tmpl w:val="6B5657D0"/>
    <w:lvl w:ilvl="0" w:tplc="E648F38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2DC3015"/>
    <w:multiLevelType w:val="hybridMultilevel"/>
    <w:tmpl w:val="86EEC8F2"/>
    <w:lvl w:ilvl="0" w:tplc="E648F3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4442DE3"/>
    <w:multiLevelType w:val="hybridMultilevel"/>
    <w:tmpl w:val="328C8602"/>
    <w:lvl w:ilvl="0" w:tplc="A2426E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025D95"/>
    <w:multiLevelType w:val="hybridMultilevel"/>
    <w:tmpl w:val="E3A4CFB8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1C131A1"/>
    <w:multiLevelType w:val="hybridMultilevel"/>
    <w:tmpl w:val="5B24E0D0"/>
    <w:lvl w:ilvl="0" w:tplc="E648F38A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22E149CC"/>
    <w:multiLevelType w:val="hybridMultilevel"/>
    <w:tmpl w:val="B9D00F5E"/>
    <w:lvl w:ilvl="0" w:tplc="E95059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7FB70DD"/>
    <w:multiLevelType w:val="hybridMultilevel"/>
    <w:tmpl w:val="A6544E52"/>
    <w:lvl w:ilvl="0" w:tplc="B55290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CA453DF"/>
    <w:multiLevelType w:val="hybridMultilevel"/>
    <w:tmpl w:val="CC56941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041BC8"/>
    <w:multiLevelType w:val="hybridMultilevel"/>
    <w:tmpl w:val="F0DEF3F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3036C7"/>
    <w:multiLevelType w:val="hybridMultilevel"/>
    <w:tmpl w:val="0A7EF1C8"/>
    <w:lvl w:ilvl="0" w:tplc="71DA1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C2921EE"/>
    <w:multiLevelType w:val="hybridMultilevel"/>
    <w:tmpl w:val="DB62C2D4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6085F47"/>
    <w:multiLevelType w:val="hybridMultilevel"/>
    <w:tmpl w:val="BDA60AEA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85B1552"/>
    <w:multiLevelType w:val="hybridMultilevel"/>
    <w:tmpl w:val="23E2E348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1B492E"/>
    <w:multiLevelType w:val="hybridMultilevel"/>
    <w:tmpl w:val="B36A7324"/>
    <w:lvl w:ilvl="0" w:tplc="536EFC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86141080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514E5DAD"/>
    <w:multiLevelType w:val="hybridMultilevel"/>
    <w:tmpl w:val="5AA4B7C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>
    <w:nsid w:val="52E67694"/>
    <w:multiLevelType w:val="hybridMultilevel"/>
    <w:tmpl w:val="E124C3B4"/>
    <w:lvl w:ilvl="0" w:tplc="E95059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5A32734B"/>
    <w:multiLevelType w:val="hybridMultilevel"/>
    <w:tmpl w:val="997E0B50"/>
    <w:lvl w:ilvl="0" w:tplc="FF949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625908"/>
    <w:multiLevelType w:val="hybridMultilevel"/>
    <w:tmpl w:val="83ACCDC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763077E"/>
    <w:multiLevelType w:val="multilevel"/>
    <w:tmpl w:val="2AEC1C8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1">
    <w:nsid w:val="706D5D58"/>
    <w:multiLevelType w:val="hybridMultilevel"/>
    <w:tmpl w:val="9F9A65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>
    <w:nsid w:val="720F7E53"/>
    <w:multiLevelType w:val="hybridMultilevel"/>
    <w:tmpl w:val="089457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E225E7"/>
    <w:multiLevelType w:val="hybridMultilevel"/>
    <w:tmpl w:val="9DE621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9"/>
  </w:num>
  <w:num w:numId="4">
    <w:abstractNumId w:val="12"/>
  </w:num>
  <w:num w:numId="5">
    <w:abstractNumId w:val="4"/>
  </w:num>
  <w:num w:numId="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8"/>
  </w:num>
  <w:num w:numId="9">
    <w:abstractNumId w:val="21"/>
  </w:num>
  <w:num w:numId="10">
    <w:abstractNumId w:val="2"/>
  </w:num>
  <w:num w:numId="11">
    <w:abstractNumId w:val="23"/>
  </w:num>
  <w:num w:numId="12">
    <w:abstractNumId w:val="22"/>
  </w:num>
  <w:num w:numId="13">
    <w:abstractNumId w:val="7"/>
  </w:num>
  <w:num w:numId="14">
    <w:abstractNumId w:val="13"/>
  </w:num>
  <w:num w:numId="15">
    <w:abstractNumId w:val="3"/>
  </w:num>
  <w:num w:numId="16">
    <w:abstractNumId w:val="9"/>
  </w:num>
  <w:num w:numId="17">
    <w:abstractNumId w:val="5"/>
  </w:num>
  <w:num w:numId="18">
    <w:abstractNumId w:val="10"/>
  </w:num>
  <w:num w:numId="19">
    <w:abstractNumId w:val="14"/>
  </w:num>
  <w:num w:numId="20">
    <w:abstractNumId w:val="17"/>
  </w:num>
  <w:num w:numId="21">
    <w:abstractNumId w:val="1"/>
  </w:num>
  <w:num w:numId="22">
    <w:abstractNumId w:val="1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CD7"/>
    <w:rsid w:val="0000069D"/>
    <w:rsid w:val="00003CDF"/>
    <w:rsid w:val="00004E98"/>
    <w:rsid w:val="00005A44"/>
    <w:rsid w:val="000104AB"/>
    <w:rsid w:val="00014522"/>
    <w:rsid w:val="00015CA5"/>
    <w:rsid w:val="00017A89"/>
    <w:rsid w:val="00034AD0"/>
    <w:rsid w:val="000440F4"/>
    <w:rsid w:val="000445AC"/>
    <w:rsid w:val="000474CF"/>
    <w:rsid w:val="000558B3"/>
    <w:rsid w:val="0005670C"/>
    <w:rsid w:val="00064E1E"/>
    <w:rsid w:val="00066757"/>
    <w:rsid w:val="00067231"/>
    <w:rsid w:val="0007310A"/>
    <w:rsid w:val="00087DED"/>
    <w:rsid w:val="0009229F"/>
    <w:rsid w:val="00093DAF"/>
    <w:rsid w:val="00096617"/>
    <w:rsid w:val="000A2583"/>
    <w:rsid w:val="000A40EB"/>
    <w:rsid w:val="000A4914"/>
    <w:rsid w:val="000A4AAD"/>
    <w:rsid w:val="000A5C8E"/>
    <w:rsid w:val="000B01FD"/>
    <w:rsid w:val="000B73AB"/>
    <w:rsid w:val="000C1509"/>
    <w:rsid w:val="000C30B6"/>
    <w:rsid w:val="000C4EDD"/>
    <w:rsid w:val="000C7CF6"/>
    <w:rsid w:val="000D35EE"/>
    <w:rsid w:val="000E7D74"/>
    <w:rsid w:val="000F2B7C"/>
    <w:rsid w:val="000F310E"/>
    <w:rsid w:val="000F70E0"/>
    <w:rsid w:val="001005BE"/>
    <w:rsid w:val="00106534"/>
    <w:rsid w:val="00120F5E"/>
    <w:rsid w:val="001220BD"/>
    <w:rsid w:val="00125B7B"/>
    <w:rsid w:val="00126CCC"/>
    <w:rsid w:val="0013535C"/>
    <w:rsid w:val="00135C1E"/>
    <w:rsid w:val="0013660C"/>
    <w:rsid w:val="00140F9E"/>
    <w:rsid w:val="001417DC"/>
    <w:rsid w:val="0015608F"/>
    <w:rsid w:val="00157F2D"/>
    <w:rsid w:val="00160F50"/>
    <w:rsid w:val="00163F74"/>
    <w:rsid w:val="00167B30"/>
    <w:rsid w:val="00175659"/>
    <w:rsid w:val="00184A48"/>
    <w:rsid w:val="00186EE0"/>
    <w:rsid w:val="00191608"/>
    <w:rsid w:val="00193FAC"/>
    <w:rsid w:val="001956CD"/>
    <w:rsid w:val="001958DE"/>
    <w:rsid w:val="0019689B"/>
    <w:rsid w:val="001A3710"/>
    <w:rsid w:val="001A45B0"/>
    <w:rsid w:val="001B084D"/>
    <w:rsid w:val="001B3821"/>
    <w:rsid w:val="001B5CFC"/>
    <w:rsid w:val="001C1D1B"/>
    <w:rsid w:val="001C3263"/>
    <w:rsid w:val="001C6605"/>
    <w:rsid w:val="001C7251"/>
    <w:rsid w:val="001C794B"/>
    <w:rsid w:val="001D0712"/>
    <w:rsid w:val="001D0778"/>
    <w:rsid w:val="001D1EF2"/>
    <w:rsid w:val="001E34D5"/>
    <w:rsid w:val="001E5A8C"/>
    <w:rsid w:val="001E65FA"/>
    <w:rsid w:val="001F137A"/>
    <w:rsid w:val="001F6EE2"/>
    <w:rsid w:val="002009DD"/>
    <w:rsid w:val="0020432E"/>
    <w:rsid w:val="00206FBC"/>
    <w:rsid w:val="00212C65"/>
    <w:rsid w:val="00216678"/>
    <w:rsid w:val="00222BAD"/>
    <w:rsid w:val="0022315E"/>
    <w:rsid w:val="00224F3F"/>
    <w:rsid w:val="0022631A"/>
    <w:rsid w:val="00227DFB"/>
    <w:rsid w:val="00240BC7"/>
    <w:rsid w:val="00240E16"/>
    <w:rsid w:val="00247854"/>
    <w:rsid w:val="00254464"/>
    <w:rsid w:val="00255658"/>
    <w:rsid w:val="002631B8"/>
    <w:rsid w:val="00263A2E"/>
    <w:rsid w:val="00265554"/>
    <w:rsid w:val="00273255"/>
    <w:rsid w:val="00275830"/>
    <w:rsid w:val="00281399"/>
    <w:rsid w:val="002834BC"/>
    <w:rsid w:val="00283539"/>
    <w:rsid w:val="00283CF2"/>
    <w:rsid w:val="00284E84"/>
    <w:rsid w:val="00297E95"/>
    <w:rsid w:val="002A1BD8"/>
    <w:rsid w:val="002A2E5A"/>
    <w:rsid w:val="002A790E"/>
    <w:rsid w:val="002B6098"/>
    <w:rsid w:val="002C29CD"/>
    <w:rsid w:val="002C321B"/>
    <w:rsid w:val="002C47BA"/>
    <w:rsid w:val="002C56A4"/>
    <w:rsid w:val="002C62E1"/>
    <w:rsid w:val="002C6DB1"/>
    <w:rsid w:val="002E083E"/>
    <w:rsid w:val="002E6F36"/>
    <w:rsid w:val="002E7D29"/>
    <w:rsid w:val="002F3D21"/>
    <w:rsid w:val="002F5CB6"/>
    <w:rsid w:val="002F681B"/>
    <w:rsid w:val="003069F6"/>
    <w:rsid w:val="00311B41"/>
    <w:rsid w:val="00312B92"/>
    <w:rsid w:val="00320184"/>
    <w:rsid w:val="00324404"/>
    <w:rsid w:val="00334A9D"/>
    <w:rsid w:val="003416B0"/>
    <w:rsid w:val="00342357"/>
    <w:rsid w:val="00343839"/>
    <w:rsid w:val="00344794"/>
    <w:rsid w:val="00346C78"/>
    <w:rsid w:val="003473B8"/>
    <w:rsid w:val="0036340F"/>
    <w:rsid w:val="003640E9"/>
    <w:rsid w:val="00366356"/>
    <w:rsid w:val="00366691"/>
    <w:rsid w:val="00371B12"/>
    <w:rsid w:val="003745D8"/>
    <w:rsid w:val="003803CF"/>
    <w:rsid w:val="0038123A"/>
    <w:rsid w:val="003858C2"/>
    <w:rsid w:val="00391FF9"/>
    <w:rsid w:val="00392959"/>
    <w:rsid w:val="00396A0D"/>
    <w:rsid w:val="003A0234"/>
    <w:rsid w:val="003A15E9"/>
    <w:rsid w:val="003A4631"/>
    <w:rsid w:val="003B086B"/>
    <w:rsid w:val="003B0C96"/>
    <w:rsid w:val="003B1AD9"/>
    <w:rsid w:val="003B37CD"/>
    <w:rsid w:val="003B5922"/>
    <w:rsid w:val="003C226D"/>
    <w:rsid w:val="003C6A03"/>
    <w:rsid w:val="003D095D"/>
    <w:rsid w:val="003D17C7"/>
    <w:rsid w:val="003D2AA4"/>
    <w:rsid w:val="003D2C3E"/>
    <w:rsid w:val="003D6757"/>
    <w:rsid w:val="003E1FB8"/>
    <w:rsid w:val="003E345F"/>
    <w:rsid w:val="003E4757"/>
    <w:rsid w:val="003F1B04"/>
    <w:rsid w:val="003F7195"/>
    <w:rsid w:val="004003FA"/>
    <w:rsid w:val="00404FEE"/>
    <w:rsid w:val="00406F89"/>
    <w:rsid w:val="00410D84"/>
    <w:rsid w:val="00411046"/>
    <w:rsid w:val="0041148F"/>
    <w:rsid w:val="0041367A"/>
    <w:rsid w:val="00413E8C"/>
    <w:rsid w:val="004225B1"/>
    <w:rsid w:val="004232DC"/>
    <w:rsid w:val="00424E52"/>
    <w:rsid w:val="00430B94"/>
    <w:rsid w:val="00433089"/>
    <w:rsid w:val="00434530"/>
    <w:rsid w:val="00434A53"/>
    <w:rsid w:val="004355AC"/>
    <w:rsid w:val="0044259F"/>
    <w:rsid w:val="00443AE5"/>
    <w:rsid w:val="00444779"/>
    <w:rsid w:val="00444EA7"/>
    <w:rsid w:val="00445639"/>
    <w:rsid w:val="00445F04"/>
    <w:rsid w:val="00447DC6"/>
    <w:rsid w:val="004504F6"/>
    <w:rsid w:val="00450B8B"/>
    <w:rsid w:val="00450D9C"/>
    <w:rsid w:val="00450EE3"/>
    <w:rsid w:val="00453120"/>
    <w:rsid w:val="0045319A"/>
    <w:rsid w:val="00462E7D"/>
    <w:rsid w:val="00466AEB"/>
    <w:rsid w:val="00466CAD"/>
    <w:rsid w:val="004810F7"/>
    <w:rsid w:val="004827D8"/>
    <w:rsid w:val="00486A7B"/>
    <w:rsid w:val="0049211E"/>
    <w:rsid w:val="00495860"/>
    <w:rsid w:val="004A064D"/>
    <w:rsid w:val="004A2886"/>
    <w:rsid w:val="004A6954"/>
    <w:rsid w:val="004B115D"/>
    <w:rsid w:val="004B7B76"/>
    <w:rsid w:val="004C050E"/>
    <w:rsid w:val="004C1260"/>
    <w:rsid w:val="004C2094"/>
    <w:rsid w:val="004C30A5"/>
    <w:rsid w:val="004C3570"/>
    <w:rsid w:val="004D0F7D"/>
    <w:rsid w:val="004D75BC"/>
    <w:rsid w:val="004E0607"/>
    <w:rsid w:val="004E0D7A"/>
    <w:rsid w:val="004E42A1"/>
    <w:rsid w:val="004E5E40"/>
    <w:rsid w:val="004F2C6E"/>
    <w:rsid w:val="004F6745"/>
    <w:rsid w:val="005006AD"/>
    <w:rsid w:val="0050355A"/>
    <w:rsid w:val="00503DC9"/>
    <w:rsid w:val="00507424"/>
    <w:rsid w:val="00510198"/>
    <w:rsid w:val="00511563"/>
    <w:rsid w:val="00514AC6"/>
    <w:rsid w:val="0051559F"/>
    <w:rsid w:val="005222F8"/>
    <w:rsid w:val="00522931"/>
    <w:rsid w:val="00530239"/>
    <w:rsid w:val="005304B2"/>
    <w:rsid w:val="005333FB"/>
    <w:rsid w:val="00533B7B"/>
    <w:rsid w:val="0054292E"/>
    <w:rsid w:val="00543EE2"/>
    <w:rsid w:val="00547577"/>
    <w:rsid w:val="00550757"/>
    <w:rsid w:val="00553ADB"/>
    <w:rsid w:val="00554C5E"/>
    <w:rsid w:val="00555D73"/>
    <w:rsid w:val="00560796"/>
    <w:rsid w:val="00563365"/>
    <w:rsid w:val="005646D1"/>
    <w:rsid w:val="005663BD"/>
    <w:rsid w:val="00567FB5"/>
    <w:rsid w:val="00573142"/>
    <w:rsid w:val="00576E78"/>
    <w:rsid w:val="0058147A"/>
    <w:rsid w:val="005A091D"/>
    <w:rsid w:val="005A2AE0"/>
    <w:rsid w:val="005A330B"/>
    <w:rsid w:val="005A3F90"/>
    <w:rsid w:val="005B250B"/>
    <w:rsid w:val="005B3474"/>
    <w:rsid w:val="005B6701"/>
    <w:rsid w:val="005B7206"/>
    <w:rsid w:val="005C02C4"/>
    <w:rsid w:val="005C72D0"/>
    <w:rsid w:val="005D05ED"/>
    <w:rsid w:val="005D2D32"/>
    <w:rsid w:val="005D58C6"/>
    <w:rsid w:val="005E4FD4"/>
    <w:rsid w:val="005F50EB"/>
    <w:rsid w:val="006023DA"/>
    <w:rsid w:val="006039C8"/>
    <w:rsid w:val="006059DD"/>
    <w:rsid w:val="00607765"/>
    <w:rsid w:val="006133CD"/>
    <w:rsid w:val="0061409A"/>
    <w:rsid w:val="006148AB"/>
    <w:rsid w:val="00617EA9"/>
    <w:rsid w:val="00620C9F"/>
    <w:rsid w:val="00621132"/>
    <w:rsid w:val="006239AD"/>
    <w:rsid w:val="006248E9"/>
    <w:rsid w:val="00626DA5"/>
    <w:rsid w:val="00630F41"/>
    <w:rsid w:val="00632571"/>
    <w:rsid w:val="006368F0"/>
    <w:rsid w:val="0064074E"/>
    <w:rsid w:val="0064154C"/>
    <w:rsid w:val="00650B85"/>
    <w:rsid w:val="00656C37"/>
    <w:rsid w:val="00656E10"/>
    <w:rsid w:val="00661AC1"/>
    <w:rsid w:val="00662B28"/>
    <w:rsid w:val="006668E3"/>
    <w:rsid w:val="00667720"/>
    <w:rsid w:val="00670EB0"/>
    <w:rsid w:val="006715AB"/>
    <w:rsid w:val="00675EF8"/>
    <w:rsid w:val="00677866"/>
    <w:rsid w:val="00677C4B"/>
    <w:rsid w:val="006921A2"/>
    <w:rsid w:val="006A57CF"/>
    <w:rsid w:val="006B456A"/>
    <w:rsid w:val="006B48D8"/>
    <w:rsid w:val="006B4DEE"/>
    <w:rsid w:val="006B7999"/>
    <w:rsid w:val="006C4B37"/>
    <w:rsid w:val="006C5CAA"/>
    <w:rsid w:val="006D5705"/>
    <w:rsid w:val="006D63A9"/>
    <w:rsid w:val="006E542D"/>
    <w:rsid w:val="006E54ED"/>
    <w:rsid w:val="006F11CE"/>
    <w:rsid w:val="006F2BEB"/>
    <w:rsid w:val="006F489C"/>
    <w:rsid w:val="006F4A04"/>
    <w:rsid w:val="006F4A26"/>
    <w:rsid w:val="006F4F03"/>
    <w:rsid w:val="006F797E"/>
    <w:rsid w:val="006F79AF"/>
    <w:rsid w:val="00700F64"/>
    <w:rsid w:val="007011CE"/>
    <w:rsid w:val="00712741"/>
    <w:rsid w:val="00715C93"/>
    <w:rsid w:val="00723CDD"/>
    <w:rsid w:val="007253CD"/>
    <w:rsid w:val="00734046"/>
    <w:rsid w:val="0073621D"/>
    <w:rsid w:val="00740A03"/>
    <w:rsid w:val="00740EF1"/>
    <w:rsid w:val="007410AD"/>
    <w:rsid w:val="00743778"/>
    <w:rsid w:val="00745D94"/>
    <w:rsid w:val="00747CB6"/>
    <w:rsid w:val="00751C9F"/>
    <w:rsid w:val="0075612B"/>
    <w:rsid w:val="0075636D"/>
    <w:rsid w:val="007568B0"/>
    <w:rsid w:val="00763842"/>
    <w:rsid w:val="0076651E"/>
    <w:rsid w:val="00767B4B"/>
    <w:rsid w:val="0077150D"/>
    <w:rsid w:val="007802A1"/>
    <w:rsid w:val="00780B1E"/>
    <w:rsid w:val="00791418"/>
    <w:rsid w:val="00794199"/>
    <w:rsid w:val="007945CE"/>
    <w:rsid w:val="007964AE"/>
    <w:rsid w:val="007A502A"/>
    <w:rsid w:val="007A5BC8"/>
    <w:rsid w:val="007A7924"/>
    <w:rsid w:val="007B0987"/>
    <w:rsid w:val="007B30AF"/>
    <w:rsid w:val="007B7EAD"/>
    <w:rsid w:val="007C33A0"/>
    <w:rsid w:val="007D0118"/>
    <w:rsid w:val="007D6C16"/>
    <w:rsid w:val="007D7969"/>
    <w:rsid w:val="007E1665"/>
    <w:rsid w:val="007E1DBF"/>
    <w:rsid w:val="007E2A57"/>
    <w:rsid w:val="007E7539"/>
    <w:rsid w:val="008051A1"/>
    <w:rsid w:val="00805F36"/>
    <w:rsid w:val="00806367"/>
    <w:rsid w:val="00812009"/>
    <w:rsid w:val="00814E89"/>
    <w:rsid w:val="008150A6"/>
    <w:rsid w:val="00815F7C"/>
    <w:rsid w:val="00817406"/>
    <w:rsid w:val="008205F4"/>
    <w:rsid w:val="00821E58"/>
    <w:rsid w:val="0082496B"/>
    <w:rsid w:val="0083351D"/>
    <w:rsid w:val="00833F0D"/>
    <w:rsid w:val="00844B57"/>
    <w:rsid w:val="00857019"/>
    <w:rsid w:val="00862E1F"/>
    <w:rsid w:val="00867E29"/>
    <w:rsid w:val="00872193"/>
    <w:rsid w:val="008754F5"/>
    <w:rsid w:val="008777E9"/>
    <w:rsid w:val="00877BB4"/>
    <w:rsid w:val="00882380"/>
    <w:rsid w:val="0088457A"/>
    <w:rsid w:val="00886F1B"/>
    <w:rsid w:val="00887590"/>
    <w:rsid w:val="00890B29"/>
    <w:rsid w:val="00890D67"/>
    <w:rsid w:val="008925FF"/>
    <w:rsid w:val="00897709"/>
    <w:rsid w:val="008A1DAB"/>
    <w:rsid w:val="008B147E"/>
    <w:rsid w:val="008B37AD"/>
    <w:rsid w:val="008B5FFD"/>
    <w:rsid w:val="008B6F89"/>
    <w:rsid w:val="008C1FA1"/>
    <w:rsid w:val="008C5A44"/>
    <w:rsid w:val="008D1BFC"/>
    <w:rsid w:val="008D46F8"/>
    <w:rsid w:val="008E1E15"/>
    <w:rsid w:val="008F4A75"/>
    <w:rsid w:val="008F6DA6"/>
    <w:rsid w:val="00902107"/>
    <w:rsid w:val="009068FD"/>
    <w:rsid w:val="00910EEF"/>
    <w:rsid w:val="009162DE"/>
    <w:rsid w:val="0092036F"/>
    <w:rsid w:val="009324A5"/>
    <w:rsid w:val="00936A34"/>
    <w:rsid w:val="009423E6"/>
    <w:rsid w:val="0094734C"/>
    <w:rsid w:val="00952852"/>
    <w:rsid w:val="00954860"/>
    <w:rsid w:val="00955D7A"/>
    <w:rsid w:val="0096252F"/>
    <w:rsid w:val="00965867"/>
    <w:rsid w:val="0097162A"/>
    <w:rsid w:val="00973724"/>
    <w:rsid w:val="0098570D"/>
    <w:rsid w:val="009B16B1"/>
    <w:rsid w:val="009B17C1"/>
    <w:rsid w:val="009B212A"/>
    <w:rsid w:val="009B356B"/>
    <w:rsid w:val="009B5558"/>
    <w:rsid w:val="009B6578"/>
    <w:rsid w:val="009C1757"/>
    <w:rsid w:val="009C570F"/>
    <w:rsid w:val="009C7D78"/>
    <w:rsid w:val="009D4DE8"/>
    <w:rsid w:val="009F7305"/>
    <w:rsid w:val="009F7ACF"/>
    <w:rsid w:val="00A032A7"/>
    <w:rsid w:val="00A103A1"/>
    <w:rsid w:val="00A14580"/>
    <w:rsid w:val="00A179F0"/>
    <w:rsid w:val="00A2634B"/>
    <w:rsid w:val="00A32EFB"/>
    <w:rsid w:val="00A344F3"/>
    <w:rsid w:val="00A518CC"/>
    <w:rsid w:val="00A5194B"/>
    <w:rsid w:val="00A51D6E"/>
    <w:rsid w:val="00A554FF"/>
    <w:rsid w:val="00A610FB"/>
    <w:rsid w:val="00A618B1"/>
    <w:rsid w:val="00A64D37"/>
    <w:rsid w:val="00A6757C"/>
    <w:rsid w:val="00A804BE"/>
    <w:rsid w:val="00A87B99"/>
    <w:rsid w:val="00A94BAC"/>
    <w:rsid w:val="00A95300"/>
    <w:rsid w:val="00AA00B6"/>
    <w:rsid w:val="00AA448D"/>
    <w:rsid w:val="00AA44D8"/>
    <w:rsid w:val="00AA4A2F"/>
    <w:rsid w:val="00AA6203"/>
    <w:rsid w:val="00AB1639"/>
    <w:rsid w:val="00AB2349"/>
    <w:rsid w:val="00AC446F"/>
    <w:rsid w:val="00AC7F59"/>
    <w:rsid w:val="00AD27F9"/>
    <w:rsid w:val="00AE067D"/>
    <w:rsid w:val="00AF1C79"/>
    <w:rsid w:val="00AF5033"/>
    <w:rsid w:val="00AF5E62"/>
    <w:rsid w:val="00B001BF"/>
    <w:rsid w:val="00B005F5"/>
    <w:rsid w:val="00B1313F"/>
    <w:rsid w:val="00B14C5C"/>
    <w:rsid w:val="00B15D91"/>
    <w:rsid w:val="00B24DB3"/>
    <w:rsid w:val="00B2532E"/>
    <w:rsid w:val="00B2732A"/>
    <w:rsid w:val="00B31465"/>
    <w:rsid w:val="00B324A1"/>
    <w:rsid w:val="00B351AA"/>
    <w:rsid w:val="00B357B0"/>
    <w:rsid w:val="00B42316"/>
    <w:rsid w:val="00B46B25"/>
    <w:rsid w:val="00B50F79"/>
    <w:rsid w:val="00B52DFE"/>
    <w:rsid w:val="00B61BD3"/>
    <w:rsid w:val="00B62489"/>
    <w:rsid w:val="00B715E9"/>
    <w:rsid w:val="00B730C7"/>
    <w:rsid w:val="00B73D0D"/>
    <w:rsid w:val="00B75ACF"/>
    <w:rsid w:val="00B85525"/>
    <w:rsid w:val="00B92038"/>
    <w:rsid w:val="00B960D5"/>
    <w:rsid w:val="00B964B8"/>
    <w:rsid w:val="00B96F74"/>
    <w:rsid w:val="00B97A46"/>
    <w:rsid w:val="00BA32DB"/>
    <w:rsid w:val="00BA748B"/>
    <w:rsid w:val="00BB1224"/>
    <w:rsid w:val="00BB4B86"/>
    <w:rsid w:val="00BB7C1F"/>
    <w:rsid w:val="00BC2E06"/>
    <w:rsid w:val="00BC5492"/>
    <w:rsid w:val="00BC6704"/>
    <w:rsid w:val="00BD2521"/>
    <w:rsid w:val="00BD68D0"/>
    <w:rsid w:val="00BE0E07"/>
    <w:rsid w:val="00BE5782"/>
    <w:rsid w:val="00BF21BD"/>
    <w:rsid w:val="00C065FC"/>
    <w:rsid w:val="00C11DCF"/>
    <w:rsid w:val="00C17F39"/>
    <w:rsid w:val="00C213D3"/>
    <w:rsid w:val="00C30789"/>
    <w:rsid w:val="00C312EC"/>
    <w:rsid w:val="00C314F2"/>
    <w:rsid w:val="00C36C0C"/>
    <w:rsid w:val="00C47CD7"/>
    <w:rsid w:val="00C500BE"/>
    <w:rsid w:val="00C52220"/>
    <w:rsid w:val="00C52C4B"/>
    <w:rsid w:val="00C612B2"/>
    <w:rsid w:val="00C64D39"/>
    <w:rsid w:val="00C657D7"/>
    <w:rsid w:val="00C700D7"/>
    <w:rsid w:val="00C701F3"/>
    <w:rsid w:val="00C7136F"/>
    <w:rsid w:val="00C73E85"/>
    <w:rsid w:val="00C73F07"/>
    <w:rsid w:val="00C74737"/>
    <w:rsid w:val="00C76A86"/>
    <w:rsid w:val="00C82D84"/>
    <w:rsid w:val="00C837F7"/>
    <w:rsid w:val="00C85BEF"/>
    <w:rsid w:val="00C901B0"/>
    <w:rsid w:val="00C9139C"/>
    <w:rsid w:val="00C9232F"/>
    <w:rsid w:val="00C92C90"/>
    <w:rsid w:val="00C9373B"/>
    <w:rsid w:val="00C94B7F"/>
    <w:rsid w:val="00C96D30"/>
    <w:rsid w:val="00CA4FFF"/>
    <w:rsid w:val="00CB1B14"/>
    <w:rsid w:val="00CB39EB"/>
    <w:rsid w:val="00CB5049"/>
    <w:rsid w:val="00CB5379"/>
    <w:rsid w:val="00CB556E"/>
    <w:rsid w:val="00CC08E8"/>
    <w:rsid w:val="00CC11B5"/>
    <w:rsid w:val="00CD163B"/>
    <w:rsid w:val="00CD42BE"/>
    <w:rsid w:val="00CD4AA9"/>
    <w:rsid w:val="00CD6762"/>
    <w:rsid w:val="00CE4C67"/>
    <w:rsid w:val="00CF73D4"/>
    <w:rsid w:val="00D01BFC"/>
    <w:rsid w:val="00D3278C"/>
    <w:rsid w:val="00D478A9"/>
    <w:rsid w:val="00D6172E"/>
    <w:rsid w:val="00D66A42"/>
    <w:rsid w:val="00D6725F"/>
    <w:rsid w:val="00D708F2"/>
    <w:rsid w:val="00D87D65"/>
    <w:rsid w:val="00DA0C0A"/>
    <w:rsid w:val="00DA5E59"/>
    <w:rsid w:val="00DA7C22"/>
    <w:rsid w:val="00DB1796"/>
    <w:rsid w:val="00DB28D8"/>
    <w:rsid w:val="00DB411D"/>
    <w:rsid w:val="00DB50CA"/>
    <w:rsid w:val="00DB79D0"/>
    <w:rsid w:val="00DC3AA6"/>
    <w:rsid w:val="00DC50F7"/>
    <w:rsid w:val="00DD3F46"/>
    <w:rsid w:val="00DE058C"/>
    <w:rsid w:val="00DE5260"/>
    <w:rsid w:val="00DE5CC6"/>
    <w:rsid w:val="00DE7FEB"/>
    <w:rsid w:val="00DF1113"/>
    <w:rsid w:val="00DF6152"/>
    <w:rsid w:val="00E02D0A"/>
    <w:rsid w:val="00E04312"/>
    <w:rsid w:val="00E0520F"/>
    <w:rsid w:val="00E12C76"/>
    <w:rsid w:val="00E13382"/>
    <w:rsid w:val="00E15A04"/>
    <w:rsid w:val="00E21C53"/>
    <w:rsid w:val="00E2688B"/>
    <w:rsid w:val="00E509C0"/>
    <w:rsid w:val="00E5335A"/>
    <w:rsid w:val="00E7398E"/>
    <w:rsid w:val="00E743AE"/>
    <w:rsid w:val="00E85BB9"/>
    <w:rsid w:val="00E86B46"/>
    <w:rsid w:val="00E87F60"/>
    <w:rsid w:val="00E93ABC"/>
    <w:rsid w:val="00E93ADE"/>
    <w:rsid w:val="00E94879"/>
    <w:rsid w:val="00E953E3"/>
    <w:rsid w:val="00E95F26"/>
    <w:rsid w:val="00EA4431"/>
    <w:rsid w:val="00EA6428"/>
    <w:rsid w:val="00EA6A57"/>
    <w:rsid w:val="00EB6AC4"/>
    <w:rsid w:val="00EB7F66"/>
    <w:rsid w:val="00EC2FD5"/>
    <w:rsid w:val="00EC6AA5"/>
    <w:rsid w:val="00EE22AE"/>
    <w:rsid w:val="00EE2473"/>
    <w:rsid w:val="00EE251F"/>
    <w:rsid w:val="00EE333C"/>
    <w:rsid w:val="00EE3CE1"/>
    <w:rsid w:val="00EE6C7B"/>
    <w:rsid w:val="00EE7C4E"/>
    <w:rsid w:val="00EE7DBD"/>
    <w:rsid w:val="00EF0475"/>
    <w:rsid w:val="00EF0BE9"/>
    <w:rsid w:val="00EF572D"/>
    <w:rsid w:val="00F02A13"/>
    <w:rsid w:val="00F03F45"/>
    <w:rsid w:val="00F0473A"/>
    <w:rsid w:val="00F2276A"/>
    <w:rsid w:val="00F2308E"/>
    <w:rsid w:val="00F26AE2"/>
    <w:rsid w:val="00F30E27"/>
    <w:rsid w:val="00F323FC"/>
    <w:rsid w:val="00F32627"/>
    <w:rsid w:val="00F40810"/>
    <w:rsid w:val="00F4443A"/>
    <w:rsid w:val="00F445CF"/>
    <w:rsid w:val="00F527C8"/>
    <w:rsid w:val="00F54003"/>
    <w:rsid w:val="00F542FE"/>
    <w:rsid w:val="00F5666A"/>
    <w:rsid w:val="00F61AF5"/>
    <w:rsid w:val="00F66EE3"/>
    <w:rsid w:val="00F71FB5"/>
    <w:rsid w:val="00F76C23"/>
    <w:rsid w:val="00F77BD9"/>
    <w:rsid w:val="00F81B99"/>
    <w:rsid w:val="00F845D5"/>
    <w:rsid w:val="00F865F0"/>
    <w:rsid w:val="00F90544"/>
    <w:rsid w:val="00F91CF2"/>
    <w:rsid w:val="00F941E9"/>
    <w:rsid w:val="00F94609"/>
    <w:rsid w:val="00F94FE1"/>
    <w:rsid w:val="00FA0381"/>
    <w:rsid w:val="00FA0FD2"/>
    <w:rsid w:val="00FA1929"/>
    <w:rsid w:val="00FA19BF"/>
    <w:rsid w:val="00FA2786"/>
    <w:rsid w:val="00FA2AEE"/>
    <w:rsid w:val="00FA2F07"/>
    <w:rsid w:val="00FA3CED"/>
    <w:rsid w:val="00FA4619"/>
    <w:rsid w:val="00FB14D2"/>
    <w:rsid w:val="00FB2373"/>
    <w:rsid w:val="00FC29F6"/>
    <w:rsid w:val="00FC2CE4"/>
    <w:rsid w:val="00FC4B57"/>
    <w:rsid w:val="00FC68E0"/>
    <w:rsid w:val="00FD03F8"/>
    <w:rsid w:val="00FD0E1C"/>
    <w:rsid w:val="00FD1A34"/>
    <w:rsid w:val="00FD72FA"/>
    <w:rsid w:val="00FE1971"/>
    <w:rsid w:val="00FE285E"/>
    <w:rsid w:val="00FE3280"/>
    <w:rsid w:val="00FE3B4B"/>
    <w:rsid w:val="00FE75E7"/>
    <w:rsid w:val="00FE7EF3"/>
    <w:rsid w:val="00FF25C2"/>
    <w:rsid w:val="00FF30EC"/>
    <w:rsid w:val="00FF47DD"/>
    <w:rsid w:val="00FF67A6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7C"/>
  </w:style>
  <w:style w:type="paragraph" w:styleId="1">
    <w:name w:val="heading 1"/>
    <w:basedOn w:val="a"/>
    <w:next w:val="a"/>
    <w:link w:val="10"/>
    <w:qFormat/>
    <w:rsid w:val="003244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440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32440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32440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1D0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7C"/>
  </w:style>
  <w:style w:type="paragraph" w:styleId="1">
    <w:name w:val="heading 1"/>
    <w:basedOn w:val="a"/>
    <w:next w:val="a"/>
    <w:link w:val="10"/>
    <w:qFormat/>
    <w:rsid w:val="003244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440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32440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32440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1D0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B3C43-42FB-4A87-9992-249C78A87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3592</TotalTime>
  <Pages>1</Pages>
  <Words>3322</Words>
  <Characters>18938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22216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larisa2</dc:creator>
  <cp:lastModifiedBy>User</cp:lastModifiedBy>
  <cp:revision>57</cp:revision>
  <cp:lastPrinted>2014-12-19T07:25:00Z</cp:lastPrinted>
  <dcterms:created xsi:type="dcterms:W3CDTF">2013-11-18T04:34:00Z</dcterms:created>
  <dcterms:modified xsi:type="dcterms:W3CDTF">2014-12-19T07:34:00Z</dcterms:modified>
</cp:coreProperties>
</file>