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1393" w:rsidRDefault="001845F4" w:rsidP="001845F4">
      <w:pPr>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31BA48FB">
            <wp:extent cx="5852298" cy="773303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53308" cy="7734365"/>
                    </a:xfrm>
                    <a:prstGeom prst="rect">
                      <a:avLst/>
                    </a:prstGeom>
                    <a:noFill/>
                  </pic:spPr>
                </pic:pic>
              </a:graphicData>
            </a:graphic>
          </wp:inline>
        </w:drawing>
      </w:r>
    </w:p>
    <w:p w:rsidR="001845F4" w:rsidRPr="00A91202" w:rsidRDefault="001845F4" w:rsidP="001845F4">
      <w:pPr>
        <w:jc w:val="center"/>
        <w:rPr>
          <w:sz w:val="28"/>
          <w:szCs w:val="28"/>
        </w:rPr>
      </w:pPr>
      <w:bookmarkStart w:id="0" w:name="_GoBack"/>
      <w:bookmarkEnd w:id="0"/>
    </w:p>
    <w:p w:rsidR="00591393" w:rsidRPr="00A91202" w:rsidRDefault="00591393" w:rsidP="00591393">
      <w:pPr>
        <w:spacing w:after="0" w:line="240" w:lineRule="auto"/>
        <w:rPr>
          <w:rFonts w:ascii="Times New Roman" w:hAnsi="Times New Roman" w:cs="Times New Roman"/>
          <w:sz w:val="28"/>
          <w:szCs w:val="28"/>
        </w:rPr>
      </w:pPr>
    </w:p>
    <w:p w:rsidR="00591393" w:rsidRPr="00A91202" w:rsidRDefault="00591393" w:rsidP="00591393">
      <w:pPr>
        <w:spacing w:after="0" w:line="240" w:lineRule="auto"/>
        <w:rPr>
          <w:rFonts w:ascii="Times New Roman" w:hAnsi="Times New Roman" w:cs="Times New Roman"/>
          <w:sz w:val="24"/>
          <w:szCs w:val="24"/>
        </w:rPr>
      </w:pPr>
    </w:p>
    <w:p w:rsidR="00591393" w:rsidRPr="00A91202" w:rsidRDefault="00591393" w:rsidP="00591393">
      <w:pPr>
        <w:spacing w:after="0" w:line="240" w:lineRule="auto"/>
        <w:jc w:val="right"/>
        <w:rPr>
          <w:rFonts w:ascii="Times New Roman" w:hAnsi="Times New Roman" w:cs="Times New Roman"/>
          <w:sz w:val="24"/>
          <w:szCs w:val="24"/>
        </w:rPr>
      </w:pPr>
    </w:p>
    <w:p w:rsidR="00591393" w:rsidRPr="00A91202" w:rsidRDefault="00591393" w:rsidP="00591393">
      <w:pPr>
        <w:spacing w:after="0" w:line="240" w:lineRule="auto"/>
        <w:jc w:val="right"/>
        <w:rPr>
          <w:rFonts w:ascii="Times New Roman" w:hAnsi="Times New Roman" w:cs="Times New Roman"/>
          <w:sz w:val="24"/>
          <w:szCs w:val="24"/>
        </w:rPr>
      </w:pPr>
    </w:p>
    <w:p w:rsidR="00591393" w:rsidRPr="00A91202" w:rsidRDefault="00591393" w:rsidP="00591393">
      <w:pPr>
        <w:spacing w:after="0" w:line="240" w:lineRule="auto"/>
        <w:jc w:val="right"/>
        <w:rPr>
          <w:rFonts w:ascii="Times New Roman" w:hAnsi="Times New Roman" w:cs="Times New Roman"/>
          <w:sz w:val="24"/>
          <w:szCs w:val="24"/>
        </w:rPr>
      </w:pPr>
    </w:p>
    <w:p w:rsidR="00591393" w:rsidRPr="002B50A7" w:rsidRDefault="00591393" w:rsidP="00591393">
      <w:pPr>
        <w:spacing w:after="0" w:line="240" w:lineRule="auto"/>
        <w:jc w:val="right"/>
        <w:rPr>
          <w:rFonts w:ascii="Times New Roman" w:hAnsi="Times New Roman" w:cs="Times New Roman"/>
          <w:sz w:val="24"/>
          <w:szCs w:val="24"/>
        </w:rPr>
      </w:pPr>
      <w:r w:rsidRPr="002B50A7">
        <w:rPr>
          <w:rFonts w:ascii="Times New Roman" w:hAnsi="Times New Roman" w:cs="Times New Roman"/>
          <w:sz w:val="24"/>
          <w:szCs w:val="24"/>
        </w:rPr>
        <w:lastRenderedPageBreak/>
        <w:t>Приложение № 1 к приказу</w:t>
      </w:r>
    </w:p>
    <w:p w:rsidR="00591393" w:rsidRPr="002B50A7" w:rsidRDefault="00591393" w:rsidP="00591393">
      <w:pPr>
        <w:spacing w:after="0" w:line="240" w:lineRule="auto"/>
        <w:jc w:val="right"/>
        <w:rPr>
          <w:rFonts w:ascii="Times New Roman" w:hAnsi="Times New Roman" w:cs="Times New Roman"/>
          <w:sz w:val="24"/>
          <w:szCs w:val="24"/>
        </w:rPr>
      </w:pPr>
    </w:p>
    <w:p w:rsidR="00591393" w:rsidRPr="002B50A7" w:rsidRDefault="00591393" w:rsidP="00591393">
      <w:pPr>
        <w:spacing w:after="0" w:line="240" w:lineRule="auto"/>
        <w:jc w:val="right"/>
        <w:rPr>
          <w:rFonts w:ascii="Times New Roman" w:hAnsi="Times New Roman" w:cs="Times New Roman"/>
          <w:sz w:val="24"/>
          <w:szCs w:val="24"/>
        </w:rPr>
      </w:pPr>
      <w:r w:rsidRPr="002B50A7">
        <w:rPr>
          <w:rFonts w:ascii="Times New Roman" w:hAnsi="Times New Roman" w:cs="Times New Roman"/>
          <w:sz w:val="24"/>
          <w:szCs w:val="24"/>
        </w:rPr>
        <w:t xml:space="preserve">от </w:t>
      </w:r>
      <w:r w:rsidR="002B50A7">
        <w:rPr>
          <w:rFonts w:ascii="Times New Roman" w:hAnsi="Times New Roman" w:cs="Times New Roman"/>
          <w:sz w:val="24"/>
          <w:szCs w:val="24"/>
        </w:rPr>
        <w:t>16.</w:t>
      </w:r>
      <w:r w:rsidRPr="002B50A7">
        <w:rPr>
          <w:rFonts w:ascii="Times New Roman" w:hAnsi="Times New Roman" w:cs="Times New Roman"/>
          <w:sz w:val="24"/>
          <w:szCs w:val="24"/>
        </w:rPr>
        <w:t>12.2016 №</w:t>
      </w:r>
      <w:r w:rsidR="002B50A7">
        <w:rPr>
          <w:rFonts w:ascii="Times New Roman" w:hAnsi="Times New Roman" w:cs="Times New Roman"/>
          <w:sz w:val="24"/>
          <w:szCs w:val="24"/>
        </w:rPr>
        <w:t>137</w:t>
      </w:r>
    </w:p>
    <w:p w:rsidR="00591393" w:rsidRPr="00A91202" w:rsidRDefault="00591393" w:rsidP="00591393">
      <w:pPr>
        <w:spacing w:after="0" w:line="240" w:lineRule="auto"/>
        <w:jc w:val="center"/>
        <w:rPr>
          <w:rFonts w:ascii="Times New Roman" w:hAnsi="Times New Roman" w:cs="Times New Roman"/>
          <w:sz w:val="28"/>
          <w:szCs w:val="28"/>
        </w:rPr>
      </w:pPr>
    </w:p>
    <w:p w:rsidR="00591393" w:rsidRPr="00A91202" w:rsidRDefault="00591393" w:rsidP="00591393">
      <w:pPr>
        <w:spacing w:after="0" w:line="240" w:lineRule="auto"/>
        <w:jc w:val="center"/>
        <w:rPr>
          <w:rFonts w:ascii="Times New Roman" w:hAnsi="Times New Roman" w:cs="Times New Roman"/>
          <w:sz w:val="28"/>
          <w:szCs w:val="28"/>
        </w:rPr>
      </w:pPr>
    </w:p>
    <w:p w:rsidR="00591393" w:rsidRPr="00A91202" w:rsidRDefault="00591393" w:rsidP="00591393">
      <w:pPr>
        <w:pStyle w:val="40"/>
        <w:shd w:val="clear" w:color="auto" w:fill="auto"/>
        <w:spacing w:before="0" w:line="240" w:lineRule="auto"/>
        <w:ind w:left="60"/>
        <w:rPr>
          <w:b w:val="0"/>
          <w:sz w:val="28"/>
          <w:szCs w:val="28"/>
        </w:rPr>
      </w:pPr>
      <w:r w:rsidRPr="00A91202">
        <w:rPr>
          <w:b w:val="0"/>
          <w:sz w:val="28"/>
          <w:szCs w:val="28"/>
        </w:rPr>
        <w:t>Правила</w:t>
      </w:r>
    </w:p>
    <w:p w:rsidR="00591393" w:rsidRPr="00A91202" w:rsidRDefault="00591393" w:rsidP="00591393">
      <w:pPr>
        <w:spacing w:after="0" w:line="240" w:lineRule="auto"/>
        <w:jc w:val="center"/>
        <w:rPr>
          <w:rFonts w:ascii="Times New Roman" w:hAnsi="Times New Roman" w:cs="Times New Roman"/>
          <w:sz w:val="28"/>
          <w:szCs w:val="28"/>
        </w:rPr>
      </w:pPr>
      <w:r w:rsidRPr="00A91202">
        <w:rPr>
          <w:rFonts w:ascii="Times New Roman" w:hAnsi="Times New Roman" w:cs="Times New Roman"/>
          <w:sz w:val="28"/>
          <w:szCs w:val="28"/>
        </w:rPr>
        <w:t xml:space="preserve">обработки персональных данных в </w:t>
      </w:r>
    </w:p>
    <w:p w:rsidR="00591393" w:rsidRPr="00A91202" w:rsidRDefault="00591393" w:rsidP="00591393">
      <w:pPr>
        <w:spacing w:after="0" w:line="240" w:lineRule="auto"/>
        <w:jc w:val="center"/>
        <w:rPr>
          <w:rFonts w:ascii="Times New Roman" w:hAnsi="Times New Roman" w:cs="Times New Roman"/>
          <w:sz w:val="28"/>
          <w:szCs w:val="28"/>
        </w:rPr>
      </w:pPr>
      <w:r w:rsidRPr="00A91202">
        <w:rPr>
          <w:rFonts w:ascii="Times New Roman" w:hAnsi="Times New Roman" w:cs="Times New Roman"/>
          <w:sz w:val="28"/>
          <w:szCs w:val="28"/>
        </w:rPr>
        <w:t>МБДОУ Д/с «Светлячок»</w:t>
      </w:r>
    </w:p>
    <w:p w:rsidR="00591393" w:rsidRPr="00A91202" w:rsidRDefault="00591393" w:rsidP="00591393">
      <w:pPr>
        <w:spacing w:after="0" w:line="240" w:lineRule="auto"/>
        <w:jc w:val="center"/>
        <w:rPr>
          <w:rFonts w:ascii="Times New Roman" w:hAnsi="Times New Roman" w:cs="Times New Roman"/>
          <w:sz w:val="28"/>
          <w:szCs w:val="28"/>
        </w:rPr>
      </w:pPr>
    </w:p>
    <w:p w:rsidR="00591393" w:rsidRPr="00A91202" w:rsidRDefault="00591393" w:rsidP="00591393">
      <w:pPr>
        <w:pStyle w:val="2"/>
        <w:numPr>
          <w:ilvl w:val="1"/>
          <w:numId w:val="2"/>
        </w:numPr>
        <w:shd w:val="clear" w:color="auto" w:fill="auto"/>
        <w:spacing w:after="0" w:line="240" w:lineRule="auto"/>
        <w:ind w:left="40" w:right="40" w:hanging="40"/>
        <w:jc w:val="both"/>
        <w:rPr>
          <w:sz w:val="28"/>
          <w:szCs w:val="28"/>
        </w:rPr>
      </w:pPr>
      <w:r w:rsidRPr="00A91202">
        <w:rPr>
          <w:sz w:val="28"/>
          <w:szCs w:val="28"/>
        </w:rPr>
        <w:t>Настоящие правила устанавливают процедуры, направленные на выявление и предотвращение нарушений законодательства Российской Федерации в сфере персональных данных в МБДОУ Д/с «Светлячок» (далее –ДОУ), а также определяют для каждой цели обработки персональных данных содержание обрабатываемых персональных данных, категории субъектов, персональные данные которых обрабатываются, сроки их обработки и хранения, порядок уничтожения при достижении целей обработки или при наступлении иных законных оснований.</w:t>
      </w:r>
    </w:p>
    <w:p w:rsidR="00591393" w:rsidRPr="00A91202" w:rsidRDefault="00591393" w:rsidP="00591393">
      <w:pPr>
        <w:pStyle w:val="2"/>
        <w:shd w:val="clear" w:color="auto" w:fill="auto"/>
        <w:spacing w:after="0" w:line="240" w:lineRule="auto"/>
        <w:ind w:right="40"/>
        <w:jc w:val="both"/>
        <w:rPr>
          <w:sz w:val="28"/>
          <w:szCs w:val="28"/>
        </w:rPr>
      </w:pPr>
      <w:r w:rsidRPr="00A91202">
        <w:rPr>
          <w:sz w:val="28"/>
          <w:szCs w:val="28"/>
        </w:rPr>
        <w:t>1.2. Правовым основанием обработки персональных данных работников и других лиц являются требования:</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 Конституции Российской Федерации;</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 Трудового кодекса Российской Федерации;</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 Гражданского кодекса Российской Федерации;</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 Федерального закона от 27.07.2006 № 152-ФЗ «О персональных данных»;</w:t>
      </w:r>
    </w:p>
    <w:p w:rsidR="00591393" w:rsidRPr="00A91202" w:rsidRDefault="00591393" w:rsidP="00591393">
      <w:pPr>
        <w:pStyle w:val="2"/>
        <w:shd w:val="clear" w:color="auto" w:fill="auto"/>
        <w:spacing w:after="0" w:line="240" w:lineRule="auto"/>
        <w:ind w:right="40"/>
        <w:jc w:val="both"/>
        <w:rPr>
          <w:sz w:val="28"/>
          <w:szCs w:val="28"/>
        </w:rPr>
      </w:pPr>
      <w:r w:rsidRPr="00A91202">
        <w:rPr>
          <w:sz w:val="28"/>
          <w:szCs w:val="28"/>
        </w:rPr>
        <w:t>- Федерального закона от 02.03.2007 № 25-ФЗ «О муниципальной службе в Российской Федерации»;</w:t>
      </w:r>
    </w:p>
    <w:p w:rsidR="00591393" w:rsidRPr="00A91202" w:rsidRDefault="00591393" w:rsidP="00591393">
      <w:pPr>
        <w:pStyle w:val="2"/>
        <w:shd w:val="clear" w:color="auto" w:fill="auto"/>
        <w:spacing w:after="0" w:line="240" w:lineRule="auto"/>
        <w:ind w:left="40" w:right="40"/>
        <w:jc w:val="both"/>
        <w:rPr>
          <w:sz w:val="28"/>
          <w:szCs w:val="28"/>
        </w:rPr>
      </w:pPr>
      <w:r w:rsidRPr="00A91202">
        <w:rPr>
          <w:sz w:val="28"/>
          <w:szCs w:val="28"/>
        </w:rPr>
        <w:t>-Федерального закона от 06.10.2003 № 131-ФЗ «Об общих принципах организации местного самоуправления в Российской Федерации»;</w:t>
      </w:r>
    </w:p>
    <w:p w:rsidR="00591393" w:rsidRPr="00A91202" w:rsidRDefault="00591393" w:rsidP="00591393">
      <w:pPr>
        <w:pStyle w:val="2"/>
        <w:shd w:val="clear" w:color="auto" w:fill="auto"/>
        <w:spacing w:after="0" w:line="240" w:lineRule="auto"/>
        <w:ind w:left="40" w:right="40"/>
        <w:jc w:val="both"/>
        <w:rPr>
          <w:sz w:val="28"/>
          <w:szCs w:val="28"/>
        </w:rPr>
      </w:pPr>
      <w:r w:rsidRPr="00A91202">
        <w:rPr>
          <w:sz w:val="28"/>
          <w:szCs w:val="28"/>
        </w:rPr>
        <w:t>-Федерального закона от 26.12.2008 № 294-ФЗ «О защите прав юридических лиц и индивидуальных предпринимателей при проведении государственного контроля (надзора) и муниципального контроля»;</w:t>
      </w:r>
    </w:p>
    <w:p w:rsidR="00591393" w:rsidRPr="00A91202" w:rsidRDefault="00591393" w:rsidP="00591393">
      <w:pPr>
        <w:pStyle w:val="2"/>
        <w:shd w:val="clear" w:color="auto" w:fill="auto"/>
        <w:spacing w:after="0" w:line="240" w:lineRule="auto"/>
        <w:ind w:right="40"/>
        <w:jc w:val="both"/>
        <w:rPr>
          <w:sz w:val="28"/>
          <w:szCs w:val="28"/>
        </w:rPr>
      </w:pPr>
      <w:r w:rsidRPr="00A91202">
        <w:rPr>
          <w:sz w:val="28"/>
          <w:szCs w:val="28"/>
        </w:rPr>
        <w:t>- Федерального закона от 02.05.2006 № 59-ФЗ «О порядке рассмотрения обращений граждан Российской Федерации»;</w:t>
      </w:r>
    </w:p>
    <w:p w:rsidR="00591393" w:rsidRPr="00A91202" w:rsidRDefault="00591393" w:rsidP="00591393">
      <w:pPr>
        <w:pStyle w:val="2"/>
        <w:shd w:val="clear" w:color="auto" w:fill="auto"/>
        <w:spacing w:after="0" w:line="240" w:lineRule="auto"/>
        <w:ind w:left="40" w:right="40"/>
        <w:jc w:val="both"/>
        <w:rPr>
          <w:sz w:val="28"/>
          <w:szCs w:val="28"/>
        </w:rPr>
      </w:pPr>
      <w:r w:rsidRPr="00A91202">
        <w:rPr>
          <w:sz w:val="28"/>
          <w:szCs w:val="28"/>
        </w:rPr>
        <w:t>- постановления Правительства Российской Федерации от 01.11.2012 №1119 «Об утверждении требований к защите персональных данных при их обработке в информационных системах персональных данных»;</w:t>
      </w:r>
    </w:p>
    <w:p w:rsidR="00591393" w:rsidRPr="00A91202" w:rsidRDefault="00591393" w:rsidP="00591393">
      <w:pPr>
        <w:pStyle w:val="2"/>
        <w:shd w:val="clear" w:color="auto" w:fill="auto"/>
        <w:spacing w:after="0" w:line="240" w:lineRule="auto"/>
        <w:ind w:right="40"/>
        <w:jc w:val="both"/>
        <w:rPr>
          <w:sz w:val="28"/>
          <w:szCs w:val="28"/>
        </w:rPr>
      </w:pPr>
      <w:r w:rsidRPr="00A91202">
        <w:rPr>
          <w:sz w:val="28"/>
          <w:szCs w:val="28"/>
        </w:rPr>
        <w:t>- постановления Правительства РФ от 15.09.2008 № 687 «Об утверждении Положения об особенностях обработки персональных данных, осуществляемой без использования средств автоматизации»;</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 других нормативных и правовых актов Российской Федерации.</w:t>
      </w:r>
    </w:p>
    <w:p w:rsidR="00591393" w:rsidRPr="00A91202" w:rsidRDefault="00591393" w:rsidP="00591393">
      <w:pPr>
        <w:pStyle w:val="2"/>
        <w:shd w:val="clear" w:color="auto" w:fill="auto"/>
        <w:spacing w:after="0" w:line="240" w:lineRule="auto"/>
        <w:jc w:val="both"/>
        <w:rPr>
          <w:sz w:val="28"/>
          <w:szCs w:val="28"/>
        </w:rPr>
      </w:pPr>
      <w:r w:rsidRPr="00A91202">
        <w:rPr>
          <w:sz w:val="28"/>
          <w:szCs w:val="28"/>
        </w:rPr>
        <w:t>1.2. В настоящих Правилах используются следующие основные понятия:</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Автоматизированная система - система, состоящая из персонала и комплекса средств автоматизации его деятельности, реализующая информационную технологию выполнения установленных функций.</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 xml:space="preserve">Безопасность персональных данных - состояние защищенности персональных данных, характеризуемое способностью пользователей, </w:t>
      </w:r>
      <w:r w:rsidRPr="00A91202">
        <w:rPr>
          <w:sz w:val="28"/>
          <w:szCs w:val="28"/>
        </w:rPr>
        <w:lastRenderedPageBreak/>
        <w:t>технических средств и информационных технологий обеспечить конфиденциальность, целостность и доступность персональных данных при их обработке в информационных системах персональных данных.</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Биометрические персональные данные - сведения, которые характеризуют физиологические особенности человека, и на основе которых можно установить его личность, включая фотографии, отпечатки пальцев, образ сетчатки глаза, особенности строения тела и другую подобную информацию.</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Блокирование персональных данных - временное прекращение сбора, систематизации, накопления, использования, распространения, персональных данных, в том числе их передачи.</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Вспомогательные технические средства и системы - технические средства и системы, не предназначенные для передачи, обработки и хранения персональных данных, устанавливаемые совместно с техническими средствами и системами, предназначенными для обработки персональных данных или в помещениях, в которых установлены информационные системы персональных данных.</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Защищаемая информация - информация, являющаяся предметом собственности и подлежащая защите в соответствии с требованиями правовых документов или требованиями, устанавливаемыми собственником информации.</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Информационная система персональных данных - информационная система, представляющая собой совокупность персональных данных, содержащихся в базе данных, а также информационных технологий и технических средств, позволяющих осуществлять обработку таких персональных данных с использованием средств автоматизации или без использования таких средств.</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Иные категории персональных данных - персональные данные, не относящиеся к категории специальных, биометрических и общедоступных персональных данных.</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Использование персональных данных - действия (операции) с персональными данными, совершаемые оператором в целях принятия решений или совершения иных действий, порождающих юридические последствия в отношении субъекта персональных данных или других лиц либо иным образом затрагивающих права и свободы субъекта персональных данных или других лиц.</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Конфиденциальность персональных данных - обязательное для соблюдения оператором или иным получившим доступ к персональным данным лицом требование не допускать их распространение без согласия субъекта персональных данных или наличия иного законного основания.</w:t>
      </w:r>
    </w:p>
    <w:p w:rsidR="00591393" w:rsidRPr="00A91202" w:rsidRDefault="00591393" w:rsidP="00591393">
      <w:pPr>
        <w:pStyle w:val="2"/>
        <w:shd w:val="clear" w:color="auto" w:fill="auto"/>
        <w:tabs>
          <w:tab w:val="right" w:pos="567"/>
        </w:tabs>
        <w:spacing w:after="0" w:line="240" w:lineRule="auto"/>
        <w:ind w:left="80" w:right="60" w:firstLine="629"/>
        <w:jc w:val="both"/>
        <w:rPr>
          <w:sz w:val="28"/>
          <w:szCs w:val="28"/>
        </w:rPr>
      </w:pPr>
      <w:r w:rsidRPr="00A91202">
        <w:rPr>
          <w:sz w:val="28"/>
          <w:szCs w:val="28"/>
        </w:rPr>
        <w:t xml:space="preserve">Неавтоматизированная обработка персональных данных - обработка персональных данных, содержащихся в информационной системе персональных данных либо извлеченных из такой системы, считается осуществленной без использования средств автоматизации(неавтоматизированной), если такие действия с </w:t>
      </w:r>
      <w:r w:rsidRPr="00A91202">
        <w:rPr>
          <w:sz w:val="28"/>
          <w:szCs w:val="28"/>
        </w:rPr>
        <w:lastRenderedPageBreak/>
        <w:t>персональными данными, как использование, уточнение, распространение, уничтожение персональных данных в отношении каждого из субъектов персональных данных, осуществляются при непосредственном участии человека.</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Несанкционированный доступ (несанкционированные действия) - доступ к информации или действия с информацией, нарушающие правила разграничения доступа с использованием штатных средств, предоставляемых информационными системами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Обезличивание персональных данных - действия, в результате которых невозможно определить принадлежность персональных данных конкретному субъекту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Обработка персональных данных - действия (операции) с персональными данными,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Общедоступные персональные данные - персональные данные, доступ неограниченного круга лиц к которым предоставлен с согласия субъекта персональных данных или на которые в соответствии с федеральными законами не распространяется требование соблюдения конфиденциальности.</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Оператор (персональных данных) - государственный орган, муниципальный орган, юридическое или физическое лицо, организующее и (или) осуществляющее обработку персональных данных, а также определяющие цели и содержание обработки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Персональные данные - любая информация, относящаяся к определенному или определяемому на основании такой информации физическому лицу (субъекту персональных данных), в том числе его фамилия, имя, отчество, год, месяц, дата и место рождения, адрес, семейное, социальное, имущественное положение, образование, профессия, доходы, другая информация.</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Пользователь информационной системы персональных данных - лицо, участвующее в функционировании информационной системы персональных данных или использующее результаты ее функционирования.</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Раскрытие персональных данных - умышленное или случайное нарушение конфиденциальности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Распространение персональных данных - действия, направленные на передачу персональных данных определенному кругу лиц (передача персональных данных) или на ознакомление с персональными данными неограниченного круга лиц, в том числе обнародование персональных данных в средствах массовой информации, размещение в информационно</w:t>
      </w:r>
      <w:r w:rsidRPr="00A91202">
        <w:rPr>
          <w:sz w:val="28"/>
          <w:szCs w:val="28"/>
        </w:rPr>
        <w:softHyphen/>
        <w:t>телекоммуникационных сетях или предоставление доступа к персональным данным каким-либо иным способом.</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 xml:space="preserve">Система защиты персональных данных - совокупность организационных мер и технических средств защиты информации, а также используемых в информационной системе информационных технологий, в </w:t>
      </w:r>
      <w:r w:rsidRPr="00A91202">
        <w:rPr>
          <w:sz w:val="28"/>
          <w:szCs w:val="28"/>
        </w:rPr>
        <w:lastRenderedPageBreak/>
        <w:t>рамках которых реализуются организационные и технические мероприятия, обеспечивающие безопасность персональных данных.</w:t>
      </w:r>
    </w:p>
    <w:p w:rsidR="00591393" w:rsidRPr="00A91202" w:rsidRDefault="00591393" w:rsidP="00591393">
      <w:pPr>
        <w:pStyle w:val="2"/>
        <w:shd w:val="clear" w:color="auto" w:fill="auto"/>
        <w:tabs>
          <w:tab w:val="right" w:pos="567"/>
        </w:tabs>
        <w:spacing w:after="0" w:line="240" w:lineRule="auto"/>
        <w:ind w:left="80" w:right="80" w:firstLine="629"/>
        <w:jc w:val="both"/>
        <w:rPr>
          <w:sz w:val="28"/>
          <w:szCs w:val="28"/>
        </w:rPr>
      </w:pPr>
      <w:r w:rsidRPr="00A91202">
        <w:rPr>
          <w:sz w:val="28"/>
          <w:szCs w:val="28"/>
        </w:rPr>
        <w:t>Специальные категории персональных данных - персональные данные, касающиеся расовой и национальной принадлежности, политических взглядов, религиозных или философских убеждений, состояния здоровья и интимной жизни субъекта персональных данных.</w:t>
      </w:r>
    </w:p>
    <w:p w:rsidR="00591393" w:rsidRPr="00A91202" w:rsidRDefault="00591393" w:rsidP="00591393">
      <w:pPr>
        <w:pStyle w:val="2"/>
        <w:shd w:val="clear" w:color="auto" w:fill="auto"/>
        <w:tabs>
          <w:tab w:val="right" w:pos="567"/>
        </w:tabs>
        <w:spacing w:after="0" w:line="240" w:lineRule="auto"/>
        <w:ind w:left="60" w:right="80" w:firstLine="629"/>
        <w:jc w:val="both"/>
        <w:rPr>
          <w:sz w:val="28"/>
          <w:szCs w:val="28"/>
        </w:rPr>
      </w:pPr>
      <w:r w:rsidRPr="00A91202">
        <w:rPr>
          <w:sz w:val="28"/>
          <w:szCs w:val="28"/>
        </w:rPr>
        <w:t>Средства вычислительной техники - совокупность программных и технических элементов систем обработки данных, способных функционировать самостоятельно или в составе других систем.</w:t>
      </w:r>
    </w:p>
    <w:p w:rsidR="00591393" w:rsidRPr="00A91202" w:rsidRDefault="00591393" w:rsidP="00591393">
      <w:pPr>
        <w:pStyle w:val="2"/>
        <w:shd w:val="clear" w:color="auto" w:fill="auto"/>
        <w:tabs>
          <w:tab w:val="right" w:pos="567"/>
        </w:tabs>
        <w:spacing w:after="0" w:line="240" w:lineRule="auto"/>
        <w:ind w:left="60" w:right="80" w:firstLine="629"/>
        <w:jc w:val="both"/>
        <w:rPr>
          <w:sz w:val="28"/>
          <w:szCs w:val="28"/>
        </w:rPr>
      </w:pPr>
      <w:r w:rsidRPr="00A91202">
        <w:rPr>
          <w:sz w:val="28"/>
          <w:szCs w:val="28"/>
        </w:rPr>
        <w:t>Субъект персональных данных - физическое лицо, к которому относятся определенные персональные данные либо которое может быть определено на основании определенных персональных данных.</w:t>
      </w:r>
    </w:p>
    <w:p w:rsidR="00591393" w:rsidRPr="00A91202" w:rsidRDefault="00591393" w:rsidP="00591393">
      <w:pPr>
        <w:pStyle w:val="2"/>
        <w:shd w:val="clear" w:color="auto" w:fill="auto"/>
        <w:tabs>
          <w:tab w:val="right" w:pos="567"/>
        </w:tabs>
        <w:spacing w:after="0" w:line="240" w:lineRule="auto"/>
        <w:ind w:left="60" w:right="80" w:firstLine="629"/>
        <w:jc w:val="both"/>
        <w:rPr>
          <w:sz w:val="28"/>
          <w:szCs w:val="28"/>
        </w:rPr>
      </w:pPr>
      <w:r w:rsidRPr="00A91202">
        <w:rPr>
          <w:sz w:val="28"/>
          <w:szCs w:val="28"/>
        </w:rPr>
        <w:t>Технические средства информационной системы персональных данных - средства вычислительной техники, информационно-вычислительные комплексы и сети, средства и системы передачи, приема и обработки персональных данных (средства и системы звукозаписи, звукоусиления, звуковоспроизведения, переговорные и телевизионные устройства, средства изготовления, тиражирования документов и другие технические средства обработки речевой, графической, видео- и буквенно-цифровой информации), программные средства (операционные системы, системы управления базами данных и т.п.), средства защиты информации, применяемые в информационных системах.</w:t>
      </w:r>
    </w:p>
    <w:p w:rsidR="00591393" w:rsidRPr="00A91202" w:rsidRDefault="00591393" w:rsidP="00591393">
      <w:pPr>
        <w:pStyle w:val="2"/>
        <w:shd w:val="clear" w:color="auto" w:fill="auto"/>
        <w:tabs>
          <w:tab w:val="right" w:pos="567"/>
        </w:tabs>
        <w:spacing w:after="0" w:line="240" w:lineRule="auto"/>
        <w:ind w:left="60" w:right="80" w:firstLine="629"/>
        <w:jc w:val="both"/>
        <w:rPr>
          <w:sz w:val="28"/>
          <w:szCs w:val="28"/>
        </w:rPr>
      </w:pPr>
      <w:r w:rsidRPr="00A91202">
        <w:rPr>
          <w:sz w:val="28"/>
          <w:szCs w:val="28"/>
        </w:rPr>
        <w:t>Трансграничная передача персональных данных - передача персональных данных оператором через Государственную границу Российской Федерации органу власти иностранного государства, физическому или юридическому лицу иностранного государства.</w:t>
      </w:r>
    </w:p>
    <w:p w:rsidR="00591393" w:rsidRPr="00A91202" w:rsidRDefault="00591393" w:rsidP="00591393">
      <w:pPr>
        <w:pStyle w:val="2"/>
        <w:shd w:val="clear" w:color="auto" w:fill="auto"/>
        <w:tabs>
          <w:tab w:val="right" w:pos="567"/>
        </w:tabs>
        <w:spacing w:after="0" w:line="240" w:lineRule="auto"/>
        <w:ind w:left="60" w:right="80" w:firstLine="629"/>
        <w:jc w:val="both"/>
        <w:rPr>
          <w:sz w:val="28"/>
          <w:szCs w:val="28"/>
        </w:rPr>
      </w:pPr>
      <w:r w:rsidRPr="00A91202">
        <w:rPr>
          <w:sz w:val="28"/>
          <w:szCs w:val="28"/>
        </w:rPr>
        <w:t>Иные понятия в настоящих Правилах используются в значениях, определенных действующим законодательством Российской Федерации либо их значение дается по тексту.</w:t>
      </w:r>
    </w:p>
    <w:p w:rsidR="00591393" w:rsidRPr="00A91202" w:rsidRDefault="00591393" w:rsidP="00591393">
      <w:pPr>
        <w:pStyle w:val="2"/>
        <w:numPr>
          <w:ilvl w:val="0"/>
          <w:numId w:val="2"/>
        </w:numPr>
        <w:shd w:val="clear" w:color="auto" w:fill="auto"/>
        <w:tabs>
          <w:tab w:val="left" w:pos="0"/>
          <w:tab w:val="right" w:pos="567"/>
        </w:tabs>
        <w:spacing w:after="0" w:line="240" w:lineRule="auto"/>
        <w:ind w:firstLine="204"/>
        <w:jc w:val="both"/>
        <w:rPr>
          <w:sz w:val="28"/>
          <w:szCs w:val="28"/>
        </w:rPr>
      </w:pPr>
      <w:r w:rsidRPr="00A91202">
        <w:rPr>
          <w:sz w:val="28"/>
          <w:szCs w:val="28"/>
        </w:rPr>
        <w:t>ПРИНЦИПЫ И ЦЕЛИ ОБРАБОТКИ ПЕРСОНАЛЬНЫХ ДАННЫХ</w:t>
      </w:r>
    </w:p>
    <w:p w:rsidR="00591393" w:rsidRPr="00A91202" w:rsidRDefault="00591393" w:rsidP="00591393">
      <w:pPr>
        <w:pStyle w:val="2"/>
        <w:numPr>
          <w:ilvl w:val="1"/>
          <w:numId w:val="2"/>
        </w:numPr>
        <w:shd w:val="clear" w:color="auto" w:fill="auto"/>
        <w:tabs>
          <w:tab w:val="left" w:pos="426"/>
          <w:tab w:val="right" w:pos="567"/>
        </w:tabs>
        <w:spacing w:after="0" w:line="240" w:lineRule="auto"/>
        <w:ind w:left="60" w:right="80" w:firstLine="204"/>
        <w:jc w:val="both"/>
        <w:rPr>
          <w:sz w:val="28"/>
          <w:szCs w:val="28"/>
        </w:rPr>
      </w:pPr>
      <w:r w:rsidRPr="00A91202">
        <w:rPr>
          <w:sz w:val="28"/>
          <w:szCs w:val="28"/>
        </w:rPr>
        <w:t>Обработка персональных данных осуществляется на основе следующих принципов:</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обработка персональных данных должна осуществляться на законной и справедливой основе;</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обработка персональных данных должна ограничиваться достижением конкретных, заранее определенных и законных целей;</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не допускается обработка персональных данных, несовместимая с целями сбора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не допускается объединение баз данных, содержащих персональные данные, обработка которых осуществляется в целях, несовместимых между собой;</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обработке подлежат только персональные данные, которые отвечают целям их обработки;</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содержание и объем обрабатываемых персональных данных должны соответствовать заявленным целям обработки;</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lastRenderedPageBreak/>
        <w:t xml:space="preserve"> обрабатываемые персональные данные не должны быть избыточными по отношению к заявленным целям их обработки;</w:t>
      </w:r>
    </w:p>
    <w:p w:rsidR="00591393" w:rsidRPr="00A91202" w:rsidRDefault="00591393" w:rsidP="00591393">
      <w:pPr>
        <w:pStyle w:val="2"/>
        <w:numPr>
          <w:ilvl w:val="0"/>
          <w:numId w:val="3"/>
        </w:numPr>
        <w:shd w:val="clear" w:color="auto" w:fill="auto"/>
        <w:tabs>
          <w:tab w:val="right" w:pos="0"/>
        </w:tabs>
        <w:spacing w:after="0" w:line="240" w:lineRule="auto"/>
        <w:ind w:left="60" w:right="80" w:hanging="60"/>
        <w:jc w:val="both"/>
        <w:rPr>
          <w:sz w:val="28"/>
          <w:szCs w:val="28"/>
        </w:rPr>
      </w:pPr>
      <w:r w:rsidRPr="00A91202">
        <w:rPr>
          <w:sz w:val="28"/>
          <w:szCs w:val="28"/>
        </w:rPr>
        <w:t xml:space="preserve"> при обработке персональных данных должны быть обеспечены точность персональных данных, их достаточность, а в необходимых случаях и актуальность по отношению к целям обработки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40" w:hanging="60"/>
        <w:jc w:val="both"/>
        <w:rPr>
          <w:sz w:val="28"/>
          <w:szCs w:val="28"/>
        </w:rPr>
      </w:pPr>
      <w:r w:rsidRPr="00A91202">
        <w:rPr>
          <w:sz w:val="28"/>
          <w:szCs w:val="28"/>
        </w:rPr>
        <w:t>оператор должен принимать необходимые меры либо обеспечивать их принятие по удалению или уточнению неполных или неточных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40" w:hanging="60"/>
        <w:jc w:val="both"/>
        <w:rPr>
          <w:sz w:val="28"/>
          <w:szCs w:val="28"/>
        </w:rPr>
      </w:pPr>
      <w:r w:rsidRPr="00A91202">
        <w:rPr>
          <w:sz w:val="28"/>
          <w:szCs w:val="28"/>
        </w:rPr>
        <w:t xml:space="preserve"> хранение персональных данных должно осуществляться в форме, позволяющей определить субъекта персональных данных, не дольше, чем этого требуют цели обработки персональных данных, если срок хранения персональных данных не установлен федеральным законом, договором, стороной которого, выгодоприобретателем или поручителем по которому является субъект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40" w:hanging="60"/>
        <w:jc w:val="both"/>
        <w:rPr>
          <w:sz w:val="28"/>
          <w:szCs w:val="28"/>
        </w:rPr>
      </w:pPr>
      <w:r w:rsidRPr="00A91202">
        <w:rPr>
          <w:sz w:val="28"/>
          <w:szCs w:val="28"/>
        </w:rPr>
        <w:t xml:space="preserve"> обрабатываемые персональные данные подлежат уничтожению либо обезличиванию по достижении целей обработки или в случае утраты необходимости в достижении этих целей, если иное не предусмотрено федеральным законом.</w:t>
      </w:r>
    </w:p>
    <w:p w:rsidR="00591393" w:rsidRPr="00A91202" w:rsidRDefault="00591393" w:rsidP="00591393">
      <w:pPr>
        <w:pStyle w:val="2"/>
        <w:numPr>
          <w:ilvl w:val="1"/>
          <w:numId w:val="2"/>
        </w:numPr>
        <w:shd w:val="clear" w:color="auto" w:fill="auto"/>
        <w:tabs>
          <w:tab w:val="right" w:pos="567"/>
        </w:tabs>
        <w:spacing w:after="0" w:line="240" w:lineRule="auto"/>
        <w:ind w:left="40" w:hanging="40"/>
        <w:jc w:val="both"/>
        <w:rPr>
          <w:sz w:val="28"/>
          <w:szCs w:val="28"/>
        </w:rPr>
      </w:pPr>
      <w:r w:rsidRPr="00A91202">
        <w:rPr>
          <w:sz w:val="28"/>
          <w:szCs w:val="28"/>
        </w:rPr>
        <w:t>Цели обработки персональных данных.</w:t>
      </w:r>
    </w:p>
    <w:p w:rsidR="00591393" w:rsidRPr="00A91202" w:rsidRDefault="00591393" w:rsidP="00591393">
      <w:pPr>
        <w:pStyle w:val="2"/>
        <w:shd w:val="clear" w:color="auto" w:fill="auto"/>
        <w:tabs>
          <w:tab w:val="right" w:pos="567"/>
        </w:tabs>
        <w:spacing w:after="0" w:line="240" w:lineRule="auto"/>
        <w:ind w:left="40" w:right="40"/>
        <w:jc w:val="both"/>
        <w:rPr>
          <w:sz w:val="28"/>
          <w:szCs w:val="28"/>
        </w:rPr>
      </w:pPr>
      <w:r w:rsidRPr="00A91202">
        <w:rPr>
          <w:sz w:val="28"/>
          <w:szCs w:val="28"/>
        </w:rPr>
        <w:t>ДОУ, являясь оператором персональных данных, определяет цели обработки персональных данных в своих информационных системах персональных данных.</w:t>
      </w:r>
    </w:p>
    <w:p w:rsidR="00591393" w:rsidRPr="00A91202" w:rsidRDefault="00591393" w:rsidP="00591393">
      <w:pPr>
        <w:pStyle w:val="2"/>
        <w:shd w:val="clear" w:color="auto" w:fill="auto"/>
        <w:tabs>
          <w:tab w:val="right" w:pos="567"/>
        </w:tabs>
        <w:spacing w:after="0" w:line="240" w:lineRule="auto"/>
        <w:jc w:val="both"/>
        <w:rPr>
          <w:sz w:val="28"/>
          <w:szCs w:val="28"/>
        </w:rPr>
      </w:pPr>
      <w:r w:rsidRPr="00A91202">
        <w:rPr>
          <w:sz w:val="28"/>
          <w:szCs w:val="28"/>
        </w:rPr>
        <w:t>Цели обработки персональных данных должны быть:</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конкретны;</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заранее определены;</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законны;</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заявлены.</w:t>
      </w:r>
    </w:p>
    <w:p w:rsidR="00591393" w:rsidRPr="00A91202" w:rsidRDefault="00591393" w:rsidP="00591393">
      <w:pPr>
        <w:pStyle w:val="2"/>
        <w:shd w:val="clear" w:color="auto" w:fill="auto"/>
        <w:tabs>
          <w:tab w:val="right" w:pos="567"/>
        </w:tabs>
        <w:spacing w:after="0" w:line="240" w:lineRule="auto"/>
        <w:jc w:val="both"/>
        <w:rPr>
          <w:sz w:val="28"/>
          <w:szCs w:val="28"/>
        </w:rPr>
      </w:pPr>
      <w:r w:rsidRPr="00A91202">
        <w:rPr>
          <w:sz w:val="28"/>
          <w:szCs w:val="28"/>
        </w:rPr>
        <w:t>Цели обработки персональных данных определяют:</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содержание и объем обрабатываемых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категории субъектов, персональные данные которых обрабатываются;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сроки их обработки и хранения;</w:t>
      </w:r>
    </w:p>
    <w:p w:rsidR="00591393" w:rsidRPr="00A91202" w:rsidRDefault="00591393" w:rsidP="00591393">
      <w:pPr>
        <w:pStyle w:val="2"/>
        <w:numPr>
          <w:ilvl w:val="0"/>
          <w:numId w:val="3"/>
        </w:numPr>
        <w:shd w:val="clear" w:color="auto" w:fill="auto"/>
        <w:tabs>
          <w:tab w:val="right" w:pos="0"/>
        </w:tabs>
        <w:spacing w:after="0" w:line="240" w:lineRule="auto"/>
        <w:ind w:left="40" w:right="40" w:hanging="40"/>
        <w:jc w:val="both"/>
        <w:rPr>
          <w:sz w:val="28"/>
          <w:szCs w:val="28"/>
        </w:rPr>
      </w:pPr>
      <w:r w:rsidRPr="00A91202">
        <w:rPr>
          <w:sz w:val="28"/>
          <w:szCs w:val="28"/>
        </w:rPr>
        <w:t xml:space="preserve"> порядок уничтожения при достижении целей обработки или при наступлении иных законных оснований.</w:t>
      </w:r>
    </w:p>
    <w:p w:rsidR="00591393" w:rsidRPr="00A91202" w:rsidRDefault="00591393" w:rsidP="00591393">
      <w:pPr>
        <w:pStyle w:val="2"/>
        <w:shd w:val="clear" w:color="auto" w:fill="auto"/>
        <w:tabs>
          <w:tab w:val="right" w:pos="567"/>
          <w:tab w:val="left" w:pos="8005"/>
        </w:tabs>
        <w:spacing w:after="0" w:line="240" w:lineRule="auto"/>
        <w:jc w:val="both"/>
        <w:rPr>
          <w:sz w:val="28"/>
          <w:szCs w:val="28"/>
        </w:rPr>
      </w:pPr>
      <w:r w:rsidRPr="00A91202">
        <w:rPr>
          <w:sz w:val="28"/>
          <w:szCs w:val="28"/>
        </w:rPr>
        <w:t>2.СОСТАВ ПЕРСОНАЛЬНЫХ ДАННЫХ</w:t>
      </w:r>
    </w:p>
    <w:p w:rsidR="00591393" w:rsidRPr="00A91202" w:rsidRDefault="00591393" w:rsidP="00591393">
      <w:pPr>
        <w:pStyle w:val="2"/>
        <w:numPr>
          <w:ilvl w:val="1"/>
          <w:numId w:val="4"/>
        </w:numPr>
        <w:shd w:val="clear" w:color="auto" w:fill="auto"/>
        <w:tabs>
          <w:tab w:val="right" w:pos="567"/>
          <w:tab w:val="left" w:pos="851"/>
        </w:tabs>
        <w:spacing w:after="0" w:line="240" w:lineRule="auto"/>
        <w:ind w:left="0" w:firstLine="0"/>
        <w:jc w:val="both"/>
        <w:rPr>
          <w:sz w:val="28"/>
          <w:szCs w:val="28"/>
        </w:rPr>
      </w:pPr>
      <w:r w:rsidRPr="00A91202">
        <w:rPr>
          <w:sz w:val="28"/>
          <w:szCs w:val="28"/>
        </w:rPr>
        <w:t>Персональные данные включают в себя: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фамилия, имя, отчество;</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сведения о смене фамилии, имени, отчества;</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число, месяц, год рождения;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место рождения;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адрес регистрации;</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адрес местожительства (фактического проживания);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контактный телефон;</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адрес электронной почты;</w:t>
      </w:r>
    </w:p>
    <w:p w:rsidR="00591393" w:rsidRPr="00A91202" w:rsidRDefault="00591393" w:rsidP="00591393">
      <w:pPr>
        <w:pStyle w:val="2"/>
        <w:numPr>
          <w:ilvl w:val="0"/>
          <w:numId w:val="3"/>
        </w:numPr>
        <w:shd w:val="clear" w:color="auto" w:fill="auto"/>
        <w:tabs>
          <w:tab w:val="right" w:pos="0"/>
        </w:tabs>
        <w:spacing w:after="0" w:line="240" w:lineRule="auto"/>
        <w:ind w:left="40" w:right="40" w:hanging="40"/>
        <w:jc w:val="both"/>
        <w:rPr>
          <w:sz w:val="28"/>
          <w:szCs w:val="28"/>
        </w:rPr>
      </w:pPr>
      <w:r w:rsidRPr="00A91202">
        <w:rPr>
          <w:sz w:val="28"/>
          <w:szCs w:val="28"/>
        </w:rPr>
        <w:t xml:space="preserve"> номер страхового свидетельства государственного пенсионного страхования;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серия, номер полиса обязательного медицинского страхования;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lastRenderedPageBreak/>
        <w:t xml:space="preserve"> идентификационный номер налогоплательщика;</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гражданство;</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характеристика сотрудника;</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сведения о воинском учете;</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данные, содержащиеся в военном билете;</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сведения об образовании, повышении квалификации и профессиональной переподготовке, наличии специальных знаний;</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сведения об инвалидности;</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сведения о фактах прохождения профессиональных медицинских осмотров;</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сведения о наградах, поощрениях, почетных званиях;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сведения о месте работы (должность, структурное подразделение, категория квалификации, период работы, стаж, сведения об аттестации);</w:t>
      </w:r>
    </w:p>
    <w:p w:rsidR="00591393" w:rsidRPr="00A91202" w:rsidRDefault="00591393" w:rsidP="00591393">
      <w:pPr>
        <w:pStyle w:val="2"/>
        <w:shd w:val="clear" w:color="auto" w:fill="auto"/>
        <w:tabs>
          <w:tab w:val="right" w:pos="709"/>
        </w:tabs>
        <w:spacing w:after="0" w:line="240" w:lineRule="auto"/>
        <w:ind w:right="60"/>
        <w:jc w:val="both"/>
        <w:rPr>
          <w:sz w:val="28"/>
          <w:szCs w:val="28"/>
        </w:rPr>
      </w:pPr>
      <w:r w:rsidRPr="00A91202">
        <w:rPr>
          <w:sz w:val="28"/>
          <w:szCs w:val="28"/>
        </w:rPr>
        <w:t>-информация о трудовой деятельности (трудовой стаж, информация о приеме на работу, перемещении по должности, увольнении, основание прекращения трудового договора);</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фотоизображение субъекта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информация о знании иностранных языков;</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сведения о доходах;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данные о трудовом договоре (номер трудового договора, дата его заключения, дата начала и дата окончания договора, вид работы, срок действия договора, наличие испытательного срока, режим труда, длительность основного и дополнительного отпусков, длительность дополнительного отпуска за ненормированный рабочий день, обязанности работника, дополнительные социальные льготы и гарантии, номер и число изменения к трудовому договору, характер работы, форма оплаты, категория персонала, условия труда, продолжительность рабочей недели, система оплаты);</w:t>
      </w:r>
    </w:p>
    <w:p w:rsidR="00591393" w:rsidRPr="00A91202" w:rsidRDefault="00591393" w:rsidP="00591393">
      <w:pPr>
        <w:pStyle w:val="2"/>
        <w:shd w:val="clear" w:color="auto" w:fill="auto"/>
        <w:tabs>
          <w:tab w:val="right" w:pos="0"/>
        </w:tabs>
        <w:spacing w:after="0" w:line="240" w:lineRule="auto"/>
        <w:jc w:val="both"/>
        <w:rPr>
          <w:sz w:val="28"/>
          <w:szCs w:val="28"/>
        </w:rPr>
      </w:pPr>
      <w:r w:rsidRPr="00A91202">
        <w:rPr>
          <w:sz w:val="28"/>
          <w:szCs w:val="28"/>
        </w:rPr>
        <w:t>- данные об аттестации сотрудников;</w:t>
      </w:r>
    </w:p>
    <w:p w:rsidR="00591393" w:rsidRPr="00A91202" w:rsidRDefault="00591393" w:rsidP="00591393">
      <w:pPr>
        <w:pStyle w:val="2"/>
        <w:shd w:val="clear" w:color="auto" w:fill="auto"/>
        <w:tabs>
          <w:tab w:val="right" w:pos="0"/>
        </w:tabs>
        <w:spacing w:after="0" w:line="240" w:lineRule="auto"/>
        <w:jc w:val="both"/>
        <w:rPr>
          <w:sz w:val="28"/>
          <w:szCs w:val="28"/>
        </w:rPr>
      </w:pPr>
      <w:r w:rsidRPr="00A91202">
        <w:rPr>
          <w:sz w:val="28"/>
          <w:szCs w:val="28"/>
        </w:rPr>
        <w:t>- семейное положение;</w:t>
      </w:r>
    </w:p>
    <w:p w:rsidR="00591393" w:rsidRPr="00A91202" w:rsidRDefault="00591393" w:rsidP="00591393">
      <w:pPr>
        <w:pStyle w:val="2"/>
        <w:shd w:val="clear" w:color="auto" w:fill="auto"/>
        <w:tabs>
          <w:tab w:val="right" w:pos="0"/>
        </w:tabs>
        <w:spacing w:after="0" w:line="240" w:lineRule="auto"/>
        <w:ind w:right="60" w:hanging="40"/>
        <w:jc w:val="both"/>
        <w:rPr>
          <w:sz w:val="28"/>
          <w:szCs w:val="28"/>
        </w:rPr>
      </w:pPr>
      <w:r w:rsidRPr="00A91202">
        <w:rPr>
          <w:sz w:val="28"/>
          <w:szCs w:val="28"/>
        </w:rPr>
        <w:t>-сведения о близких родственниках (фамилия, имя, отчество, степень родства, год рождения, место работы, должность, сведения о доходах, номер контактного телефона);</w:t>
      </w:r>
    </w:p>
    <w:p w:rsidR="00591393" w:rsidRPr="00A91202" w:rsidRDefault="00591393" w:rsidP="00591393">
      <w:pPr>
        <w:pStyle w:val="2"/>
        <w:shd w:val="clear" w:color="auto" w:fill="auto"/>
        <w:tabs>
          <w:tab w:val="right" w:pos="0"/>
        </w:tabs>
        <w:spacing w:after="0" w:line="240" w:lineRule="auto"/>
        <w:jc w:val="both"/>
        <w:rPr>
          <w:sz w:val="28"/>
          <w:szCs w:val="28"/>
        </w:rPr>
      </w:pPr>
      <w:r w:rsidRPr="00A91202">
        <w:rPr>
          <w:sz w:val="28"/>
          <w:szCs w:val="28"/>
        </w:rPr>
        <w:t>- информация о наличии судимости;</w:t>
      </w:r>
    </w:p>
    <w:p w:rsidR="00591393" w:rsidRPr="00A91202" w:rsidRDefault="00591393" w:rsidP="00591393">
      <w:pPr>
        <w:pStyle w:val="2"/>
        <w:shd w:val="clear" w:color="auto" w:fill="auto"/>
        <w:tabs>
          <w:tab w:val="right" w:pos="0"/>
        </w:tabs>
        <w:spacing w:after="0" w:line="240" w:lineRule="auto"/>
        <w:ind w:right="60" w:hanging="40"/>
        <w:jc w:val="both"/>
        <w:rPr>
          <w:sz w:val="28"/>
          <w:szCs w:val="28"/>
        </w:rPr>
      </w:pPr>
      <w:r w:rsidRPr="00A91202">
        <w:rPr>
          <w:sz w:val="28"/>
          <w:szCs w:val="28"/>
        </w:rPr>
        <w:t>-сведения о признании гражданина недееспособным или ограниченно дееспособным;</w:t>
      </w:r>
    </w:p>
    <w:p w:rsidR="00591393" w:rsidRPr="00A91202" w:rsidRDefault="00591393" w:rsidP="00591393">
      <w:pPr>
        <w:pStyle w:val="2"/>
        <w:shd w:val="clear" w:color="auto" w:fill="auto"/>
        <w:tabs>
          <w:tab w:val="right" w:pos="0"/>
        </w:tabs>
        <w:spacing w:after="0" w:line="240" w:lineRule="auto"/>
        <w:jc w:val="both"/>
        <w:rPr>
          <w:sz w:val="28"/>
          <w:szCs w:val="28"/>
        </w:rPr>
      </w:pPr>
      <w:r w:rsidRPr="00A91202">
        <w:rPr>
          <w:sz w:val="28"/>
          <w:szCs w:val="28"/>
        </w:rPr>
        <w:t>- данные участников ГИА (ЕГЭ);</w:t>
      </w:r>
    </w:p>
    <w:p w:rsidR="00591393" w:rsidRPr="00A91202" w:rsidRDefault="00591393" w:rsidP="00591393">
      <w:pPr>
        <w:pStyle w:val="2"/>
        <w:shd w:val="clear" w:color="auto" w:fill="auto"/>
        <w:tabs>
          <w:tab w:val="right" w:pos="0"/>
        </w:tabs>
        <w:spacing w:after="0" w:line="240" w:lineRule="auto"/>
        <w:jc w:val="both"/>
        <w:rPr>
          <w:sz w:val="28"/>
          <w:szCs w:val="28"/>
        </w:rPr>
      </w:pPr>
      <w:r w:rsidRPr="00A91202">
        <w:rPr>
          <w:sz w:val="28"/>
          <w:szCs w:val="28"/>
        </w:rPr>
        <w:t>- свидетельство о рождении ребенка;</w:t>
      </w:r>
    </w:p>
    <w:p w:rsidR="00591393" w:rsidRPr="00A91202" w:rsidRDefault="00591393" w:rsidP="00591393">
      <w:pPr>
        <w:pStyle w:val="2"/>
        <w:shd w:val="clear" w:color="auto" w:fill="auto"/>
        <w:tabs>
          <w:tab w:val="right" w:pos="0"/>
        </w:tabs>
        <w:spacing w:after="0" w:line="240" w:lineRule="auto"/>
        <w:ind w:right="60"/>
        <w:jc w:val="both"/>
        <w:rPr>
          <w:sz w:val="28"/>
          <w:szCs w:val="28"/>
        </w:rPr>
      </w:pPr>
      <w:r w:rsidRPr="00A91202">
        <w:rPr>
          <w:sz w:val="28"/>
          <w:szCs w:val="28"/>
        </w:rPr>
        <w:t>-документы, подтверждающие отсутствие родителей (свидетельство о смерти, решение суда, справка об отбывании наказания, иные);</w:t>
      </w:r>
    </w:p>
    <w:p w:rsidR="00591393" w:rsidRPr="00A91202" w:rsidRDefault="00591393" w:rsidP="00591393">
      <w:pPr>
        <w:pStyle w:val="2"/>
        <w:numPr>
          <w:ilvl w:val="0"/>
          <w:numId w:val="3"/>
        </w:numPr>
        <w:shd w:val="clear" w:color="auto" w:fill="auto"/>
        <w:tabs>
          <w:tab w:val="right" w:pos="0"/>
        </w:tabs>
        <w:spacing w:after="0" w:line="240" w:lineRule="auto"/>
        <w:ind w:left="40"/>
        <w:jc w:val="both"/>
        <w:rPr>
          <w:sz w:val="28"/>
          <w:szCs w:val="28"/>
        </w:rPr>
      </w:pPr>
      <w:r w:rsidRPr="00A91202">
        <w:rPr>
          <w:sz w:val="28"/>
          <w:szCs w:val="28"/>
        </w:rPr>
        <w:t xml:space="preserve"> сведения о занятости несовершеннолетнего;</w:t>
      </w:r>
    </w:p>
    <w:p w:rsidR="00591393" w:rsidRPr="00A91202" w:rsidRDefault="00591393" w:rsidP="00591393">
      <w:pPr>
        <w:pStyle w:val="2"/>
        <w:numPr>
          <w:ilvl w:val="0"/>
          <w:numId w:val="3"/>
        </w:numPr>
        <w:shd w:val="clear" w:color="auto" w:fill="auto"/>
        <w:tabs>
          <w:tab w:val="right" w:pos="0"/>
        </w:tabs>
        <w:spacing w:after="0" w:line="240" w:lineRule="auto"/>
        <w:ind w:left="40"/>
        <w:jc w:val="both"/>
        <w:rPr>
          <w:sz w:val="28"/>
          <w:szCs w:val="28"/>
        </w:rPr>
      </w:pPr>
      <w:r w:rsidRPr="00A91202">
        <w:rPr>
          <w:sz w:val="28"/>
          <w:szCs w:val="28"/>
        </w:rPr>
        <w:t xml:space="preserve"> справка о прекращении выплаты государственного пособия;</w:t>
      </w:r>
    </w:p>
    <w:p w:rsidR="00591393" w:rsidRPr="00A91202" w:rsidRDefault="00591393" w:rsidP="00591393">
      <w:pPr>
        <w:pStyle w:val="2"/>
        <w:numPr>
          <w:ilvl w:val="1"/>
          <w:numId w:val="4"/>
        </w:numPr>
        <w:shd w:val="clear" w:color="auto" w:fill="auto"/>
        <w:tabs>
          <w:tab w:val="right" w:pos="567"/>
        </w:tabs>
        <w:spacing w:after="0" w:line="240" w:lineRule="auto"/>
        <w:ind w:left="0" w:firstLine="142"/>
        <w:jc w:val="both"/>
        <w:rPr>
          <w:sz w:val="28"/>
          <w:szCs w:val="28"/>
        </w:rPr>
      </w:pPr>
      <w:r w:rsidRPr="00A91202">
        <w:rPr>
          <w:sz w:val="28"/>
          <w:szCs w:val="28"/>
        </w:rPr>
        <w:t>Информация о персональных данных может содержаться:</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на бумажных носителях;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на электронных носителях;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lastRenderedPageBreak/>
        <w:t xml:space="preserve"> в информационных системах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в информационно-телекоммуникационных сетях и иных информационных системах.</w:t>
      </w:r>
    </w:p>
    <w:p w:rsidR="00591393" w:rsidRPr="00A91202" w:rsidRDefault="00591393" w:rsidP="00591393">
      <w:pPr>
        <w:pStyle w:val="2"/>
        <w:numPr>
          <w:ilvl w:val="1"/>
          <w:numId w:val="4"/>
        </w:numPr>
        <w:shd w:val="clear" w:color="auto" w:fill="auto"/>
        <w:tabs>
          <w:tab w:val="right" w:pos="567"/>
        </w:tabs>
        <w:spacing w:after="0" w:line="240" w:lineRule="auto"/>
        <w:ind w:left="0" w:right="60" w:firstLine="0"/>
        <w:jc w:val="both"/>
        <w:rPr>
          <w:sz w:val="28"/>
          <w:szCs w:val="28"/>
        </w:rPr>
      </w:pPr>
      <w:r w:rsidRPr="00A91202">
        <w:rPr>
          <w:sz w:val="28"/>
          <w:szCs w:val="28"/>
        </w:rPr>
        <w:t xml:space="preserve"> Персональные данные сотрудников ДОУ  содержатся в следующих документах (копиях указанных документов):</w:t>
      </w:r>
    </w:p>
    <w:p w:rsidR="00591393" w:rsidRPr="00A91202" w:rsidRDefault="00591393" w:rsidP="00591393">
      <w:pPr>
        <w:pStyle w:val="2"/>
        <w:numPr>
          <w:ilvl w:val="0"/>
          <w:numId w:val="3"/>
        </w:numPr>
        <w:shd w:val="clear" w:color="auto" w:fill="auto"/>
        <w:tabs>
          <w:tab w:val="right" w:pos="567"/>
        </w:tabs>
        <w:spacing w:after="0" w:line="240" w:lineRule="auto"/>
        <w:ind w:left="40" w:hanging="40"/>
        <w:jc w:val="both"/>
        <w:rPr>
          <w:sz w:val="28"/>
          <w:szCs w:val="28"/>
        </w:rPr>
      </w:pPr>
      <w:r w:rsidRPr="00A91202">
        <w:rPr>
          <w:sz w:val="28"/>
          <w:szCs w:val="28"/>
        </w:rPr>
        <w:t xml:space="preserve"> распоряжения;</w:t>
      </w:r>
    </w:p>
    <w:p w:rsidR="00591393" w:rsidRPr="00A91202" w:rsidRDefault="00591393" w:rsidP="00591393">
      <w:pPr>
        <w:pStyle w:val="2"/>
        <w:numPr>
          <w:ilvl w:val="0"/>
          <w:numId w:val="3"/>
        </w:numPr>
        <w:shd w:val="clear" w:color="auto" w:fill="auto"/>
        <w:tabs>
          <w:tab w:val="right" w:pos="567"/>
        </w:tabs>
        <w:spacing w:after="0" w:line="240" w:lineRule="auto"/>
        <w:ind w:left="40" w:hanging="40"/>
        <w:jc w:val="both"/>
        <w:rPr>
          <w:sz w:val="28"/>
          <w:szCs w:val="28"/>
        </w:rPr>
      </w:pPr>
      <w:r w:rsidRPr="00A91202">
        <w:rPr>
          <w:sz w:val="28"/>
          <w:szCs w:val="28"/>
        </w:rPr>
        <w:t xml:space="preserve"> приказы;</w:t>
      </w:r>
    </w:p>
    <w:p w:rsidR="00591393" w:rsidRPr="00A91202" w:rsidRDefault="00591393" w:rsidP="00591393">
      <w:pPr>
        <w:pStyle w:val="2"/>
        <w:numPr>
          <w:ilvl w:val="0"/>
          <w:numId w:val="3"/>
        </w:numPr>
        <w:shd w:val="clear" w:color="auto" w:fill="auto"/>
        <w:tabs>
          <w:tab w:val="right" w:pos="567"/>
        </w:tabs>
        <w:spacing w:after="0" w:line="240" w:lineRule="auto"/>
        <w:ind w:left="40" w:hanging="40"/>
        <w:jc w:val="both"/>
        <w:rPr>
          <w:sz w:val="28"/>
          <w:szCs w:val="28"/>
        </w:rPr>
      </w:pPr>
      <w:r w:rsidRPr="00A91202">
        <w:rPr>
          <w:sz w:val="28"/>
          <w:szCs w:val="28"/>
        </w:rPr>
        <w:t xml:space="preserve"> служебные записки;</w:t>
      </w:r>
    </w:p>
    <w:p w:rsidR="00591393" w:rsidRPr="00A91202" w:rsidRDefault="00591393" w:rsidP="00591393">
      <w:pPr>
        <w:pStyle w:val="2"/>
        <w:numPr>
          <w:ilvl w:val="0"/>
          <w:numId w:val="3"/>
        </w:numPr>
        <w:shd w:val="clear" w:color="auto" w:fill="auto"/>
        <w:tabs>
          <w:tab w:val="right" w:pos="567"/>
        </w:tabs>
        <w:spacing w:after="0" w:line="240" w:lineRule="auto"/>
        <w:ind w:left="40" w:hanging="40"/>
        <w:jc w:val="both"/>
        <w:rPr>
          <w:sz w:val="28"/>
          <w:szCs w:val="28"/>
        </w:rPr>
      </w:pPr>
      <w:r w:rsidRPr="00A91202">
        <w:rPr>
          <w:sz w:val="28"/>
          <w:szCs w:val="28"/>
        </w:rPr>
        <w:t xml:space="preserve"> заявления, обращения сотрудников;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графики отпусков;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табели учета рабочего времени;</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справки о доходах физических лиц;</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трудовые договоры сотрудников;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личные карточки сотрудников;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формы Т2;</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фотографические изображения;</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40"/>
        <w:jc w:val="both"/>
        <w:rPr>
          <w:sz w:val="28"/>
          <w:szCs w:val="28"/>
        </w:rPr>
      </w:pPr>
      <w:r w:rsidRPr="00A91202">
        <w:rPr>
          <w:sz w:val="28"/>
          <w:szCs w:val="28"/>
        </w:rPr>
        <w:t xml:space="preserve"> копии дипломов, сертификатов, удостоверений, аттестатов, нагрудные знаки;</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документы об аттестации (переаттестации) сотрудников;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копии свидетельств о повышении квалификации;</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40"/>
        <w:jc w:val="both"/>
        <w:rPr>
          <w:sz w:val="28"/>
          <w:szCs w:val="28"/>
        </w:rPr>
      </w:pPr>
      <w:r w:rsidRPr="00A91202">
        <w:rPr>
          <w:sz w:val="28"/>
          <w:szCs w:val="28"/>
        </w:rPr>
        <w:t xml:space="preserve"> копии свидетельств о постановке на учет физического лица в налоговом органе на территории Российской Федерации;</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40"/>
        <w:jc w:val="both"/>
        <w:rPr>
          <w:sz w:val="28"/>
          <w:szCs w:val="28"/>
        </w:rPr>
      </w:pPr>
      <w:r w:rsidRPr="00A91202">
        <w:rPr>
          <w:sz w:val="28"/>
          <w:szCs w:val="28"/>
        </w:rPr>
        <w:t xml:space="preserve"> копии страховых свидетельств государственного пенсионного страхования;</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копии паспортов сотрудников;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копии свидетельств о заключении/расторжении брака;</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копии свидетельств о рождении детей;</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личный листок по учету кадров;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трудовые книжки;</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журнал выдачи трудовых книжек;</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согласие на обработку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лист ознакомления;</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обязательство о неразглашении;</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справки о прохождении медосмотра;</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40"/>
        <w:jc w:val="both"/>
        <w:rPr>
          <w:sz w:val="28"/>
          <w:szCs w:val="28"/>
        </w:rPr>
      </w:pPr>
      <w:r w:rsidRPr="00A91202">
        <w:rPr>
          <w:sz w:val="28"/>
          <w:szCs w:val="28"/>
        </w:rPr>
        <w:t xml:space="preserve"> сведения о гражданине, подлежащем воинскому учету, и принятии его на работу (увольнении его с работы);</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40"/>
        <w:jc w:val="both"/>
        <w:rPr>
          <w:sz w:val="28"/>
          <w:szCs w:val="28"/>
        </w:rPr>
      </w:pPr>
      <w:r w:rsidRPr="00A91202">
        <w:rPr>
          <w:sz w:val="28"/>
          <w:szCs w:val="28"/>
        </w:rPr>
        <w:t xml:space="preserve"> акты (копии) органов, осуществляющих контрольные функции по взысканию денежных средств;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грамоты, благодарности;</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журналы учета входящих/ исходящих документов;</w:t>
      </w:r>
    </w:p>
    <w:p w:rsidR="00591393" w:rsidRPr="00A91202" w:rsidRDefault="00591393" w:rsidP="00591393">
      <w:pPr>
        <w:pStyle w:val="2"/>
        <w:numPr>
          <w:ilvl w:val="0"/>
          <w:numId w:val="3"/>
        </w:numPr>
        <w:shd w:val="clear" w:color="auto" w:fill="auto"/>
        <w:tabs>
          <w:tab w:val="right" w:pos="567"/>
        </w:tabs>
        <w:spacing w:after="0" w:line="240" w:lineRule="auto"/>
        <w:ind w:left="60" w:hanging="40"/>
        <w:jc w:val="both"/>
        <w:rPr>
          <w:sz w:val="28"/>
          <w:szCs w:val="28"/>
        </w:rPr>
      </w:pPr>
      <w:r w:rsidRPr="00A91202">
        <w:rPr>
          <w:sz w:val="28"/>
          <w:szCs w:val="28"/>
        </w:rPr>
        <w:t xml:space="preserve"> другие документы, содержащие персональные данные.</w:t>
      </w:r>
    </w:p>
    <w:p w:rsidR="00591393" w:rsidRPr="00A91202" w:rsidRDefault="00591393" w:rsidP="00591393">
      <w:pPr>
        <w:pStyle w:val="2"/>
        <w:numPr>
          <w:ilvl w:val="1"/>
          <w:numId w:val="4"/>
        </w:numPr>
        <w:shd w:val="clear" w:color="auto" w:fill="auto"/>
        <w:tabs>
          <w:tab w:val="right" w:pos="567"/>
          <w:tab w:val="left" w:pos="851"/>
        </w:tabs>
        <w:spacing w:after="0" w:line="240" w:lineRule="auto"/>
        <w:ind w:left="0" w:right="60" w:firstLine="0"/>
        <w:jc w:val="both"/>
        <w:rPr>
          <w:sz w:val="28"/>
          <w:szCs w:val="28"/>
        </w:rPr>
      </w:pPr>
      <w:r w:rsidRPr="00A91202">
        <w:rPr>
          <w:sz w:val="28"/>
          <w:szCs w:val="28"/>
        </w:rPr>
        <w:t>Персональные данные других лиц могут содержаться в следующих документах (копиях указанных документов):</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документы, подтверждающие правомочность законного представителя физического лица;</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lastRenderedPageBreak/>
        <w:t xml:space="preserve"> заявления, обращения законных представителей физических лиц;</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t xml:space="preserve"> копии паспортов;</w:t>
      </w:r>
    </w:p>
    <w:p w:rsidR="00591393" w:rsidRPr="00A91202" w:rsidRDefault="00591393" w:rsidP="00591393">
      <w:pPr>
        <w:pStyle w:val="2"/>
        <w:numPr>
          <w:ilvl w:val="0"/>
          <w:numId w:val="3"/>
        </w:numPr>
        <w:shd w:val="clear" w:color="auto" w:fill="auto"/>
        <w:tabs>
          <w:tab w:val="right" w:pos="0"/>
        </w:tabs>
        <w:spacing w:after="0" w:line="240" w:lineRule="auto"/>
        <w:ind w:left="142" w:hanging="60"/>
        <w:jc w:val="both"/>
        <w:rPr>
          <w:sz w:val="28"/>
          <w:szCs w:val="28"/>
        </w:rPr>
      </w:pPr>
      <w:r w:rsidRPr="00A91202">
        <w:rPr>
          <w:sz w:val="28"/>
          <w:szCs w:val="28"/>
        </w:rPr>
        <w:t xml:space="preserve"> другие документы, содержащие персональные данные.</w:t>
      </w:r>
    </w:p>
    <w:p w:rsidR="00591393" w:rsidRPr="00A91202" w:rsidRDefault="00591393" w:rsidP="00591393">
      <w:pPr>
        <w:pStyle w:val="2"/>
        <w:shd w:val="clear" w:color="auto" w:fill="auto"/>
        <w:tabs>
          <w:tab w:val="right" w:pos="0"/>
        </w:tabs>
        <w:spacing w:after="0" w:line="240" w:lineRule="auto"/>
        <w:ind w:left="284"/>
        <w:jc w:val="both"/>
        <w:rPr>
          <w:sz w:val="28"/>
          <w:szCs w:val="28"/>
        </w:rPr>
      </w:pPr>
    </w:p>
    <w:p w:rsidR="00591393" w:rsidRPr="00A91202" w:rsidRDefault="00591393" w:rsidP="00591393">
      <w:pPr>
        <w:pStyle w:val="2"/>
        <w:numPr>
          <w:ilvl w:val="0"/>
          <w:numId w:val="4"/>
        </w:numPr>
        <w:shd w:val="clear" w:color="auto" w:fill="auto"/>
        <w:tabs>
          <w:tab w:val="right" w:pos="567"/>
          <w:tab w:val="left" w:pos="1418"/>
        </w:tabs>
        <w:spacing w:after="0" w:line="240" w:lineRule="auto"/>
        <w:ind w:firstLine="204"/>
        <w:jc w:val="both"/>
        <w:rPr>
          <w:sz w:val="28"/>
          <w:szCs w:val="28"/>
        </w:rPr>
      </w:pPr>
      <w:r w:rsidRPr="00A91202">
        <w:rPr>
          <w:sz w:val="28"/>
          <w:szCs w:val="28"/>
        </w:rPr>
        <w:t>ПОРЯДОК ОБРАБОТКИ ПЕРСОНАЛЬНЫХ ДАННЫХ</w:t>
      </w:r>
    </w:p>
    <w:p w:rsidR="00591393" w:rsidRPr="00A91202" w:rsidRDefault="00591393" w:rsidP="00591393">
      <w:pPr>
        <w:pStyle w:val="2"/>
        <w:numPr>
          <w:ilvl w:val="1"/>
          <w:numId w:val="4"/>
        </w:numPr>
        <w:shd w:val="clear" w:color="auto" w:fill="auto"/>
        <w:tabs>
          <w:tab w:val="right" w:pos="567"/>
        </w:tabs>
        <w:spacing w:after="0" w:line="240" w:lineRule="auto"/>
        <w:ind w:left="60" w:right="60" w:firstLine="204"/>
        <w:jc w:val="both"/>
        <w:rPr>
          <w:sz w:val="28"/>
          <w:szCs w:val="28"/>
        </w:rPr>
      </w:pPr>
      <w:r w:rsidRPr="00A91202">
        <w:rPr>
          <w:sz w:val="28"/>
          <w:szCs w:val="28"/>
        </w:rPr>
        <w:t>В процессе обработки персональных данных ДОУ совершает следующие действия (операции) или совокупность действий (операций) с персональными данными субъектов персональных данных: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персональных данных.</w:t>
      </w:r>
    </w:p>
    <w:p w:rsidR="00591393" w:rsidRPr="00A91202" w:rsidRDefault="00591393" w:rsidP="00591393">
      <w:pPr>
        <w:pStyle w:val="2"/>
        <w:numPr>
          <w:ilvl w:val="1"/>
          <w:numId w:val="4"/>
        </w:numPr>
        <w:shd w:val="clear" w:color="auto" w:fill="auto"/>
        <w:tabs>
          <w:tab w:val="right" w:pos="567"/>
          <w:tab w:val="left" w:pos="3825"/>
        </w:tabs>
        <w:spacing w:after="0" w:line="240" w:lineRule="auto"/>
        <w:ind w:left="0" w:firstLine="0"/>
        <w:jc w:val="both"/>
        <w:rPr>
          <w:sz w:val="28"/>
          <w:szCs w:val="28"/>
        </w:rPr>
      </w:pPr>
      <w:r w:rsidRPr="00A91202">
        <w:rPr>
          <w:sz w:val="28"/>
          <w:szCs w:val="28"/>
        </w:rPr>
        <w:t>Способы обработки персональных данных.</w:t>
      </w:r>
    </w:p>
    <w:p w:rsidR="00591393" w:rsidRPr="00A91202" w:rsidRDefault="00591393" w:rsidP="00591393">
      <w:pPr>
        <w:pStyle w:val="2"/>
        <w:numPr>
          <w:ilvl w:val="2"/>
          <w:numId w:val="4"/>
        </w:numPr>
        <w:shd w:val="clear" w:color="auto" w:fill="auto"/>
        <w:tabs>
          <w:tab w:val="right" w:pos="142"/>
        </w:tabs>
        <w:spacing w:after="0" w:line="240" w:lineRule="auto"/>
        <w:ind w:left="0" w:right="80" w:firstLine="0"/>
        <w:jc w:val="both"/>
        <w:rPr>
          <w:sz w:val="28"/>
          <w:szCs w:val="28"/>
        </w:rPr>
      </w:pPr>
      <w:r w:rsidRPr="00A91202">
        <w:rPr>
          <w:sz w:val="28"/>
          <w:szCs w:val="28"/>
        </w:rPr>
        <w:t>ДОУ самостоятельно устанавливает способы обработки персональных данных в зависимости от целей такой обработки и материально-технических возможностей.</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ДОУ использует следующие способы обработки персональных данных:</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без</w:t>
      </w:r>
      <w:r w:rsidRPr="00A91202">
        <w:rPr>
          <w:sz w:val="28"/>
          <w:szCs w:val="28"/>
        </w:rPr>
        <w:tab/>
        <w:t>использования</w:t>
      </w:r>
      <w:r w:rsidRPr="00A91202">
        <w:rPr>
          <w:sz w:val="28"/>
          <w:szCs w:val="28"/>
        </w:rPr>
        <w:tab/>
        <w:t>средств</w:t>
      </w:r>
      <w:r w:rsidRPr="00A91202">
        <w:rPr>
          <w:sz w:val="28"/>
          <w:szCs w:val="28"/>
        </w:rPr>
        <w:tab/>
        <w:t>вычислительной</w:t>
      </w:r>
      <w:r w:rsidRPr="00A91202">
        <w:rPr>
          <w:sz w:val="28"/>
          <w:szCs w:val="28"/>
        </w:rPr>
        <w:tab/>
        <w:t>техники</w:t>
      </w:r>
    </w:p>
    <w:p w:rsidR="00591393" w:rsidRPr="00A91202" w:rsidRDefault="00591393" w:rsidP="00591393">
      <w:pPr>
        <w:pStyle w:val="2"/>
        <w:shd w:val="clear" w:color="auto" w:fill="auto"/>
        <w:tabs>
          <w:tab w:val="right" w:pos="567"/>
        </w:tabs>
        <w:spacing w:after="0" w:line="240" w:lineRule="auto"/>
        <w:ind w:left="80" w:firstLine="204"/>
        <w:jc w:val="both"/>
        <w:rPr>
          <w:sz w:val="28"/>
          <w:szCs w:val="28"/>
        </w:rPr>
      </w:pPr>
      <w:r w:rsidRPr="00A91202">
        <w:rPr>
          <w:sz w:val="28"/>
          <w:szCs w:val="28"/>
        </w:rPr>
        <w:t>(неавтоматизированная обработка);</w:t>
      </w:r>
    </w:p>
    <w:p w:rsidR="00591393" w:rsidRPr="00A91202" w:rsidRDefault="00591393" w:rsidP="00591393">
      <w:pPr>
        <w:pStyle w:val="2"/>
        <w:shd w:val="clear" w:color="auto" w:fill="auto"/>
        <w:tabs>
          <w:tab w:val="right" w:pos="567"/>
          <w:tab w:val="center" w:pos="16058"/>
          <w:tab w:val="center" w:pos="16028"/>
          <w:tab w:val="center" w:pos="22470"/>
          <w:tab w:val="right" w:pos="30495"/>
        </w:tabs>
        <w:spacing w:after="0" w:line="240" w:lineRule="auto"/>
        <w:jc w:val="both"/>
        <w:rPr>
          <w:sz w:val="28"/>
          <w:szCs w:val="28"/>
        </w:rPr>
      </w:pPr>
      <w:r w:rsidRPr="00A91202">
        <w:rPr>
          <w:sz w:val="28"/>
          <w:szCs w:val="28"/>
        </w:rPr>
        <w:t>- с</w:t>
      </w:r>
      <w:r w:rsidRPr="00A91202">
        <w:rPr>
          <w:sz w:val="28"/>
          <w:szCs w:val="28"/>
        </w:rPr>
        <w:tab/>
        <w:t xml:space="preserve"> использованием средств вычислительной техники</w:t>
      </w:r>
    </w:p>
    <w:p w:rsidR="00591393" w:rsidRPr="00A91202" w:rsidRDefault="00591393" w:rsidP="00591393">
      <w:pPr>
        <w:pStyle w:val="2"/>
        <w:shd w:val="clear" w:color="auto" w:fill="auto"/>
        <w:tabs>
          <w:tab w:val="right" w:pos="567"/>
        </w:tabs>
        <w:spacing w:after="0" w:line="240" w:lineRule="auto"/>
        <w:ind w:left="80" w:firstLine="204"/>
        <w:jc w:val="both"/>
        <w:rPr>
          <w:sz w:val="28"/>
          <w:szCs w:val="28"/>
        </w:rPr>
      </w:pPr>
      <w:r w:rsidRPr="00A91202">
        <w:rPr>
          <w:sz w:val="28"/>
          <w:szCs w:val="28"/>
        </w:rPr>
        <w:t>(автоматизированная обработка).</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Неавтоматизированная обработка персональных данных осуществляется в ДОУ с учетом требований постановления Правительства Российской Федерации от 15.09.2008 № 687 «Об утверждении Положения об особенностях обработки персональных данных, осуществляемой без использования средств автоматизации».</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При обработке персональных данных с использованием средств вычислительной техники сотрудники ДОУ, осуществляющие такую обработку (пользователи объектов вычислительной техники), должны быть ознакомлены под роспись с приказом ДОУ, устанавливающим порядок использования объектов вычислительной техники.</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Обработка персональных данных с использованием средств вычислительной техники в ДОУ допускается в следующих случаях:</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обработка персональных данных осуществляется с согласия субъекта персональных данных на обработку его персональных данных;</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обработка персональных данных необходима для осуществления и выполнения возложенных на ДОУ полномочий и обязанностей;</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обработка персональных данных необходима для предоставления или обеспечения предоставления государственной или муниципальной услуги;</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xml:space="preserve">- обработка персональных данных необходима для исполнения договора, стороной которого либо выгодоприобретателем или поручителем по </w:t>
      </w:r>
      <w:r w:rsidRPr="00A91202">
        <w:rPr>
          <w:sz w:val="28"/>
          <w:szCs w:val="28"/>
        </w:rPr>
        <w:lastRenderedPageBreak/>
        <w:t>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обработка персональных данных необходима для осуществления прав и законных интересов ДОУ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591393" w:rsidRPr="00A91202" w:rsidRDefault="00591393" w:rsidP="00591393">
      <w:pPr>
        <w:pStyle w:val="2"/>
        <w:shd w:val="clear" w:color="auto" w:fill="auto"/>
        <w:tabs>
          <w:tab w:val="right" w:pos="0"/>
        </w:tabs>
        <w:spacing w:after="0" w:line="240" w:lineRule="auto"/>
        <w:ind w:right="60"/>
        <w:jc w:val="both"/>
        <w:rPr>
          <w:sz w:val="28"/>
          <w:szCs w:val="28"/>
        </w:rPr>
      </w:pPr>
      <w:r w:rsidRPr="00A91202">
        <w:rPr>
          <w:sz w:val="28"/>
          <w:szCs w:val="28"/>
        </w:rPr>
        <w:t>- обработка персональных данных осуществляется в статистических или иных исследовательских целях, при условии их обязательного обезличивания;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w:t>
      </w:r>
    </w:p>
    <w:p w:rsidR="00591393" w:rsidRPr="00A91202" w:rsidRDefault="00591393" w:rsidP="00591393">
      <w:pPr>
        <w:pStyle w:val="2"/>
        <w:shd w:val="clear" w:color="auto" w:fill="auto"/>
        <w:tabs>
          <w:tab w:val="right" w:pos="0"/>
        </w:tabs>
        <w:spacing w:after="0" w:line="240" w:lineRule="auto"/>
        <w:ind w:right="60"/>
        <w:jc w:val="both"/>
        <w:rPr>
          <w:sz w:val="28"/>
          <w:szCs w:val="28"/>
        </w:rPr>
      </w:pPr>
      <w:r w:rsidRPr="00A91202">
        <w:rPr>
          <w:sz w:val="28"/>
          <w:szCs w:val="28"/>
        </w:rPr>
        <w:t>- осуществляется обработка персональных данных, подлежащих опубликованию или обязательному раскрытию в соответствии с федеральным законом.</w:t>
      </w:r>
    </w:p>
    <w:p w:rsidR="00591393" w:rsidRPr="00A91202" w:rsidRDefault="00591393" w:rsidP="00591393">
      <w:pPr>
        <w:pStyle w:val="2"/>
        <w:numPr>
          <w:ilvl w:val="1"/>
          <w:numId w:val="4"/>
        </w:numPr>
        <w:shd w:val="clear" w:color="auto" w:fill="auto"/>
        <w:tabs>
          <w:tab w:val="right" w:pos="567"/>
          <w:tab w:val="left" w:pos="3800"/>
        </w:tabs>
        <w:spacing w:after="0" w:line="240" w:lineRule="auto"/>
        <w:ind w:left="0" w:firstLine="0"/>
        <w:jc w:val="both"/>
        <w:rPr>
          <w:sz w:val="28"/>
          <w:szCs w:val="28"/>
        </w:rPr>
      </w:pPr>
      <w:r w:rsidRPr="00A91202">
        <w:rPr>
          <w:sz w:val="28"/>
          <w:szCs w:val="28"/>
        </w:rPr>
        <w:t>Создание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60" w:firstLine="0"/>
        <w:jc w:val="both"/>
        <w:rPr>
          <w:sz w:val="28"/>
          <w:szCs w:val="28"/>
        </w:rPr>
      </w:pPr>
      <w:r w:rsidRPr="00A91202">
        <w:rPr>
          <w:sz w:val="28"/>
          <w:szCs w:val="28"/>
        </w:rPr>
        <w:t xml:space="preserve"> Документы, в том числе в электронном виде, содержащие персональные данные, создаются путем:</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60"/>
        <w:jc w:val="both"/>
        <w:rPr>
          <w:sz w:val="28"/>
          <w:szCs w:val="28"/>
        </w:rPr>
      </w:pPr>
      <w:r w:rsidRPr="00A91202">
        <w:rPr>
          <w:sz w:val="28"/>
          <w:szCs w:val="28"/>
        </w:rPr>
        <w:t xml:space="preserve"> получения оригиналов или надлежаще заверенных копий необходимых документов;</w:t>
      </w:r>
    </w:p>
    <w:p w:rsidR="00591393" w:rsidRPr="00A91202" w:rsidRDefault="00591393" w:rsidP="00591393">
      <w:pPr>
        <w:pStyle w:val="2"/>
        <w:numPr>
          <w:ilvl w:val="0"/>
          <w:numId w:val="3"/>
        </w:numPr>
        <w:shd w:val="clear" w:color="auto" w:fill="auto"/>
        <w:tabs>
          <w:tab w:val="right" w:pos="567"/>
        </w:tabs>
        <w:spacing w:after="0" w:line="240" w:lineRule="auto"/>
        <w:ind w:left="60" w:hanging="60"/>
        <w:jc w:val="both"/>
        <w:rPr>
          <w:sz w:val="28"/>
          <w:szCs w:val="28"/>
        </w:rPr>
      </w:pPr>
      <w:r w:rsidRPr="00A91202">
        <w:rPr>
          <w:sz w:val="28"/>
          <w:szCs w:val="28"/>
        </w:rPr>
        <w:t xml:space="preserve"> копирования оригиналов документов;</w:t>
      </w:r>
    </w:p>
    <w:p w:rsidR="00591393" w:rsidRPr="00A91202" w:rsidRDefault="00591393" w:rsidP="00591393">
      <w:pPr>
        <w:pStyle w:val="2"/>
        <w:numPr>
          <w:ilvl w:val="0"/>
          <w:numId w:val="3"/>
        </w:numPr>
        <w:shd w:val="clear" w:color="auto" w:fill="auto"/>
        <w:tabs>
          <w:tab w:val="right" w:pos="567"/>
        </w:tabs>
        <w:spacing w:after="0" w:line="240" w:lineRule="auto"/>
        <w:ind w:left="60" w:right="60" w:hanging="60"/>
        <w:jc w:val="both"/>
        <w:rPr>
          <w:sz w:val="28"/>
          <w:szCs w:val="28"/>
        </w:rPr>
      </w:pPr>
      <w:r w:rsidRPr="00A91202">
        <w:rPr>
          <w:sz w:val="28"/>
          <w:szCs w:val="28"/>
        </w:rPr>
        <w:t xml:space="preserve"> внесения сведений в учетные формы (на бумажных и электронных носителях).</w:t>
      </w:r>
    </w:p>
    <w:p w:rsidR="00591393" w:rsidRPr="00A91202" w:rsidRDefault="00591393" w:rsidP="00591393">
      <w:pPr>
        <w:pStyle w:val="2"/>
        <w:numPr>
          <w:ilvl w:val="2"/>
          <w:numId w:val="4"/>
        </w:numPr>
        <w:shd w:val="clear" w:color="auto" w:fill="auto"/>
        <w:tabs>
          <w:tab w:val="right" w:pos="567"/>
        </w:tabs>
        <w:spacing w:after="0" w:line="240" w:lineRule="auto"/>
        <w:ind w:left="0" w:right="60" w:firstLine="0"/>
        <w:jc w:val="both"/>
        <w:rPr>
          <w:sz w:val="28"/>
          <w:szCs w:val="28"/>
        </w:rPr>
      </w:pPr>
      <w:r w:rsidRPr="00A91202">
        <w:rPr>
          <w:sz w:val="28"/>
          <w:szCs w:val="28"/>
        </w:rPr>
        <w:t xml:space="preserve"> ДОУ получает персональные данные субъектов персональных данных следующими способами:</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непосредственно от самих субъектов персональных данных, их законных представителей;</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от третьих лиц (например, федеральных органов исполнительной власти, муниципальных органов, судов общей юрисдикции, органов, осуществляющих контрольные функции по взысканию денежных средств, органов уголовно-исполнительной системы).</w:t>
      </w:r>
    </w:p>
    <w:p w:rsidR="00591393" w:rsidRPr="00A91202" w:rsidRDefault="00591393" w:rsidP="00591393">
      <w:pPr>
        <w:pStyle w:val="2"/>
        <w:numPr>
          <w:ilvl w:val="2"/>
          <w:numId w:val="4"/>
        </w:numPr>
        <w:shd w:val="clear" w:color="auto" w:fill="auto"/>
        <w:tabs>
          <w:tab w:val="right" w:pos="0"/>
        </w:tabs>
        <w:spacing w:after="0" w:line="240" w:lineRule="auto"/>
        <w:ind w:left="0" w:right="60" w:hanging="60"/>
        <w:jc w:val="both"/>
        <w:rPr>
          <w:sz w:val="28"/>
          <w:szCs w:val="28"/>
        </w:rPr>
      </w:pPr>
      <w:r w:rsidRPr="00A91202">
        <w:rPr>
          <w:sz w:val="28"/>
          <w:szCs w:val="28"/>
        </w:rPr>
        <w:t xml:space="preserve"> При сборе персональных данных ДОУ предоставляет субъекту персональных данных по его просьбе следующую информацию:</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t xml:space="preserve"> подтверждение факта обработки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t xml:space="preserve"> правовые основания и цели обработки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t xml:space="preserve"> цели и применяемые способы обработки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наименование и место нахождения ДОУ, сведения о лицах (за исключением сотрудников ДОУ), которые имеют доступ к персональным данным или которым могут быть раскрыты персональные данные на основании договора с  ДОУ или на основании федерального закона;</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обрабатываемые персональные данные, относящиеся к </w:t>
      </w:r>
      <w:r w:rsidRPr="00A91202">
        <w:rPr>
          <w:sz w:val="28"/>
          <w:szCs w:val="28"/>
        </w:rPr>
        <w:lastRenderedPageBreak/>
        <w:t>соответствующему субъекту персональных данных, источник их получения, если иной порядок представления таких данных не предусмотрен федеральным законодательством;</w:t>
      </w:r>
    </w:p>
    <w:p w:rsidR="00591393" w:rsidRPr="00A91202" w:rsidRDefault="00591393" w:rsidP="00591393">
      <w:pPr>
        <w:pStyle w:val="2"/>
        <w:numPr>
          <w:ilvl w:val="0"/>
          <w:numId w:val="3"/>
        </w:numPr>
        <w:shd w:val="clear" w:color="auto" w:fill="auto"/>
        <w:tabs>
          <w:tab w:val="right" w:pos="0"/>
        </w:tabs>
        <w:spacing w:after="0" w:line="240" w:lineRule="auto"/>
        <w:ind w:left="60" w:hanging="60"/>
        <w:jc w:val="both"/>
        <w:rPr>
          <w:sz w:val="28"/>
          <w:szCs w:val="28"/>
        </w:rPr>
      </w:pPr>
      <w:r w:rsidRPr="00A91202">
        <w:rPr>
          <w:sz w:val="28"/>
          <w:szCs w:val="28"/>
        </w:rPr>
        <w:t xml:space="preserve"> сроки обработки персональных данных, в том числе сроки их хранения;</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порядок осуществления субъектом персональных данных прав, предусмотренных действующим законодательством о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информацию об осуществленной или о предполагаемой трансграничной передаче данных;</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наименование или фамилию, имя, отчество и адрес лица, осуществляющего обработку персональных данных по поручению ДОУ, если обработка поручена или будет поручена такому лицу;</w:t>
      </w:r>
    </w:p>
    <w:p w:rsidR="00591393" w:rsidRPr="00A91202" w:rsidRDefault="00591393" w:rsidP="00591393">
      <w:pPr>
        <w:pStyle w:val="2"/>
        <w:numPr>
          <w:ilvl w:val="0"/>
          <w:numId w:val="3"/>
        </w:numPr>
        <w:shd w:val="clear" w:color="auto" w:fill="auto"/>
        <w:tabs>
          <w:tab w:val="right" w:pos="0"/>
        </w:tabs>
        <w:spacing w:after="0" w:line="240" w:lineRule="auto"/>
        <w:ind w:left="60" w:right="60" w:hanging="60"/>
        <w:jc w:val="both"/>
        <w:rPr>
          <w:sz w:val="28"/>
          <w:szCs w:val="28"/>
        </w:rPr>
      </w:pPr>
      <w:r w:rsidRPr="00A91202">
        <w:rPr>
          <w:sz w:val="28"/>
          <w:szCs w:val="28"/>
        </w:rPr>
        <w:t xml:space="preserve"> иные сведения, предусмотренные действующим законодательством Российской Федерации.</w:t>
      </w:r>
    </w:p>
    <w:p w:rsidR="00591393" w:rsidRPr="00A91202" w:rsidRDefault="00591393" w:rsidP="00591393">
      <w:pPr>
        <w:pStyle w:val="2"/>
        <w:numPr>
          <w:ilvl w:val="2"/>
          <w:numId w:val="4"/>
        </w:numPr>
        <w:shd w:val="clear" w:color="auto" w:fill="auto"/>
        <w:tabs>
          <w:tab w:val="right" w:pos="0"/>
        </w:tabs>
        <w:spacing w:after="0" w:line="240" w:lineRule="auto"/>
        <w:ind w:left="0" w:right="60" w:firstLine="0"/>
        <w:jc w:val="both"/>
        <w:rPr>
          <w:sz w:val="28"/>
          <w:szCs w:val="28"/>
        </w:rPr>
      </w:pPr>
      <w:r w:rsidRPr="00A91202">
        <w:rPr>
          <w:sz w:val="28"/>
          <w:szCs w:val="28"/>
        </w:rPr>
        <w:t xml:space="preserve"> ДОУ вправе ограничить право субъекта персональных данных на доступ к его персональным данным в соответствии с федеральным законом, в том числе, если доступ субъекта персональных данных к его персональным данным нарушает права и законные интересы третьих лиц.</w:t>
      </w:r>
    </w:p>
    <w:p w:rsidR="00591393" w:rsidRPr="00A91202" w:rsidRDefault="00591393" w:rsidP="00591393">
      <w:pPr>
        <w:pStyle w:val="2"/>
        <w:numPr>
          <w:ilvl w:val="2"/>
          <w:numId w:val="4"/>
        </w:numPr>
        <w:shd w:val="clear" w:color="auto" w:fill="auto"/>
        <w:tabs>
          <w:tab w:val="right" w:pos="0"/>
        </w:tabs>
        <w:spacing w:after="0" w:line="240" w:lineRule="auto"/>
        <w:ind w:left="0" w:right="60" w:firstLine="0"/>
        <w:jc w:val="both"/>
        <w:rPr>
          <w:sz w:val="28"/>
          <w:szCs w:val="28"/>
        </w:rPr>
      </w:pPr>
      <w:r w:rsidRPr="00A91202">
        <w:rPr>
          <w:sz w:val="28"/>
          <w:szCs w:val="28"/>
        </w:rPr>
        <w:t>Если персональные данные получены не от субъекта персональных данных, ДОУ, до начала обработки таких персональных данных, предоставляет субъекту персональных данных следующую информацию:</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наименование и адрес ДОУ;</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цель обработки персональных данных и ее правовое основание;</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предполагаемые пользователи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права субъекта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источник получения персональных данных.</w:t>
      </w:r>
    </w:p>
    <w:p w:rsidR="00591393" w:rsidRPr="00A91202" w:rsidRDefault="00591393" w:rsidP="00591393">
      <w:pPr>
        <w:pStyle w:val="2"/>
        <w:shd w:val="clear" w:color="auto" w:fill="auto"/>
        <w:tabs>
          <w:tab w:val="right" w:pos="0"/>
        </w:tabs>
        <w:spacing w:after="0" w:line="240" w:lineRule="auto"/>
        <w:ind w:right="60" w:firstLine="709"/>
        <w:jc w:val="both"/>
        <w:rPr>
          <w:sz w:val="28"/>
          <w:szCs w:val="28"/>
        </w:rPr>
      </w:pPr>
      <w:r w:rsidRPr="00A91202">
        <w:rPr>
          <w:sz w:val="28"/>
          <w:szCs w:val="28"/>
        </w:rPr>
        <w:t>ДОУ освобождается от обязанности предоставить субъекту персональных данных указанные сведения в случаях, если:</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субъект персональных данных уведомлен об осуществлении обработки его персональных данных </w:t>
      </w:r>
      <w:r w:rsidR="00A91202" w:rsidRPr="00A91202">
        <w:rPr>
          <w:sz w:val="28"/>
          <w:szCs w:val="28"/>
        </w:rPr>
        <w:t>ДОУ</w:t>
      </w:r>
      <w:r w:rsidRPr="00A91202">
        <w:rPr>
          <w:sz w:val="28"/>
          <w:szCs w:val="28"/>
        </w:rPr>
        <w:t>;</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персональные данные получены </w:t>
      </w:r>
      <w:r w:rsidR="00A91202" w:rsidRPr="00A91202">
        <w:rPr>
          <w:sz w:val="28"/>
          <w:szCs w:val="28"/>
        </w:rPr>
        <w:t>ДОУ</w:t>
      </w:r>
      <w:r w:rsidRPr="00A91202">
        <w:rPr>
          <w:sz w:val="28"/>
          <w:szCs w:val="28"/>
        </w:rPr>
        <w:t xml:space="preserve"> на основании федерального закона или в связи с исполнением договора, стороной которого либо выгодоприобретателем или поручителем по которому является субъект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hanging="40"/>
        <w:jc w:val="both"/>
        <w:rPr>
          <w:sz w:val="28"/>
          <w:szCs w:val="28"/>
        </w:rPr>
      </w:pPr>
      <w:r w:rsidRPr="00A91202">
        <w:rPr>
          <w:sz w:val="28"/>
          <w:szCs w:val="28"/>
        </w:rPr>
        <w:t xml:space="preserve"> персональные данные получены из общедоступного источника;</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ДОУ осуществляет обработку персональных данных для статистических или иных исследовательских целей, для осуществления профессиональной деятельности журналиста либо научной, литературной или</w:t>
      </w:r>
      <w:r w:rsidR="00A91202" w:rsidRPr="00A91202">
        <w:rPr>
          <w:sz w:val="28"/>
          <w:szCs w:val="28"/>
        </w:rPr>
        <w:t xml:space="preserve"> </w:t>
      </w:r>
      <w:r w:rsidRPr="00A91202">
        <w:rPr>
          <w:sz w:val="28"/>
          <w:szCs w:val="28"/>
        </w:rPr>
        <w:t>иной творческой деятельности, если при этом не нарушаются права и законные интересы субъекта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предоставление субъекту персональных данных сведений нарушает права и законные интересы третьих лиц.</w:t>
      </w:r>
    </w:p>
    <w:p w:rsidR="00591393" w:rsidRPr="00A91202" w:rsidRDefault="00591393" w:rsidP="00591393">
      <w:pPr>
        <w:pStyle w:val="2"/>
        <w:numPr>
          <w:ilvl w:val="1"/>
          <w:numId w:val="4"/>
        </w:numPr>
        <w:shd w:val="clear" w:color="auto" w:fill="auto"/>
        <w:tabs>
          <w:tab w:val="right" w:pos="0"/>
        </w:tabs>
        <w:spacing w:after="0" w:line="240" w:lineRule="auto"/>
        <w:ind w:left="0" w:right="60" w:firstLine="0"/>
        <w:jc w:val="both"/>
        <w:rPr>
          <w:sz w:val="28"/>
          <w:szCs w:val="28"/>
        </w:rPr>
      </w:pPr>
      <w:r w:rsidRPr="00A91202">
        <w:rPr>
          <w:sz w:val="28"/>
          <w:szCs w:val="28"/>
        </w:rPr>
        <w:t xml:space="preserve"> ДОУ предоставляет персональные данные субъектов персональных данных непосредственно самим субъектам персональных данных.</w:t>
      </w:r>
    </w:p>
    <w:p w:rsidR="00591393" w:rsidRPr="00A91202" w:rsidRDefault="00591393" w:rsidP="00591393">
      <w:pPr>
        <w:pStyle w:val="2"/>
        <w:numPr>
          <w:ilvl w:val="1"/>
          <w:numId w:val="4"/>
        </w:numPr>
        <w:shd w:val="clear" w:color="auto" w:fill="auto"/>
        <w:tabs>
          <w:tab w:val="right" w:pos="0"/>
        </w:tabs>
        <w:spacing w:after="0" w:line="240" w:lineRule="auto"/>
        <w:ind w:left="0" w:firstLine="0"/>
        <w:jc w:val="both"/>
        <w:rPr>
          <w:sz w:val="28"/>
          <w:szCs w:val="28"/>
        </w:rPr>
      </w:pPr>
      <w:r w:rsidRPr="00A91202">
        <w:rPr>
          <w:sz w:val="28"/>
          <w:szCs w:val="28"/>
        </w:rPr>
        <w:t xml:space="preserve"> Трансграничная передача персональных данных.</w:t>
      </w:r>
    </w:p>
    <w:p w:rsidR="00591393" w:rsidRPr="00A91202" w:rsidRDefault="00591393" w:rsidP="00591393">
      <w:pPr>
        <w:pStyle w:val="2"/>
        <w:numPr>
          <w:ilvl w:val="2"/>
          <w:numId w:val="4"/>
        </w:numPr>
        <w:shd w:val="clear" w:color="auto" w:fill="auto"/>
        <w:tabs>
          <w:tab w:val="right" w:pos="0"/>
        </w:tabs>
        <w:spacing w:after="0" w:line="240" w:lineRule="auto"/>
        <w:ind w:left="0" w:right="60" w:firstLine="0"/>
        <w:jc w:val="both"/>
        <w:rPr>
          <w:sz w:val="28"/>
          <w:szCs w:val="28"/>
        </w:rPr>
      </w:pPr>
      <w:r w:rsidRPr="00A91202">
        <w:rPr>
          <w:sz w:val="28"/>
          <w:szCs w:val="28"/>
        </w:rPr>
        <w:t xml:space="preserve"> Трансграничная передача обрабатываемых персональных данных </w:t>
      </w:r>
      <w:r w:rsidRPr="00A91202">
        <w:rPr>
          <w:sz w:val="28"/>
          <w:szCs w:val="28"/>
        </w:rPr>
        <w:lastRenderedPageBreak/>
        <w:t>сотрудников ДОУ не осуществляется.</w:t>
      </w:r>
    </w:p>
    <w:p w:rsidR="00591393" w:rsidRPr="00A91202" w:rsidRDefault="00591393" w:rsidP="00591393">
      <w:pPr>
        <w:pStyle w:val="2"/>
        <w:numPr>
          <w:ilvl w:val="2"/>
          <w:numId w:val="4"/>
        </w:numPr>
        <w:shd w:val="clear" w:color="auto" w:fill="auto"/>
        <w:tabs>
          <w:tab w:val="right" w:pos="0"/>
        </w:tabs>
        <w:spacing w:after="0" w:line="240" w:lineRule="auto"/>
        <w:ind w:left="0" w:right="60" w:firstLine="0"/>
        <w:jc w:val="both"/>
        <w:rPr>
          <w:sz w:val="28"/>
          <w:szCs w:val="28"/>
        </w:rPr>
      </w:pPr>
      <w:r w:rsidRPr="00A91202">
        <w:rPr>
          <w:sz w:val="28"/>
          <w:szCs w:val="28"/>
        </w:rPr>
        <w:t xml:space="preserve"> В случае принятия </w:t>
      </w:r>
      <w:r w:rsidR="00A91202" w:rsidRPr="00A91202">
        <w:rPr>
          <w:sz w:val="28"/>
          <w:szCs w:val="28"/>
        </w:rPr>
        <w:t>ДОУ</w:t>
      </w:r>
      <w:r w:rsidRPr="00A91202">
        <w:rPr>
          <w:sz w:val="28"/>
          <w:szCs w:val="28"/>
        </w:rPr>
        <w:t xml:space="preserve"> решения о трансграничной передаче персональных данных, такие данные могут обрабатываться только в случаях: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наличия согласия в письменной форме субъекта персональных данных на трансграничную передачу его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предусмотренных международными договорами Российской Федерации;</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предусмотренных федеральными законами, если это необходимо в целях защиты основ конституционного строя Российской Федерации, обеспечения обороны страны и безопасности государства, а также обеспечения безопасности устойчивого и безопасного функционирования транспортного комплекса, защиты интересов личности, общества и государства в сфере транспортного комплекса от актов незаконного вмешательства;</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исполнения договора, стороной которого является субъект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40" w:right="60" w:hanging="40"/>
        <w:jc w:val="both"/>
        <w:rPr>
          <w:sz w:val="28"/>
          <w:szCs w:val="28"/>
        </w:rPr>
      </w:pPr>
      <w:r w:rsidRPr="00A91202">
        <w:rPr>
          <w:sz w:val="28"/>
          <w:szCs w:val="28"/>
        </w:rPr>
        <w:t xml:space="preserve"> защиты жизни, здоровья, иных жизненно важных интересов субъекта персональных данных или других лиц при невозможности получения согласия в письменной форме субъекта персональных данных.</w:t>
      </w:r>
    </w:p>
    <w:p w:rsidR="00591393" w:rsidRPr="00A91202" w:rsidRDefault="00591393" w:rsidP="00591393">
      <w:pPr>
        <w:pStyle w:val="2"/>
        <w:shd w:val="clear" w:color="auto" w:fill="auto"/>
        <w:tabs>
          <w:tab w:val="right" w:pos="567"/>
        </w:tabs>
        <w:spacing w:after="0" w:line="240" w:lineRule="auto"/>
        <w:ind w:left="80" w:firstLine="629"/>
        <w:jc w:val="both"/>
        <w:rPr>
          <w:sz w:val="28"/>
          <w:szCs w:val="28"/>
        </w:rPr>
      </w:pPr>
      <w:r w:rsidRPr="00A91202">
        <w:rPr>
          <w:sz w:val="28"/>
          <w:szCs w:val="28"/>
        </w:rPr>
        <w:t>ДОУ до начала осуществления трансграничной передачи персональных</w:t>
      </w:r>
      <w:r w:rsidR="00A91202" w:rsidRPr="00A91202">
        <w:rPr>
          <w:sz w:val="28"/>
          <w:szCs w:val="28"/>
        </w:rPr>
        <w:t xml:space="preserve"> </w:t>
      </w:r>
      <w:r w:rsidRPr="00A91202">
        <w:rPr>
          <w:sz w:val="28"/>
          <w:szCs w:val="28"/>
        </w:rPr>
        <w:t>данных обязана убедиться в том, что иностранным государством, на территорию которого осуществляется передача персональных данных, обеспечивается адекватная защита прав субъектов персональных данных.</w:t>
      </w:r>
    </w:p>
    <w:p w:rsidR="00591393" w:rsidRPr="00A91202" w:rsidRDefault="00591393" w:rsidP="00591393">
      <w:pPr>
        <w:pStyle w:val="2"/>
        <w:numPr>
          <w:ilvl w:val="1"/>
          <w:numId w:val="4"/>
        </w:numPr>
        <w:shd w:val="clear" w:color="auto" w:fill="auto"/>
        <w:tabs>
          <w:tab w:val="right" w:pos="567"/>
          <w:tab w:val="left" w:pos="3793"/>
        </w:tabs>
        <w:spacing w:after="0" w:line="240" w:lineRule="auto"/>
        <w:ind w:left="0" w:firstLine="0"/>
        <w:jc w:val="both"/>
        <w:rPr>
          <w:sz w:val="28"/>
          <w:szCs w:val="28"/>
        </w:rPr>
      </w:pPr>
      <w:r w:rsidRPr="00A91202">
        <w:rPr>
          <w:sz w:val="28"/>
          <w:szCs w:val="28"/>
        </w:rPr>
        <w:t>Сроки обработки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Общий срок обработки персональных данных определяется периодом времени, в течение которого ДОУ осуществляет действия (операции) в отношении персональных данных, обусловленные заявленными целями их обработки, в том числе хранение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Обработка персональных данных начинается с момента их получения </w:t>
      </w:r>
      <w:r w:rsidR="00A91202" w:rsidRPr="00A91202">
        <w:rPr>
          <w:sz w:val="28"/>
          <w:szCs w:val="28"/>
        </w:rPr>
        <w:t>ДОУ</w:t>
      </w:r>
      <w:r w:rsidRPr="00A91202">
        <w:rPr>
          <w:sz w:val="28"/>
          <w:szCs w:val="28"/>
        </w:rPr>
        <w:t xml:space="preserve"> и заканчивается:</w:t>
      </w:r>
    </w:p>
    <w:p w:rsidR="00591393" w:rsidRPr="00A91202" w:rsidRDefault="00591393" w:rsidP="00591393">
      <w:pPr>
        <w:pStyle w:val="2"/>
        <w:numPr>
          <w:ilvl w:val="0"/>
          <w:numId w:val="3"/>
        </w:numPr>
        <w:shd w:val="clear" w:color="auto" w:fill="auto"/>
        <w:tabs>
          <w:tab w:val="right" w:pos="567"/>
        </w:tabs>
        <w:spacing w:after="0" w:line="240" w:lineRule="auto"/>
        <w:ind w:left="80" w:hanging="80"/>
        <w:jc w:val="both"/>
        <w:rPr>
          <w:sz w:val="28"/>
          <w:szCs w:val="28"/>
        </w:rPr>
      </w:pPr>
      <w:r w:rsidRPr="00A91202">
        <w:rPr>
          <w:sz w:val="28"/>
          <w:szCs w:val="28"/>
        </w:rPr>
        <w:t xml:space="preserve"> по достижении конкретных, заранее определенных и законных целей;</w:t>
      </w:r>
    </w:p>
    <w:p w:rsidR="00591393" w:rsidRPr="00A91202" w:rsidRDefault="00591393" w:rsidP="00591393">
      <w:pPr>
        <w:pStyle w:val="2"/>
        <w:numPr>
          <w:ilvl w:val="0"/>
          <w:numId w:val="3"/>
        </w:numPr>
        <w:shd w:val="clear" w:color="auto" w:fill="auto"/>
        <w:tabs>
          <w:tab w:val="right" w:pos="567"/>
        </w:tabs>
        <w:spacing w:after="0" w:line="240" w:lineRule="auto"/>
        <w:ind w:left="80" w:right="80" w:hanging="80"/>
        <w:jc w:val="both"/>
        <w:rPr>
          <w:sz w:val="28"/>
          <w:szCs w:val="28"/>
        </w:rPr>
      </w:pPr>
      <w:r w:rsidRPr="00A91202">
        <w:rPr>
          <w:sz w:val="28"/>
          <w:szCs w:val="28"/>
        </w:rPr>
        <w:t xml:space="preserve"> по факту утраты необходимости в достижении заранее заявленных целей обработки.</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ДОУ осуществляет хранение персональных данных в форме, позволяющей определить субъекта персональных данных, не дольше, чем этого требуют цели обработки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Сроки хранения персональных данных определяются в соответствии с Приказом Минкультуры РФ от 25.08.2010 № 558 «Об утверждении «Перечня типовых управленческих архивных документов, образующихся в процессе деятельности государственных органов, органов местного самоуправления и организаций, с указанием сроков хранения», сроком исковой давности, требованиями действующих нормативных правовых актов Российской Федерации, Ростовской области, Семикаракорского района.</w:t>
      </w:r>
    </w:p>
    <w:p w:rsidR="00591393" w:rsidRPr="00A91202" w:rsidRDefault="00591393" w:rsidP="00591393">
      <w:pPr>
        <w:pStyle w:val="2"/>
        <w:numPr>
          <w:ilvl w:val="1"/>
          <w:numId w:val="4"/>
        </w:numPr>
        <w:shd w:val="clear" w:color="auto" w:fill="auto"/>
        <w:tabs>
          <w:tab w:val="right" w:pos="567"/>
          <w:tab w:val="left" w:pos="3793"/>
        </w:tabs>
        <w:spacing w:after="0" w:line="240" w:lineRule="auto"/>
        <w:ind w:left="0" w:right="80" w:firstLine="0"/>
        <w:jc w:val="both"/>
        <w:rPr>
          <w:sz w:val="28"/>
          <w:szCs w:val="28"/>
        </w:rPr>
      </w:pPr>
      <w:r w:rsidRPr="00A91202">
        <w:rPr>
          <w:sz w:val="28"/>
          <w:szCs w:val="28"/>
        </w:rPr>
        <w:t>Согласие субъекта персональных данных на обработку его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lastRenderedPageBreak/>
        <w:t xml:space="preserve"> Субъект персональных данных принимает решение о предоставлении его персональных данных и дает согласие администрации на их обработку свободно, своей волей и в своем интересе. Согласие на обработку персональных данных должно быть конкретным, информированным и сознательным.</w:t>
      </w:r>
    </w:p>
    <w:p w:rsidR="00591393" w:rsidRPr="00A91202" w:rsidRDefault="00591393" w:rsidP="00591393">
      <w:pPr>
        <w:pStyle w:val="2"/>
        <w:numPr>
          <w:ilvl w:val="2"/>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Одним из условий обработки персональных данных является ее осуществление с согласия субъекта персональных данных, за исключением случаев, когда:</w:t>
      </w:r>
    </w:p>
    <w:p w:rsidR="00591393" w:rsidRPr="00A91202" w:rsidRDefault="00591393" w:rsidP="00591393">
      <w:pPr>
        <w:pStyle w:val="2"/>
        <w:shd w:val="clear" w:color="auto" w:fill="auto"/>
        <w:tabs>
          <w:tab w:val="right" w:pos="0"/>
        </w:tabs>
        <w:spacing w:after="0" w:line="240" w:lineRule="auto"/>
        <w:ind w:left="80" w:right="80"/>
        <w:jc w:val="both"/>
        <w:rPr>
          <w:sz w:val="28"/>
          <w:szCs w:val="28"/>
        </w:rPr>
      </w:pPr>
      <w:r w:rsidRPr="00A91202">
        <w:rPr>
          <w:sz w:val="28"/>
          <w:szCs w:val="28"/>
        </w:rPr>
        <w:t>-обработка персональных данных необходима для достижения целей, предусмотренных международным договором Российской Федерации или законом, для осуществления и выполнения, возложенных законодательством Российской Федерации на оператора функций, полномочий и обязанностей;</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обработка персональных данных необходима для осуществления правосудия, исполнения судебного акта, акта другого органа или должностного лица, подлежащих исполнению в соответствии с законодательством Российской Федерации об исполнительном производстве (далее - исполнение судебного акта);</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t xml:space="preserve">- обработка персональных данных необходима для предоставления государственной или муниципальной услуги в соответствии с Федеральным законом от 27 июля 2010 года </w:t>
      </w:r>
      <w:r w:rsidRPr="00A91202">
        <w:rPr>
          <w:sz w:val="28"/>
          <w:szCs w:val="28"/>
          <w:lang w:val="en-US" w:eastAsia="en-US" w:bidi="en-US"/>
        </w:rPr>
        <w:t>N</w:t>
      </w:r>
      <w:r w:rsidRPr="00A91202">
        <w:rPr>
          <w:sz w:val="28"/>
          <w:szCs w:val="28"/>
        </w:rPr>
        <w:t>210-ФЗ "Об организации предоставления государственных и муниципальных услуг", для обеспечения предоставления</w:t>
      </w:r>
      <w:r w:rsidR="00A91202" w:rsidRPr="00A91202">
        <w:rPr>
          <w:sz w:val="28"/>
          <w:szCs w:val="28"/>
        </w:rPr>
        <w:t xml:space="preserve"> </w:t>
      </w:r>
      <w:r w:rsidRPr="00A91202">
        <w:rPr>
          <w:sz w:val="28"/>
          <w:szCs w:val="28"/>
        </w:rPr>
        <w:t>такой услуги, для регистрации субъекта персональных данных на едином портале государственных и муниципальных услуг;</w:t>
      </w:r>
    </w:p>
    <w:p w:rsidR="00591393" w:rsidRPr="00A91202" w:rsidRDefault="00591393" w:rsidP="00591393">
      <w:pPr>
        <w:pStyle w:val="2"/>
        <w:shd w:val="clear" w:color="auto" w:fill="auto"/>
        <w:tabs>
          <w:tab w:val="right" w:pos="567"/>
        </w:tabs>
        <w:spacing w:after="0" w:line="240" w:lineRule="auto"/>
        <w:ind w:left="60" w:right="80"/>
        <w:jc w:val="both"/>
        <w:rPr>
          <w:sz w:val="28"/>
          <w:szCs w:val="28"/>
        </w:rPr>
      </w:pPr>
      <w:r w:rsidRPr="00A91202">
        <w:rPr>
          <w:sz w:val="28"/>
          <w:szCs w:val="28"/>
        </w:rPr>
        <w:t>-обработка персональных данных необходима для исполнения договора, стороной которого либо выгодоприобретателем или поручителем по которому является субъект персональных данных, а также для заключения договора по инициативе субъекта персональных данных или договора, по которому субъект персональных данных будет являться выгодоприобретателем или поручителем;</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обработка персональных данных необходима для защиты жизни, здоровья или иных жизненно важных интересов субъекта персональных данных, если получение согласия субъекта персональных данных невозможно;</w:t>
      </w:r>
    </w:p>
    <w:p w:rsidR="00591393" w:rsidRPr="00A91202" w:rsidRDefault="00591393" w:rsidP="00591393">
      <w:pPr>
        <w:pStyle w:val="2"/>
        <w:shd w:val="clear" w:color="auto" w:fill="auto"/>
        <w:tabs>
          <w:tab w:val="right" w:pos="567"/>
        </w:tabs>
        <w:spacing w:after="0" w:line="240" w:lineRule="auto"/>
        <w:ind w:left="60" w:right="80"/>
        <w:jc w:val="both"/>
        <w:rPr>
          <w:sz w:val="28"/>
          <w:szCs w:val="28"/>
        </w:rPr>
      </w:pPr>
      <w:r w:rsidRPr="00A91202">
        <w:rPr>
          <w:sz w:val="28"/>
          <w:szCs w:val="28"/>
        </w:rPr>
        <w:t>-обработка персональных данных необходима для осуществления прав и законных интересов оператора или третьих лиц либо для достижения общественно значимых целей при условии, что при этом не нарушаются права и свободы субъекта персональных данных;</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обработка персональных данных необходима для осуществления профессиональной деятельности журналиста и (или) законной деятельности средства массовой информации либо научной, литературной или иной</w:t>
      </w:r>
      <w:r w:rsidR="00A91202" w:rsidRPr="00A91202">
        <w:rPr>
          <w:sz w:val="28"/>
          <w:szCs w:val="28"/>
        </w:rPr>
        <w:t xml:space="preserve"> </w:t>
      </w:r>
      <w:r w:rsidRPr="00A91202">
        <w:rPr>
          <w:sz w:val="28"/>
          <w:szCs w:val="28"/>
        </w:rPr>
        <w:t>творческой деятельности при условии, что при этом не нарушаются права и законные интересы субъекта персональных данных;</w:t>
      </w:r>
    </w:p>
    <w:p w:rsidR="00591393" w:rsidRPr="00A91202" w:rsidRDefault="00591393" w:rsidP="00591393">
      <w:pPr>
        <w:pStyle w:val="2"/>
        <w:shd w:val="clear" w:color="auto" w:fill="auto"/>
        <w:tabs>
          <w:tab w:val="right" w:pos="567"/>
        </w:tabs>
        <w:spacing w:after="0" w:line="240" w:lineRule="auto"/>
        <w:ind w:left="60" w:right="80"/>
        <w:jc w:val="both"/>
        <w:rPr>
          <w:sz w:val="28"/>
          <w:szCs w:val="28"/>
        </w:rPr>
      </w:pPr>
      <w:r w:rsidRPr="00A91202">
        <w:rPr>
          <w:sz w:val="28"/>
          <w:szCs w:val="28"/>
        </w:rPr>
        <w:t xml:space="preserve">- обработка персональных данных осуществляется в статистических или иных исследовательских целях, за исключением целей, указанных в статье 15 Федерального закона от 27.07.2006 </w:t>
      </w:r>
      <w:r w:rsidRPr="00A91202">
        <w:rPr>
          <w:sz w:val="28"/>
          <w:szCs w:val="28"/>
          <w:lang w:val="en-US" w:eastAsia="en-US" w:bidi="en-US"/>
        </w:rPr>
        <w:t>N</w:t>
      </w:r>
      <w:r w:rsidRPr="00A91202">
        <w:rPr>
          <w:sz w:val="28"/>
          <w:szCs w:val="28"/>
        </w:rPr>
        <w:t>152-ФЗ «О персональных данных», при условии обязательного обезличивания персональных данных;</w:t>
      </w:r>
    </w:p>
    <w:p w:rsidR="00591393" w:rsidRPr="00A91202" w:rsidRDefault="00591393" w:rsidP="00591393">
      <w:pPr>
        <w:pStyle w:val="2"/>
        <w:shd w:val="clear" w:color="auto" w:fill="auto"/>
        <w:tabs>
          <w:tab w:val="right" w:pos="0"/>
        </w:tabs>
        <w:spacing w:after="0" w:line="240" w:lineRule="auto"/>
        <w:ind w:right="80"/>
        <w:jc w:val="both"/>
        <w:rPr>
          <w:sz w:val="28"/>
          <w:szCs w:val="28"/>
        </w:rPr>
      </w:pPr>
      <w:r w:rsidRPr="00A91202">
        <w:rPr>
          <w:sz w:val="28"/>
          <w:szCs w:val="28"/>
        </w:rPr>
        <w:lastRenderedPageBreak/>
        <w:t>- осуществляется обработка персональных данных, доступ неограниченного круга лиц к которым предоставлен субъектом персональных данных либо по его просьбе (далее - персональные данные, сделанные общедоступными субъектом персональных данных);</w:t>
      </w:r>
    </w:p>
    <w:p w:rsidR="00591393" w:rsidRPr="00A91202" w:rsidRDefault="00591393" w:rsidP="00591393">
      <w:pPr>
        <w:pStyle w:val="2"/>
        <w:shd w:val="clear" w:color="auto" w:fill="auto"/>
        <w:tabs>
          <w:tab w:val="right" w:pos="567"/>
        </w:tabs>
        <w:spacing w:after="0" w:line="240" w:lineRule="auto"/>
        <w:ind w:right="80"/>
        <w:jc w:val="both"/>
        <w:rPr>
          <w:sz w:val="28"/>
          <w:szCs w:val="28"/>
        </w:rPr>
      </w:pPr>
      <w:r w:rsidRPr="00A91202">
        <w:rPr>
          <w:sz w:val="28"/>
          <w:szCs w:val="28"/>
        </w:rPr>
        <w:t>- осуществляется обработка персональных данных, подлежащих опубликованию или обязательному раскрытию в соответствии с федеральным законом.</w:t>
      </w:r>
    </w:p>
    <w:p w:rsidR="00591393" w:rsidRPr="00A91202" w:rsidRDefault="00591393" w:rsidP="00591393">
      <w:pPr>
        <w:pStyle w:val="2"/>
        <w:shd w:val="clear" w:color="auto" w:fill="auto"/>
        <w:tabs>
          <w:tab w:val="right" w:pos="567"/>
        </w:tabs>
        <w:spacing w:after="0" w:line="240" w:lineRule="auto"/>
        <w:ind w:left="60" w:right="80" w:firstLine="649"/>
        <w:jc w:val="both"/>
        <w:rPr>
          <w:sz w:val="28"/>
          <w:szCs w:val="28"/>
        </w:rPr>
      </w:pPr>
      <w:r w:rsidRPr="00A91202">
        <w:rPr>
          <w:sz w:val="28"/>
          <w:szCs w:val="28"/>
        </w:rPr>
        <w:t xml:space="preserve">Во всех других случаях </w:t>
      </w:r>
      <w:r w:rsidR="00A91202" w:rsidRPr="00A91202">
        <w:rPr>
          <w:sz w:val="28"/>
          <w:szCs w:val="28"/>
        </w:rPr>
        <w:t>ДОУ</w:t>
      </w:r>
      <w:r w:rsidRPr="00A91202">
        <w:rPr>
          <w:sz w:val="28"/>
          <w:szCs w:val="28"/>
        </w:rPr>
        <w:t xml:space="preserve"> проводится комплекс мероприятий по получению согласия на обработку персональных данных.</w:t>
      </w:r>
    </w:p>
    <w:p w:rsidR="00591393" w:rsidRPr="00A91202" w:rsidRDefault="00591393" w:rsidP="00591393">
      <w:pPr>
        <w:pStyle w:val="2"/>
        <w:numPr>
          <w:ilvl w:val="2"/>
          <w:numId w:val="4"/>
        </w:numPr>
        <w:shd w:val="clear" w:color="auto" w:fill="auto"/>
        <w:tabs>
          <w:tab w:val="left" w:pos="0"/>
          <w:tab w:val="right" w:pos="567"/>
        </w:tabs>
        <w:spacing w:after="0" w:line="240" w:lineRule="auto"/>
        <w:ind w:left="0" w:right="80" w:firstLine="0"/>
        <w:jc w:val="both"/>
        <w:rPr>
          <w:sz w:val="28"/>
          <w:szCs w:val="28"/>
        </w:rPr>
      </w:pPr>
      <w:r w:rsidRPr="00A91202">
        <w:rPr>
          <w:sz w:val="28"/>
          <w:szCs w:val="28"/>
        </w:rPr>
        <w:t>Согласие на обработку персональных данных может быть отозвано субъектом персональных данных. В случае отзыва субъектом персональных данных согласия на обработку персональных данных ДОУ вправе продолжить обработку персональных данных без согласия субъекта персональных данных при наличии соответствующих основании, предусмотренных действующим законодательством в области персональных данных.</w:t>
      </w:r>
    </w:p>
    <w:p w:rsidR="00591393" w:rsidRPr="00A91202" w:rsidRDefault="00591393" w:rsidP="00591393">
      <w:pPr>
        <w:pStyle w:val="2"/>
        <w:numPr>
          <w:ilvl w:val="2"/>
          <w:numId w:val="4"/>
        </w:numPr>
        <w:shd w:val="clear" w:color="auto" w:fill="auto"/>
        <w:tabs>
          <w:tab w:val="right" w:pos="426"/>
        </w:tabs>
        <w:spacing w:after="0" w:line="240" w:lineRule="auto"/>
        <w:ind w:left="0" w:right="80" w:firstLine="0"/>
        <w:jc w:val="both"/>
        <w:rPr>
          <w:sz w:val="28"/>
          <w:szCs w:val="28"/>
        </w:rPr>
      </w:pPr>
      <w:r w:rsidRPr="00A91202">
        <w:rPr>
          <w:sz w:val="28"/>
          <w:szCs w:val="28"/>
        </w:rPr>
        <w:t xml:space="preserve"> Представитель субъекта персональных данных предоставляет согласие на обработку его персональных данных с предъявлением документа, подтверждающего его полномочия.</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Обязанность представить доказательство получения согласия субъекта персональных данных на обработку его персональных данных или</w:t>
      </w:r>
      <w:r w:rsidR="00A91202" w:rsidRPr="00A91202">
        <w:rPr>
          <w:sz w:val="28"/>
          <w:szCs w:val="28"/>
        </w:rPr>
        <w:t xml:space="preserve"> </w:t>
      </w:r>
      <w:r w:rsidRPr="00A91202">
        <w:rPr>
          <w:sz w:val="28"/>
          <w:szCs w:val="28"/>
        </w:rPr>
        <w:t>доказательство наличия основании, предусмотренных действующим законодательством в области персональных данных, возлагается на администрацию.</w:t>
      </w:r>
    </w:p>
    <w:p w:rsidR="00591393" w:rsidRPr="00A91202" w:rsidRDefault="00591393" w:rsidP="00591393">
      <w:pPr>
        <w:pStyle w:val="2"/>
        <w:numPr>
          <w:ilvl w:val="2"/>
          <w:numId w:val="4"/>
        </w:numPr>
        <w:shd w:val="clear" w:color="auto" w:fill="auto"/>
        <w:tabs>
          <w:tab w:val="left" w:pos="0"/>
          <w:tab w:val="right" w:pos="567"/>
        </w:tabs>
        <w:spacing w:after="0" w:line="240" w:lineRule="auto"/>
        <w:ind w:left="0" w:right="80" w:firstLine="0"/>
        <w:jc w:val="both"/>
        <w:rPr>
          <w:sz w:val="28"/>
          <w:szCs w:val="28"/>
        </w:rPr>
      </w:pPr>
      <w:r w:rsidRPr="00A91202">
        <w:rPr>
          <w:sz w:val="28"/>
          <w:szCs w:val="28"/>
        </w:rPr>
        <w:t>В случаях, предусмотренных федеральным законодательством, обработка специальных категорий персональных данных и биометрических</w:t>
      </w:r>
      <w:r w:rsidR="00A91202" w:rsidRPr="00A91202">
        <w:rPr>
          <w:sz w:val="28"/>
          <w:szCs w:val="28"/>
        </w:rPr>
        <w:t xml:space="preserve"> </w:t>
      </w:r>
      <w:r w:rsidRPr="00A91202">
        <w:rPr>
          <w:sz w:val="28"/>
          <w:szCs w:val="28"/>
        </w:rPr>
        <w:t>персональных данных осуществляется только с согласия в письменной форме субъекта персональных данных.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 подписанного в соответствии с федеральным законом электронной подписью.</w:t>
      </w:r>
    </w:p>
    <w:p w:rsidR="00591393" w:rsidRPr="00A91202" w:rsidRDefault="00591393" w:rsidP="00591393">
      <w:pPr>
        <w:pStyle w:val="2"/>
        <w:numPr>
          <w:ilvl w:val="2"/>
          <w:numId w:val="4"/>
        </w:numPr>
        <w:shd w:val="clear" w:color="auto" w:fill="auto"/>
        <w:tabs>
          <w:tab w:val="right" w:pos="567"/>
          <w:tab w:val="left" w:pos="709"/>
        </w:tabs>
        <w:spacing w:after="0" w:line="240" w:lineRule="auto"/>
        <w:ind w:left="0" w:right="100" w:firstLine="0"/>
        <w:jc w:val="both"/>
        <w:rPr>
          <w:sz w:val="28"/>
          <w:szCs w:val="28"/>
        </w:rPr>
      </w:pPr>
      <w:r w:rsidRPr="00A91202">
        <w:rPr>
          <w:sz w:val="28"/>
          <w:szCs w:val="28"/>
        </w:rPr>
        <w:t>Согласие в письменной форме субъекта персональных данных на обработку его персональных данных должно включать в себя, в частности:</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фамилию,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фамилию,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наименование и адрес ДОУ, получающего согласие субъекта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jc w:val="both"/>
        <w:rPr>
          <w:sz w:val="28"/>
          <w:szCs w:val="28"/>
        </w:rPr>
      </w:pPr>
      <w:r w:rsidRPr="00A91202">
        <w:rPr>
          <w:sz w:val="28"/>
          <w:szCs w:val="28"/>
        </w:rPr>
        <w:lastRenderedPageBreak/>
        <w:t xml:space="preserve"> цель обработки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перечень персональных данных, на обработку которых дается согласие субъекта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наименование или фамилию, имя, отчество и адрес лица, осуществляющего обработку персональных данных по поручению ДОУ, если обработка будет поручена такому лицу;</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перечень действий с персональными данными, на совершение которых дается согласие, общее описание используемых </w:t>
      </w:r>
      <w:r w:rsidR="00A91202" w:rsidRPr="00A91202">
        <w:rPr>
          <w:sz w:val="28"/>
          <w:szCs w:val="28"/>
        </w:rPr>
        <w:t>ДОУ</w:t>
      </w:r>
      <w:r w:rsidRPr="00A91202">
        <w:rPr>
          <w:sz w:val="28"/>
          <w:szCs w:val="28"/>
        </w:rPr>
        <w:t xml:space="preserve">  способов обработки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right="100"/>
        <w:jc w:val="both"/>
        <w:rPr>
          <w:sz w:val="28"/>
          <w:szCs w:val="28"/>
        </w:rPr>
      </w:pPr>
      <w:r w:rsidRPr="00A91202">
        <w:rPr>
          <w:sz w:val="28"/>
          <w:szCs w:val="28"/>
        </w:rPr>
        <w:t xml:space="preserve"> срок, в течение которого действует согласие субъекта персональных данных, а также способ его отзыва;</w:t>
      </w:r>
    </w:p>
    <w:p w:rsidR="00591393" w:rsidRPr="00A91202" w:rsidRDefault="00591393" w:rsidP="00591393">
      <w:pPr>
        <w:pStyle w:val="2"/>
        <w:numPr>
          <w:ilvl w:val="0"/>
          <w:numId w:val="3"/>
        </w:numPr>
        <w:shd w:val="clear" w:color="auto" w:fill="auto"/>
        <w:tabs>
          <w:tab w:val="right" w:pos="567"/>
        </w:tabs>
        <w:spacing w:after="0" w:line="240" w:lineRule="auto"/>
        <w:jc w:val="both"/>
        <w:rPr>
          <w:sz w:val="28"/>
          <w:szCs w:val="28"/>
        </w:rPr>
      </w:pPr>
      <w:r w:rsidRPr="00A91202">
        <w:rPr>
          <w:sz w:val="28"/>
          <w:szCs w:val="28"/>
        </w:rPr>
        <w:t xml:space="preserve"> подпись субъекта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100" w:firstLine="0"/>
        <w:jc w:val="both"/>
        <w:rPr>
          <w:sz w:val="28"/>
          <w:szCs w:val="28"/>
        </w:rPr>
      </w:pPr>
      <w:r w:rsidRPr="00A91202">
        <w:rPr>
          <w:sz w:val="28"/>
          <w:szCs w:val="28"/>
        </w:rPr>
        <w:t xml:space="preserve"> В случае недееспособности субъекта персональных данных согласие на обработку его персональных данных дает законный представитель субъекта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100" w:firstLine="0"/>
        <w:jc w:val="both"/>
        <w:rPr>
          <w:sz w:val="28"/>
          <w:szCs w:val="28"/>
        </w:rPr>
      </w:pPr>
      <w:r w:rsidRPr="00A91202">
        <w:rPr>
          <w:sz w:val="28"/>
          <w:szCs w:val="28"/>
        </w:rPr>
        <w:t xml:space="preserve"> В случае смерти субъекта персональных данных согласие на обработку его персональных данных дают наследники субъекта персональных данных, если такое согласие не было дано субъектом персональных данных при его жизни.</w:t>
      </w:r>
    </w:p>
    <w:p w:rsidR="00591393" w:rsidRPr="00A91202" w:rsidRDefault="00591393" w:rsidP="00591393">
      <w:pPr>
        <w:pStyle w:val="2"/>
        <w:shd w:val="clear" w:color="auto" w:fill="auto"/>
        <w:tabs>
          <w:tab w:val="right" w:pos="142"/>
        </w:tabs>
        <w:spacing w:after="0" w:line="240" w:lineRule="auto"/>
        <w:ind w:right="100"/>
        <w:jc w:val="both"/>
        <w:rPr>
          <w:sz w:val="28"/>
          <w:szCs w:val="28"/>
        </w:rPr>
      </w:pPr>
      <w:r w:rsidRPr="00A91202">
        <w:rPr>
          <w:sz w:val="28"/>
          <w:szCs w:val="28"/>
        </w:rPr>
        <w:t xml:space="preserve">3.7.10.Персональные данные могут быть получены </w:t>
      </w:r>
      <w:r w:rsidR="00A91202" w:rsidRPr="00A91202">
        <w:rPr>
          <w:sz w:val="28"/>
          <w:szCs w:val="28"/>
        </w:rPr>
        <w:t>ДОУ</w:t>
      </w:r>
      <w:r w:rsidRPr="00A91202">
        <w:rPr>
          <w:sz w:val="28"/>
          <w:szCs w:val="28"/>
        </w:rPr>
        <w:t xml:space="preserve"> от лица, не являющегося субъектом персональных данных, при условии предоставления </w:t>
      </w:r>
      <w:r w:rsidR="00A91202" w:rsidRPr="00A91202">
        <w:rPr>
          <w:sz w:val="28"/>
          <w:szCs w:val="28"/>
        </w:rPr>
        <w:t>ДОУ</w:t>
      </w:r>
      <w:r w:rsidRPr="00A91202">
        <w:rPr>
          <w:sz w:val="28"/>
          <w:szCs w:val="28"/>
        </w:rPr>
        <w:t xml:space="preserve"> подтверждения наличия соответствующих оснований, предусмотренных действующим законодательством в области персональных данных.</w:t>
      </w:r>
    </w:p>
    <w:p w:rsidR="00591393" w:rsidRPr="00A91202" w:rsidRDefault="00591393" w:rsidP="00591393">
      <w:pPr>
        <w:pStyle w:val="2"/>
        <w:numPr>
          <w:ilvl w:val="1"/>
          <w:numId w:val="4"/>
        </w:numPr>
        <w:shd w:val="clear" w:color="auto" w:fill="auto"/>
        <w:tabs>
          <w:tab w:val="right" w:pos="567"/>
          <w:tab w:val="left" w:pos="3830"/>
        </w:tabs>
        <w:spacing w:after="0" w:line="240" w:lineRule="auto"/>
        <w:ind w:left="0" w:firstLine="0"/>
        <w:jc w:val="both"/>
        <w:rPr>
          <w:sz w:val="28"/>
          <w:szCs w:val="28"/>
        </w:rPr>
      </w:pPr>
      <w:r w:rsidRPr="00A91202">
        <w:rPr>
          <w:sz w:val="28"/>
          <w:szCs w:val="28"/>
        </w:rPr>
        <w:t>Доступ к персональным данным.</w:t>
      </w:r>
    </w:p>
    <w:p w:rsidR="00591393" w:rsidRPr="00A91202" w:rsidRDefault="00591393" w:rsidP="00591393">
      <w:pPr>
        <w:pStyle w:val="2"/>
        <w:numPr>
          <w:ilvl w:val="2"/>
          <w:numId w:val="4"/>
        </w:numPr>
        <w:shd w:val="clear" w:color="auto" w:fill="auto"/>
        <w:tabs>
          <w:tab w:val="left" w:pos="0"/>
          <w:tab w:val="right" w:pos="567"/>
        </w:tabs>
        <w:spacing w:after="0" w:line="240" w:lineRule="auto"/>
        <w:ind w:left="0" w:right="80" w:firstLine="0"/>
        <w:jc w:val="both"/>
        <w:rPr>
          <w:sz w:val="28"/>
          <w:szCs w:val="28"/>
        </w:rPr>
      </w:pPr>
      <w:r w:rsidRPr="00A91202">
        <w:rPr>
          <w:sz w:val="28"/>
          <w:szCs w:val="28"/>
        </w:rPr>
        <w:t>Доступ к персональным данным сотрудников ДОУ имеют сотрудники ДОУ, непосредственно использующие эти данные в рамках выполнения своих должностных обязанностей.</w:t>
      </w:r>
    </w:p>
    <w:p w:rsidR="00591393" w:rsidRPr="00A91202" w:rsidRDefault="00591393" w:rsidP="00591393">
      <w:pPr>
        <w:pStyle w:val="2"/>
        <w:numPr>
          <w:ilvl w:val="2"/>
          <w:numId w:val="4"/>
        </w:numPr>
        <w:shd w:val="clear" w:color="auto" w:fill="auto"/>
        <w:tabs>
          <w:tab w:val="left" w:pos="0"/>
          <w:tab w:val="right" w:pos="567"/>
        </w:tabs>
        <w:spacing w:after="0" w:line="240" w:lineRule="auto"/>
        <w:ind w:left="0" w:right="80" w:firstLine="0"/>
        <w:jc w:val="both"/>
        <w:rPr>
          <w:sz w:val="28"/>
          <w:szCs w:val="28"/>
        </w:rPr>
      </w:pPr>
      <w:r w:rsidRPr="00A91202">
        <w:rPr>
          <w:sz w:val="28"/>
          <w:szCs w:val="28"/>
        </w:rPr>
        <w:t xml:space="preserve"> Доступ к персональным данным других лиц имеют сотрудники ДОУ, непосредственно использующие их в рамках выполнения своих должностных обязанностей.</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Доступ к персональным данным других лиц и третьих лиц разрешается только при наличии официального заявления запросившего их лица с указанием перечня необходимой информации, целей для которых она будет использована, с согласия субъекта персональных данных, персональные данные которого затребованы, за исключением случаев предусмотренных законодательством.</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Сообщение сведений о персональных данных субъекта персональных данных его родственникам, членам семьи, иным близким ему людям также производится администрацией только при наличии письменного согласия субъекта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При передаче персональных данных другим лицам, третьим лицам, в том числе представителям субъектов персональных данных, в порядке, установленном нормативными правовыми актами РФ и настоящими Правилами, передаваемая информация ограничивается только теми персональными данными, которые необходимы для выполнения другими </w:t>
      </w:r>
      <w:r w:rsidRPr="00A91202">
        <w:rPr>
          <w:sz w:val="28"/>
          <w:szCs w:val="28"/>
        </w:rPr>
        <w:lastRenderedPageBreak/>
        <w:t>лицами и третьими лицами их функций.</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Запрещается передача персональных данных, в том числе их распространение, предоставление и доступ к ним в коммерческих целях без согласия субъекта персональных данных, а также иное использование персональных данных в неслужебных целях.</w:t>
      </w:r>
    </w:p>
    <w:p w:rsidR="00591393" w:rsidRPr="00A91202" w:rsidRDefault="00591393" w:rsidP="00591393">
      <w:pPr>
        <w:pStyle w:val="2"/>
        <w:numPr>
          <w:ilvl w:val="1"/>
          <w:numId w:val="4"/>
        </w:numPr>
        <w:shd w:val="clear" w:color="auto" w:fill="auto"/>
        <w:tabs>
          <w:tab w:val="right" w:pos="567"/>
          <w:tab w:val="left" w:pos="3785"/>
        </w:tabs>
        <w:spacing w:after="0" w:line="240" w:lineRule="auto"/>
        <w:ind w:left="0" w:right="80" w:firstLine="0"/>
        <w:jc w:val="both"/>
        <w:rPr>
          <w:sz w:val="28"/>
          <w:szCs w:val="28"/>
        </w:rPr>
      </w:pPr>
      <w:r w:rsidRPr="00A91202">
        <w:rPr>
          <w:sz w:val="28"/>
          <w:szCs w:val="28"/>
        </w:rPr>
        <w:t xml:space="preserve">Устранение </w:t>
      </w:r>
      <w:r w:rsidR="00A91202" w:rsidRPr="00A91202">
        <w:rPr>
          <w:sz w:val="28"/>
          <w:szCs w:val="28"/>
        </w:rPr>
        <w:t>ДОУ</w:t>
      </w:r>
      <w:r w:rsidRPr="00A91202">
        <w:rPr>
          <w:sz w:val="28"/>
          <w:szCs w:val="28"/>
        </w:rPr>
        <w:t xml:space="preserve"> нарушений законодательства, допущенных при обработке персональных данных. Уточнение, блокирование и уничтожение персональных данных.</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Субъект персональных данных вправе требовать от ДОУ уточнения своих персональных данных, их блокирования или уничтожения в случае, если персональные данные являются неполными, устаревшими, недостоверными, незаконно полученными или не являются необходимыми для заявленной цели обработки, а также принимать предусмотренные законом меры по защите своих прав.</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В случае выявления неправомерной обработки персональных данных при обращении субъекта персональных данных или его представителя, либо по запросу субъекта персональных данных или его представителя, либо уполномоченного органа по защите прав субъектов персональных данных администрация осуществляет блокирование неправомерно обрабатываемых персональных данных, относящихся к этому субъекту персональных данных, или обеспечивает их блокирование (если обработка персональных данных осуществляется другим лицом, действующим по поручению</w:t>
      </w:r>
      <w:r w:rsidR="00A91202" w:rsidRPr="00A91202">
        <w:rPr>
          <w:sz w:val="28"/>
          <w:szCs w:val="28"/>
        </w:rPr>
        <w:t xml:space="preserve"> </w:t>
      </w:r>
      <w:r w:rsidRPr="00A91202">
        <w:rPr>
          <w:sz w:val="28"/>
          <w:szCs w:val="28"/>
        </w:rPr>
        <w:t>ДОУ) с момента такого обращения или получения указанного запроса на период проверки.</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В случае выявления неточных персональных данных при обращении субъекта персональных данных или его представителя, либо по их запросу или по запросу уполномоченного органа по защите прав субъектов персональных данных ДОУ осуществляет блокирование персональных данных, относящихся к этому субъекту персональных данных, или обеспечивает их блокирование (если обработка персональных данных осуществляется другим лицом, действующим по поручению ДОУ) с момента</w:t>
      </w:r>
      <w:r w:rsidR="00A91202" w:rsidRPr="00A91202">
        <w:rPr>
          <w:sz w:val="28"/>
          <w:szCs w:val="28"/>
        </w:rPr>
        <w:t xml:space="preserve"> </w:t>
      </w:r>
      <w:r w:rsidRPr="00A91202">
        <w:rPr>
          <w:sz w:val="28"/>
          <w:szCs w:val="28"/>
        </w:rPr>
        <w:t>такого обращения или получения указанного запроса на период проверки, если блокирование персональных данных не нарушает права и законные интересы субъекта персональных данных или третьих лиц.</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 xml:space="preserve"> В случае выявления неправомерной обработки персональных данных, осуществляемой </w:t>
      </w:r>
      <w:r w:rsidR="00A91202" w:rsidRPr="00A91202">
        <w:rPr>
          <w:sz w:val="28"/>
          <w:szCs w:val="28"/>
        </w:rPr>
        <w:t>ДОУ</w:t>
      </w:r>
      <w:r w:rsidRPr="00A91202">
        <w:rPr>
          <w:sz w:val="28"/>
          <w:szCs w:val="28"/>
        </w:rPr>
        <w:t xml:space="preserve"> или лицом, действующим по поручению ДОУ, в срок, не превышающий трех рабочих дней с даты этого выявления, ДОУ прекращает неправомерную обработку персональных данных или обеспечивает прекращение неправомерной обработки персональных данных лицом, действующим по поручению ДОУ. В случае если обеспечить правомерность обработки персональных данных невозможно, в срок, не превышающий десяти рабочих дней с даты выявления неправомерной обработки персональных данных, ДОУ уничтожает такие персональные данные или обеспечивает их уничтожение. Об устранении допущенных нарушений или об уничтожении персональных данных ДОУ уведомляет субъекта персональных данных или его представителя, а в случае, если </w:t>
      </w:r>
      <w:r w:rsidRPr="00A91202">
        <w:rPr>
          <w:sz w:val="28"/>
          <w:szCs w:val="28"/>
        </w:rPr>
        <w:lastRenderedPageBreak/>
        <w:t>обращение субъекта персональных данных или его представителя, либо запрос уполномоченного органа по защите прав субъектов персональных данных были направлены уполномоченным органом по защите прав субъектов персональных данных, также указанный орган.</w:t>
      </w:r>
    </w:p>
    <w:p w:rsidR="00591393" w:rsidRPr="00A91202" w:rsidRDefault="00591393" w:rsidP="00591393">
      <w:pPr>
        <w:pStyle w:val="2"/>
        <w:numPr>
          <w:ilvl w:val="2"/>
          <w:numId w:val="4"/>
        </w:numPr>
        <w:shd w:val="clear" w:color="auto" w:fill="auto"/>
        <w:tabs>
          <w:tab w:val="right" w:pos="567"/>
        </w:tabs>
        <w:spacing w:after="0" w:line="240" w:lineRule="auto"/>
        <w:ind w:left="0" w:right="80" w:firstLine="0"/>
        <w:jc w:val="both"/>
        <w:rPr>
          <w:sz w:val="28"/>
          <w:szCs w:val="28"/>
        </w:rPr>
      </w:pPr>
      <w:r w:rsidRPr="00A91202">
        <w:rPr>
          <w:sz w:val="28"/>
          <w:szCs w:val="28"/>
        </w:rPr>
        <w:t>В случае достижения цели обработки персональных данных ДОУ прекращает обработку персональных данных или обеспечивает ее прекращение (если обработка персональных данных осуществляется другим лицом, действующим по поручению ДОУ) и уничтожает персональные данные или обеспечивает их уничтожение (если обработка персональных данных осуществляется другим лицом, действующим по поручению ДОУ) в срок, не превышающий тридцати дней с даты достижения цели обработки</w:t>
      </w:r>
      <w:r w:rsidR="00A91202" w:rsidRPr="00A91202">
        <w:rPr>
          <w:sz w:val="28"/>
          <w:szCs w:val="28"/>
        </w:rPr>
        <w:t xml:space="preserve"> </w:t>
      </w:r>
      <w:r w:rsidRPr="00A91202">
        <w:rPr>
          <w:sz w:val="28"/>
          <w:szCs w:val="28"/>
        </w:rPr>
        <w:t xml:space="preserve">персональных данных, если иное не предусмотрено договором, стороной которого, выгодоприобретателем или поручителем по которому является субъект персональных данных, иным соглашением между </w:t>
      </w:r>
      <w:r w:rsidR="00A91202" w:rsidRPr="00A91202">
        <w:rPr>
          <w:sz w:val="28"/>
          <w:szCs w:val="28"/>
        </w:rPr>
        <w:t>ДОУ</w:t>
      </w:r>
      <w:r w:rsidRPr="00A91202">
        <w:rPr>
          <w:sz w:val="28"/>
          <w:szCs w:val="28"/>
        </w:rPr>
        <w:t xml:space="preserve"> и субъектом персональных данных, либо, если ДОУ не вправе осуществлять обработку персональных данных без согласия субъекта персональных данных на основаниях, предусмотренных действующим законодательством в области персональных данных.</w:t>
      </w:r>
    </w:p>
    <w:p w:rsidR="00591393" w:rsidRPr="00A91202" w:rsidRDefault="00591393" w:rsidP="00591393">
      <w:pPr>
        <w:pStyle w:val="2"/>
        <w:numPr>
          <w:ilvl w:val="1"/>
          <w:numId w:val="4"/>
        </w:numPr>
        <w:shd w:val="clear" w:color="auto" w:fill="auto"/>
        <w:tabs>
          <w:tab w:val="left" w:pos="0"/>
          <w:tab w:val="right" w:pos="567"/>
        </w:tabs>
        <w:spacing w:after="0" w:line="240" w:lineRule="auto"/>
        <w:ind w:left="0" w:firstLine="0"/>
        <w:jc w:val="both"/>
        <w:rPr>
          <w:sz w:val="28"/>
          <w:szCs w:val="28"/>
        </w:rPr>
      </w:pPr>
      <w:r w:rsidRPr="00A91202">
        <w:rPr>
          <w:sz w:val="28"/>
          <w:szCs w:val="28"/>
        </w:rPr>
        <w:t>Условия обеспечения конфиденциальности информации.</w:t>
      </w:r>
    </w:p>
    <w:p w:rsidR="00591393" w:rsidRPr="00A91202" w:rsidRDefault="00591393" w:rsidP="00591393">
      <w:pPr>
        <w:pStyle w:val="2"/>
        <w:numPr>
          <w:ilvl w:val="2"/>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Сотрудники ДОУ, имеющие в силу исполнения ими своих должностных обязанностей доступ к персональным данным, при их обработке должны обеспечивать конфиденциальность этих данных.</w:t>
      </w:r>
    </w:p>
    <w:p w:rsidR="00591393" w:rsidRPr="00A91202" w:rsidRDefault="00591393" w:rsidP="00591393">
      <w:pPr>
        <w:pStyle w:val="2"/>
        <w:numPr>
          <w:ilvl w:val="2"/>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Обеспечение конфиденциальности персональных данных не требуется:</w:t>
      </w:r>
    </w:p>
    <w:p w:rsidR="00591393" w:rsidRPr="00A91202" w:rsidRDefault="00591393" w:rsidP="00591393">
      <w:pPr>
        <w:pStyle w:val="2"/>
        <w:numPr>
          <w:ilvl w:val="0"/>
          <w:numId w:val="3"/>
        </w:numPr>
        <w:shd w:val="clear" w:color="auto" w:fill="auto"/>
        <w:tabs>
          <w:tab w:val="right" w:pos="567"/>
        </w:tabs>
        <w:spacing w:after="0" w:line="240" w:lineRule="auto"/>
        <w:ind w:left="80" w:hanging="80"/>
        <w:jc w:val="both"/>
        <w:rPr>
          <w:sz w:val="28"/>
          <w:szCs w:val="28"/>
        </w:rPr>
      </w:pPr>
      <w:r w:rsidRPr="00A91202">
        <w:rPr>
          <w:sz w:val="28"/>
          <w:szCs w:val="28"/>
        </w:rPr>
        <w:t xml:space="preserve"> в случае обезличивания персональных данных;</w:t>
      </w:r>
    </w:p>
    <w:p w:rsidR="00591393" w:rsidRPr="00A91202" w:rsidRDefault="00591393" w:rsidP="00591393">
      <w:pPr>
        <w:pStyle w:val="2"/>
        <w:numPr>
          <w:ilvl w:val="0"/>
          <w:numId w:val="3"/>
        </w:numPr>
        <w:shd w:val="clear" w:color="auto" w:fill="auto"/>
        <w:tabs>
          <w:tab w:val="right" w:pos="567"/>
        </w:tabs>
        <w:spacing w:after="0" w:line="240" w:lineRule="auto"/>
        <w:ind w:left="80" w:right="80" w:hanging="80"/>
        <w:jc w:val="both"/>
        <w:rPr>
          <w:sz w:val="28"/>
          <w:szCs w:val="28"/>
        </w:rPr>
      </w:pPr>
      <w:r w:rsidRPr="00A91202">
        <w:rPr>
          <w:sz w:val="28"/>
          <w:szCs w:val="28"/>
        </w:rPr>
        <w:t xml:space="preserve"> для общедоступных персональных данных, то есть данных включенных в целях информационного обеспечения в общедоступные источники персональных данных (в том числе справочники, адресные книги и т.п.). В общедоступные источники персональных данных могут включаться фамилия, имя, отчество, год и место рождения, адрес, абонентский номер, сведения о профессии и иные персональные данные, сообщаемые субъектом персональных данных.</w:t>
      </w:r>
    </w:p>
    <w:p w:rsidR="00591393" w:rsidRPr="00A91202" w:rsidRDefault="00591393" w:rsidP="00591393">
      <w:pPr>
        <w:pStyle w:val="2"/>
        <w:numPr>
          <w:ilvl w:val="1"/>
          <w:numId w:val="4"/>
        </w:numPr>
        <w:shd w:val="clear" w:color="auto" w:fill="auto"/>
        <w:tabs>
          <w:tab w:val="left" w:pos="0"/>
        </w:tabs>
        <w:spacing w:after="0" w:line="240" w:lineRule="auto"/>
        <w:ind w:left="0" w:right="80" w:firstLine="0"/>
        <w:jc w:val="both"/>
        <w:rPr>
          <w:sz w:val="28"/>
          <w:szCs w:val="28"/>
        </w:rPr>
      </w:pPr>
      <w:r w:rsidRPr="00A91202">
        <w:rPr>
          <w:sz w:val="28"/>
          <w:szCs w:val="28"/>
        </w:rPr>
        <w:t>Лица, виновные в нарушении требований действующего законодательства в области персональных данных, несут предусмотренную законодательством Российской Федерации ответственность.</w:t>
      </w:r>
    </w:p>
    <w:p w:rsidR="00591393" w:rsidRPr="00A91202" w:rsidRDefault="00591393" w:rsidP="00591393">
      <w:pPr>
        <w:pStyle w:val="2"/>
        <w:numPr>
          <w:ilvl w:val="0"/>
          <w:numId w:val="4"/>
        </w:numPr>
        <w:shd w:val="clear" w:color="auto" w:fill="auto"/>
        <w:tabs>
          <w:tab w:val="right" w:pos="0"/>
        </w:tabs>
        <w:spacing w:after="0" w:line="240" w:lineRule="auto"/>
        <w:ind w:left="0" w:firstLine="0"/>
        <w:jc w:val="both"/>
        <w:rPr>
          <w:sz w:val="28"/>
          <w:szCs w:val="28"/>
        </w:rPr>
      </w:pPr>
      <w:r w:rsidRPr="00A91202">
        <w:rPr>
          <w:sz w:val="28"/>
          <w:szCs w:val="28"/>
        </w:rPr>
        <w:t>УВЕДОМЛЕНИЕ ОБ ОБРАБОТКЕ ПЕРСОНАЛЬНЫХ ДАННЫХ</w:t>
      </w:r>
    </w:p>
    <w:p w:rsidR="00591393" w:rsidRPr="00A91202" w:rsidRDefault="00591393" w:rsidP="00591393">
      <w:pPr>
        <w:pStyle w:val="2"/>
        <w:numPr>
          <w:ilvl w:val="1"/>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ДОУ в установленном порядке уведомляет уполномоченный орган по защите прав субъектов персональных данных о своем намерении осуществлять обработку персональных данных, о внесении изменений в сведения, указанные в уведомлении об обработке персональных данных, а также в случае прекращения обработки персональных данных.</w:t>
      </w:r>
    </w:p>
    <w:p w:rsidR="00591393" w:rsidRPr="00A91202" w:rsidRDefault="00591393" w:rsidP="00591393">
      <w:pPr>
        <w:pStyle w:val="2"/>
        <w:numPr>
          <w:ilvl w:val="1"/>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ДОУ вправе осуществлять без уведомления уполномоченного органа по защите прав субъектов персональных данных обработку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 xml:space="preserve"> относящихся к субъектам персональных данных, которых связывают с </w:t>
      </w:r>
      <w:r w:rsidR="00A91202" w:rsidRPr="00A91202">
        <w:rPr>
          <w:sz w:val="28"/>
          <w:szCs w:val="28"/>
        </w:rPr>
        <w:lastRenderedPageBreak/>
        <w:t>ДОУ</w:t>
      </w:r>
      <w:r w:rsidRPr="00A91202">
        <w:rPr>
          <w:sz w:val="28"/>
          <w:szCs w:val="28"/>
        </w:rPr>
        <w:t xml:space="preserve"> трудовые отношения;</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 xml:space="preserve"> полученных </w:t>
      </w:r>
      <w:r w:rsidR="00A91202" w:rsidRPr="00A91202">
        <w:rPr>
          <w:sz w:val="28"/>
          <w:szCs w:val="28"/>
        </w:rPr>
        <w:t>ДОУ</w:t>
      </w:r>
      <w:r w:rsidRPr="00A91202">
        <w:rPr>
          <w:sz w:val="28"/>
          <w:szCs w:val="28"/>
        </w:rPr>
        <w:t xml:space="preserve"> в связи с заключением договора, стороной которого является субъект персональных данных, если персональные данные не распространяются, а также не предоставляются третьим лицам без согласия субъекта персональных данных и используются </w:t>
      </w:r>
      <w:r w:rsidR="00A91202" w:rsidRPr="00A91202">
        <w:rPr>
          <w:sz w:val="28"/>
          <w:szCs w:val="28"/>
        </w:rPr>
        <w:t>ДОУ</w:t>
      </w:r>
      <w:r w:rsidRPr="00A91202">
        <w:rPr>
          <w:sz w:val="28"/>
          <w:szCs w:val="28"/>
        </w:rPr>
        <w:t xml:space="preserve"> исключительно для исполнения указанного договора и заключения договоров с субъектом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относящихся к членам (участникам) общественного объединения и обрабатываемых соответствующими общественным объединением, действующими в соответствии с законодательством Российской Федерации, для достижения законных целей, предусмотренных их учредительными документами, при условии, что персональные данные не будут распространяться или раскрываться третьим лицам без согласия в письменной форме субъектов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80" w:hanging="80"/>
        <w:jc w:val="both"/>
        <w:rPr>
          <w:sz w:val="28"/>
          <w:szCs w:val="28"/>
        </w:rPr>
      </w:pPr>
      <w:r w:rsidRPr="00A91202">
        <w:rPr>
          <w:sz w:val="28"/>
          <w:szCs w:val="28"/>
        </w:rPr>
        <w:t>являющихся общедоступными персональными данными;</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 xml:space="preserve"> включающих в себя только фамилии, имена и отчества субъектов персональных данных;</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 xml:space="preserve"> необходимых в целях однократного пропуска субъекта персональных данных на территорию, на которой находится ДОУ или в иных аналогичных целях;</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включенных в информационные системы персональных данных, имеющие в соответствии с федеральными законами статус федеральных автоматизированных информационных систем, а также в государственные информационные системы персональных данных, созданные в целях защиты безопасности государства и общественного порядка;</w:t>
      </w:r>
    </w:p>
    <w:p w:rsidR="00591393" w:rsidRPr="00A91202" w:rsidRDefault="00591393" w:rsidP="00591393">
      <w:pPr>
        <w:pStyle w:val="2"/>
        <w:numPr>
          <w:ilvl w:val="0"/>
          <w:numId w:val="3"/>
        </w:numPr>
        <w:shd w:val="clear" w:color="auto" w:fill="auto"/>
        <w:tabs>
          <w:tab w:val="right" w:pos="0"/>
        </w:tabs>
        <w:spacing w:after="0" w:line="240" w:lineRule="auto"/>
        <w:ind w:left="80" w:right="80" w:hanging="80"/>
        <w:jc w:val="both"/>
        <w:rPr>
          <w:sz w:val="28"/>
          <w:szCs w:val="28"/>
        </w:rPr>
      </w:pPr>
      <w:r w:rsidRPr="00A91202">
        <w:rPr>
          <w:sz w:val="28"/>
          <w:szCs w:val="28"/>
        </w:rPr>
        <w:t xml:space="preserve"> обрабатываемых без использования средств автоматизации в соответствии с федеральными законами или иными нормативными правовыми актами Российской Федерации, устанавливающими требования к обеспечению безопасности персональных данных при их обработке и к соблюдению прав субъектов персональных данных.</w:t>
      </w:r>
    </w:p>
    <w:p w:rsidR="00591393" w:rsidRPr="00A91202" w:rsidRDefault="00591393" w:rsidP="00591393">
      <w:pPr>
        <w:pStyle w:val="2"/>
        <w:numPr>
          <w:ilvl w:val="1"/>
          <w:numId w:val="4"/>
        </w:numPr>
        <w:shd w:val="clear" w:color="auto" w:fill="auto"/>
        <w:tabs>
          <w:tab w:val="right" w:pos="0"/>
        </w:tabs>
        <w:spacing w:after="0" w:line="240" w:lineRule="auto"/>
        <w:ind w:left="0" w:right="80" w:firstLine="0"/>
        <w:jc w:val="both"/>
        <w:rPr>
          <w:sz w:val="28"/>
          <w:szCs w:val="28"/>
        </w:rPr>
      </w:pPr>
      <w:r w:rsidRPr="00A91202">
        <w:rPr>
          <w:sz w:val="28"/>
          <w:szCs w:val="28"/>
        </w:rPr>
        <w:t xml:space="preserve"> Уведомление готовится лицом, ответственным за организацию обработки персональных данных в</w:t>
      </w:r>
      <w:r w:rsidR="00A91202" w:rsidRPr="00A91202">
        <w:rPr>
          <w:sz w:val="28"/>
          <w:szCs w:val="28"/>
        </w:rPr>
        <w:t>ДОУ</w:t>
      </w:r>
      <w:r w:rsidRPr="00A91202">
        <w:rPr>
          <w:sz w:val="28"/>
          <w:szCs w:val="28"/>
        </w:rPr>
        <w:t>, подписывается руководителем ДОУ и направляется в виде документа на бумажном носителе или в форме</w:t>
      </w:r>
      <w:r w:rsidR="00A91202" w:rsidRPr="00A91202">
        <w:rPr>
          <w:sz w:val="28"/>
          <w:szCs w:val="28"/>
        </w:rPr>
        <w:t xml:space="preserve"> </w:t>
      </w:r>
      <w:r w:rsidRPr="00A91202">
        <w:rPr>
          <w:sz w:val="28"/>
          <w:szCs w:val="28"/>
        </w:rPr>
        <w:t>электронного документа по форме, установленной уполномоченным органом по защите прав субъектов персональных данных.</w:t>
      </w:r>
    </w:p>
    <w:p w:rsidR="00591393" w:rsidRPr="00A91202" w:rsidRDefault="00591393" w:rsidP="00591393">
      <w:pPr>
        <w:tabs>
          <w:tab w:val="right" w:pos="567"/>
        </w:tabs>
        <w:spacing w:after="0" w:line="240" w:lineRule="auto"/>
        <w:ind w:firstLine="709"/>
        <w:jc w:val="both"/>
        <w:rPr>
          <w:rFonts w:ascii="Times New Roman" w:hAnsi="Times New Roman" w:cs="Times New Roman"/>
          <w:sz w:val="28"/>
          <w:szCs w:val="28"/>
        </w:rPr>
      </w:pPr>
      <w:r w:rsidRPr="00A91202">
        <w:rPr>
          <w:rFonts w:ascii="Times New Roman" w:hAnsi="Times New Roman" w:cs="Times New Roman"/>
          <w:sz w:val="28"/>
          <w:szCs w:val="28"/>
        </w:rPr>
        <w:t>В случае изменения сведений, содержащихся в уведомлении об обработке персональных данных, ДОУ, являющийся инициатором таких изменений в обработке персональных данных, готовит изменения в уведомление и передает такие изменения лицу, ответственному за организацию обработки персональных данных в</w:t>
      </w:r>
      <w:r w:rsidR="00A91202" w:rsidRPr="00A91202">
        <w:rPr>
          <w:rFonts w:ascii="Times New Roman" w:hAnsi="Times New Roman" w:cs="Times New Roman"/>
          <w:sz w:val="28"/>
          <w:szCs w:val="28"/>
        </w:rPr>
        <w:t>ДОУ</w:t>
      </w:r>
      <w:r w:rsidRPr="00A91202">
        <w:rPr>
          <w:rFonts w:ascii="Times New Roman" w:hAnsi="Times New Roman" w:cs="Times New Roman"/>
          <w:sz w:val="28"/>
          <w:szCs w:val="28"/>
        </w:rPr>
        <w:t>. Дальнейшие действия по подготовке изменений в уведомление для передачи в уполномоченный орган по защите прав субъектов персональных данных осуществляются аналогично действиям при первоначальной подаче уведомления.</w:t>
      </w:r>
    </w:p>
    <w:p w:rsidR="00591393" w:rsidRPr="00A91202" w:rsidRDefault="00591393" w:rsidP="00591393">
      <w:pPr>
        <w:pStyle w:val="2"/>
        <w:shd w:val="clear" w:color="auto" w:fill="auto"/>
        <w:spacing w:after="0" w:line="240" w:lineRule="auto"/>
        <w:jc w:val="both"/>
        <w:rPr>
          <w:sz w:val="28"/>
          <w:szCs w:val="28"/>
        </w:rPr>
      </w:pPr>
    </w:p>
    <w:p w:rsidR="00591393" w:rsidRPr="00A91202" w:rsidRDefault="00591393" w:rsidP="00A91202">
      <w:pPr>
        <w:spacing w:after="0" w:line="240" w:lineRule="auto"/>
        <w:rPr>
          <w:rFonts w:ascii="Times New Roman" w:hAnsi="Times New Roman" w:cs="Times New Roman"/>
          <w:sz w:val="28"/>
          <w:szCs w:val="28"/>
        </w:rPr>
      </w:pPr>
    </w:p>
    <w:sectPr w:rsidR="00591393" w:rsidRPr="00A91202" w:rsidSect="00044A8F">
      <w:pgSz w:w="11906" w:h="16838"/>
      <w:pgMar w:top="1134" w:right="850"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7277938"/>
    <w:multiLevelType w:val="multilevel"/>
    <w:tmpl w:val="AF30576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E556769"/>
    <w:multiLevelType w:val="multilevel"/>
    <w:tmpl w:val="C862F4A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2"/>
        <w:w w:val="100"/>
        <w:position w:val="0"/>
        <w:sz w:val="28"/>
        <w:szCs w:val="28"/>
        <w:u w:val="none"/>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2"/>
        <w:w w:val="100"/>
        <w:position w:val="0"/>
        <w:sz w:val="82"/>
        <w:szCs w:val="82"/>
        <w:u w:val="none"/>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CB85685"/>
    <w:multiLevelType w:val="hybridMultilevel"/>
    <w:tmpl w:val="D89420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2B73F9C"/>
    <w:multiLevelType w:val="multilevel"/>
    <w:tmpl w:val="0AC8072A"/>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nsid w:val="75E06931"/>
    <w:multiLevelType w:val="multilevel"/>
    <w:tmpl w:val="0B16A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591393"/>
    <w:rsid w:val="001845F4"/>
    <w:rsid w:val="002B50A7"/>
    <w:rsid w:val="00591393"/>
    <w:rsid w:val="00A912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CC09984F-297A-463C-AE53-0E1578E39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qFormat/>
    <w:rsid w:val="00591393"/>
    <w:pPr>
      <w:keepNext/>
      <w:spacing w:after="0" w:line="240" w:lineRule="auto"/>
      <w:jc w:val="center"/>
      <w:outlineLvl w:val="0"/>
    </w:pPr>
    <w:rPr>
      <w:rFonts w:ascii="Times New Roman" w:eastAsia="Times New Roman" w:hAnsi="Times New Roman" w:cs="Times New Roman"/>
      <w:bCs/>
      <w:color w:val="000000"/>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91393"/>
    <w:pPr>
      <w:ind w:left="720"/>
      <w:contextualSpacing/>
    </w:pPr>
  </w:style>
  <w:style w:type="character" w:customStyle="1" w:styleId="a4">
    <w:name w:val="Основной текст_"/>
    <w:basedOn w:val="a0"/>
    <w:link w:val="2"/>
    <w:rsid w:val="00591393"/>
    <w:rPr>
      <w:rFonts w:ascii="Times New Roman" w:eastAsia="Times New Roman" w:hAnsi="Times New Roman" w:cs="Times New Roman"/>
      <w:spacing w:val="2"/>
      <w:sz w:val="82"/>
      <w:szCs w:val="82"/>
      <w:shd w:val="clear" w:color="auto" w:fill="FFFFFF"/>
    </w:rPr>
  </w:style>
  <w:style w:type="paragraph" w:customStyle="1" w:styleId="2">
    <w:name w:val="Основной текст2"/>
    <w:basedOn w:val="a"/>
    <w:link w:val="a4"/>
    <w:rsid w:val="00591393"/>
    <w:pPr>
      <w:widowControl w:val="0"/>
      <w:shd w:val="clear" w:color="auto" w:fill="FFFFFF"/>
      <w:spacing w:after="1800" w:line="1005" w:lineRule="exact"/>
    </w:pPr>
    <w:rPr>
      <w:rFonts w:ascii="Times New Roman" w:eastAsia="Times New Roman" w:hAnsi="Times New Roman" w:cs="Times New Roman"/>
      <w:spacing w:val="2"/>
      <w:sz w:val="82"/>
      <w:szCs w:val="82"/>
    </w:rPr>
  </w:style>
  <w:style w:type="character" w:customStyle="1" w:styleId="4">
    <w:name w:val="Основной текст (4)_"/>
    <w:basedOn w:val="a0"/>
    <w:link w:val="40"/>
    <w:rsid w:val="00591393"/>
    <w:rPr>
      <w:rFonts w:ascii="Times New Roman" w:eastAsia="Times New Roman" w:hAnsi="Times New Roman" w:cs="Times New Roman"/>
      <w:b/>
      <w:bCs/>
      <w:spacing w:val="11"/>
      <w:sz w:val="80"/>
      <w:szCs w:val="80"/>
      <w:shd w:val="clear" w:color="auto" w:fill="FFFFFF"/>
    </w:rPr>
  </w:style>
  <w:style w:type="paragraph" w:customStyle="1" w:styleId="40">
    <w:name w:val="Основной текст (4)"/>
    <w:basedOn w:val="a"/>
    <w:link w:val="4"/>
    <w:rsid w:val="00591393"/>
    <w:pPr>
      <w:widowControl w:val="0"/>
      <w:shd w:val="clear" w:color="auto" w:fill="FFFFFF"/>
      <w:spacing w:before="2220" w:after="0" w:line="998" w:lineRule="exact"/>
      <w:jc w:val="center"/>
    </w:pPr>
    <w:rPr>
      <w:rFonts w:ascii="Times New Roman" w:eastAsia="Times New Roman" w:hAnsi="Times New Roman" w:cs="Times New Roman"/>
      <w:b/>
      <w:bCs/>
      <w:spacing w:val="11"/>
      <w:sz w:val="80"/>
      <w:szCs w:val="80"/>
    </w:rPr>
  </w:style>
  <w:style w:type="paragraph" w:customStyle="1" w:styleId="11">
    <w:name w:val="Маркированный список1"/>
    <w:basedOn w:val="a"/>
    <w:rsid w:val="00591393"/>
    <w:pPr>
      <w:widowControl w:val="0"/>
      <w:tabs>
        <w:tab w:val="left" w:pos="360"/>
      </w:tabs>
      <w:suppressAutoHyphens/>
      <w:autoSpaceDE w:val="0"/>
      <w:spacing w:after="0" w:line="240" w:lineRule="auto"/>
      <w:ind w:left="360" w:hanging="360"/>
    </w:pPr>
    <w:rPr>
      <w:rFonts w:ascii="Times New Roman" w:eastAsia="Times New Roman" w:hAnsi="Times New Roman" w:cs="Times New Roman"/>
      <w:sz w:val="20"/>
      <w:szCs w:val="20"/>
      <w:lang w:bidi="ru-RU"/>
    </w:rPr>
  </w:style>
  <w:style w:type="character" w:customStyle="1" w:styleId="10">
    <w:name w:val="Заголовок 1 Знак"/>
    <w:basedOn w:val="a0"/>
    <w:link w:val="1"/>
    <w:rsid w:val="00591393"/>
    <w:rPr>
      <w:rFonts w:ascii="Times New Roman" w:eastAsia="Times New Roman" w:hAnsi="Times New Roman" w:cs="Times New Roman"/>
      <w:bCs/>
      <w:color w:val="000000"/>
      <w:sz w:val="28"/>
      <w:szCs w:val="24"/>
    </w:rPr>
  </w:style>
  <w:style w:type="paragraph" w:styleId="a5">
    <w:name w:val="Balloon Text"/>
    <w:basedOn w:val="a"/>
    <w:link w:val="a6"/>
    <w:uiPriority w:val="99"/>
    <w:semiHidden/>
    <w:unhideWhenUsed/>
    <w:rsid w:val="002B50A7"/>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B50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18</Pages>
  <Words>6185</Words>
  <Characters>35261</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41364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4</cp:revision>
  <cp:lastPrinted>2017-06-07T07:04:00Z</cp:lastPrinted>
  <dcterms:created xsi:type="dcterms:W3CDTF">2017-06-06T16:50:00Z</dcterms:created>
  <dcterms:modified xsi:type="dcterms:W3CDTF">2017-06-07T08:25:00Z</dcterms:modified>
</cp:coreProperties>
</file>