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1C7" w:rsidRDefault="004031C7" w:rsidP="004031C7">
      <w:pPr>
        <w:rPr>
          <w:sz w:val="16"/>
          <w:szCs w:val="16"/>
        </w:rPr>
      </w:pPr>
      <w:r w:rsidRPr="00AA6DB2">
        <w:rPr>
          <w:sz w:val="16"/>
          <w:szCs w:val="16"/>
        </w:rPr>
        <w:t xml:space="preserve">     </w:t>
      </w:r>
    </w:p>
    <w:tbl>
      <w:tblPr>
        <w:tblW w:w="9923" w:type="dxa"/>
        <w:tblInd w:w="-459" w:type="dxa"/>
        <w:tblLook w:val="0000" w:firstRow="0" w:lastRow="0" w:firstColumn="0" w:lastColumn="0" w:noHBand="0" w:noVBand="0"/>
      </w:tblPr>
      <w:tblGrid>
        <w:gridCol w:w="4111"/>
        <w:gridCol w:w="1701"/>
        <w:gridCol w:w="4111"/>
      </w:tblGrid>
      <w:tr w:rsidR="004031C7" w:rsidRPr="001C6EF6" w:rsidTr="00FE541E">
        <w:tc>
          <w:tcPr>
            <w:tcW w:w="4111" w:type="dxa"/>
            <w:vAlign w:val="center"/>
          </w:tcPr>
          <w:p w:rsidR="004031C7" w:rsidRDefault="004031C7" w:rsidP="00FE541E">
            <w:pPr>
              <w:ind w:firstLine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6EF6">
              <w:rPr>
                <w:rFonts w:ascii="Arial" w:hAnsi="Arial" w:cs="Arial"/>
                <w:b/>
                <w:sz w:val="20"/>
                <w:szCs w:val="20"/>
              </w:rPr>
              <w:t>ТЫВА РЕС</w:t>
            </w:r>
            <w:r>
              <w:rPr>
                <w:rFonts w:ascii="Arial" w:hAnsi="Arial" w:cs="Arial"/>
                <w:b/>
                <w:sz w:val="20"/>
                <w:szCs w:val="20"/>
              </w:rPr>
              <w:t>ПУБЛИКАНЫН БАЙ-</w:t>
            </w:r>
          </w:p>
          <w:p w:rsidR="004031C7" w:rsidRDefault="004031C7" w:rsidP="00FE541E">
            <w:pPr>
              <w:ind w:firstLine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ТАЙГА КОЖУУННУН БАЙ-ТАЛ</w:t>
            </w:r>
          </w:p>
          <w:p w:rsidR="004031C7" w:rsidRDefault="004031C7" w:rsidP="00FE541E">
            <w:pPr>
              <w:ind w:firstLine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СУМУЗУНУН ТОЛЭЭЛЕКЧИЛЕР</w:t>
            </w:r>
          </w:p>
          <w:p w:rsidR="004031C7" w:rsidRPr="001C6EF6" w:rsidRDefault="004031C7" w:rsidP="00FE541E">
            <w:pPr>
              <w:ind w:firstLine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ХУРАЛЫ</w:t>
            </w:r>
          </w:p>
        </w:tc>
        <w:tc>
          <w:tcPr>
            <w:tcW w:w="1701" w:type="dxa"/>
          </w:tcPr>
          <w:p w:rsidR="004031C7" w:rsidRPr="001C6EF6" w:rsidRDefault="004031C7" w:rsidP="00FE54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E64C79" wp14:editId="3D10855D">
                  <wp:extent cx="676275" cy="904875"/>
                  <wp:effectExtent l="19050" t="0" r="9525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4031C7" w:rsidRDefault="004031C7" w:rsidP="00FE541E">
            <w:pPr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ХУРАЛ ПРЕДСТАВИТЕЛЕЙ СЕЛЬСКОГО ПОСЕЛЕНИЯ СУМОН</w:t>
            </w:r>
          </w:p>
          <w:p w:rsidR="004031C7" w:rsidRDefault="004031C7" w:rsidP="00FE541E">
            <w:pPr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БАЙ-ТАЛСКИЙ БАЙ-ТАЙГИНСКОГО</w:t>
            </w:r>
          </w:p>
          <w:p w:rsidR="004031C7" w:rsidRPr="001C6EF6" w:rsidRDefault="004031C7" w:rsidP="00FE541E">
            <w:pPr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КОЖУУНА</w:t>
            </w:r>
          </w:p>
        </w:tc>
      </w:tr>
    </w:tbl>
    <w:p w:rsidR="004031C7" w:rsidRDefault="004031C7" w:rsidP="00930F71">
      <w:pPr>
        <w:pStyle w:val="a3"/>
        <w:spacing w:before="0" w:beforeAutospacing="0" w:after="0" w:afterAutospacing="0" w:line="390" w:lineRule="atLeast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                                                           РЕШЕНИЕ</w:t>
      </w:r>
    </w:p>
    <w:p w:rsidR="004031C7" w:rsidRDefault="004031C7" w:rsidP="00930F71">
      <w:pPr>
        <w:pStyle w:val="a3"/>
        <w:spacing w:before="0" w:beforeAutospacing="0" w:after="0" w:afterAutospacing="0" w:line="390" w:lineRule="atLeast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                                                           ШИИТПИР.</w:t>
      </w:r>
    </w:p>
    <w:p w:rsidR="00E45076" w:rsidRDefault="00E45076" w:rsidP="00930F71">
      <w:pPr>
        <w:pStyle w:val="a3"/>
        <w:spacing w:before="0" w:beforeAutospacing="0" w:after="0" w:afterAutospacing="0" w:line="390" w:lineRule="atLeast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</w:p>
    <w:p w:rsidR="004031C7" w:rsidRPr="004031C7" w:rsidRDefault="004031C7" w:rsidP="00930F71">
      <w:pPr>
        <w:pStyle w:val="a3"/>
        <w:spacing w:before="0" w:beforeAutospacing="0" w:after="0" w:afterAutospacing="0" w:line="390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4031C7">
        <w:rPr>
          <w:bCs/>
          <w:color w:val="000000"/>
          <w:sz w:val="28"/>
          <w:szCs w:val="28"/>
          <w:bdr w:val="none" w:sz="0" w:space="0" w:color="auto" w:frame="1"/>
        </w:rPr>
        <w:t xml:space="preserve">с. Бай – Тал. </w:t>
      </w:r>
      <w:r w:rsidR="00E45076">
        <w:rPr>
          <w:bCs/>
          <w:color w:val="000000"/>
          <w:sz w:val="28"/>
          <w:szCs w:val="28"/>
          <w:bdr w:val="none" w:sz="0" w:space="0" w:color="auto" w:frame="1"/>
        </w:rPr>
        <w:t xml:space="preserve">                          </w:t>
      </w:r>
      <w:r w:rsidRPr="004031C7">
        <w:rPr>
          <w:bCs/>
          <w:color w:val="000000"/>
          <w:sz w:val="28"/>
          <w:szCs w:val="28"/>
          <w:bdr w:val="none" w:sz="0" w:space="0" w:color="auto" w:frame="1"/>
        </w:rPr>
        <w:t xml:space="preserve">    </w:t>
      </w:r>
      <w:r w:rsidR="00E927EC">
        <w:rPr>
          <w:bCs/>
          <w:color w:val="000000"/>
          <w:sz w:val="28"/>
          <w:szCs w:val="28"/>
          <w:bdr w:val="none" w:sz="0" w:space="0" w:color="auto" w:frame="1"/>
        </w:rPr>
        <w:t xml:space="preserve">№ </w:t>
      </w:r>
      <w:r w:rsidRPr="004031C7">
        <w:rPr>
          <w:bCs/>
          <w:color w:val="000000"/>
          <w:sz w:val="28"/>
          <w:szCs w:val="28"/>
          <w:bdr w:val="none" w:sz="0" w:space="0" w:color="auto" w:frame="1"/>
        </w:rPr>
        <w:t xml:space="preserve">                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              </w:t>
      </w:r>
      <w:r w:rsidRPr="004031C7">
        <w:rPr>
          <w:bCs/>
          <w:color w:val="000000"/>
          <w:sz w:val="28"/>
          <w:szCs w:val="28"/>
          <w:bdr w:val="none" w:sz="0" w:space="0" w:color="auto" w:frame="1"/>
        </w:rPr>
        <w:t xml:space="preserve">   31 января 2016 года.</w:t>
      </w:r>
    </w:p>
    <w:p w:rsidR="004031C7" w:rsidRPr="004031C7" w:rsidRDefault="004031C7" w:rsidP="00930F71">
      <w:pPr>
        <w:pStyle w:val="a3"/>
        <w:spacing w:before="0" w:beforeAutospacing="0" w:after="0" w:afterAutospacing="0" w:line="390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4031C7" w:rsidRDefault="00930F71" w:rsidP="00930F71">
      <w:pPr>
        <w:pStyle w:val="a3"/>
        <w:spacing w:before="0" w:beforeAutospacing="0" w:after="0" w:afterAutospacing="0" w:line="390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4031C7">
        <w:rPr>
          <w:bCs/>
          <w:color w:val="000000"/>
          <w:sz w:val="28"/>
          <w:szCs w:val="28"/>
          <w:bdr w:val="none" w:sz="0" w:space="0" w:color="auto" w:frame="1"/>
        </w:rPr>
        <w:t>О правилах содержания, выпаса и прогона сельскохозяйственных животных на территории</w:t>
      </w:r>
      <w:r w:rsidR="004031C7" w:rsidRPr="004031C7">
        <w:rPr>
          <w:bCs/>
          <w:color w:val="000000"/>
          <w:sz w:val="28"/>
          <w:szCs w:val="28"/>
          <w:bdr w:val="none" w:sz="0" w:space="0" w:color="auto" w:frame="1"/>
        </w:rPr>
        <w:t xml:space="preserve"> сельского поселения  сумон Бай – Талский Бай – Тайгинского </w:t>
      </w:r>
      <w:r w:rsidR="004031C7">
        <w:rPr>
          <w:bCs/>
          <w:color w:val="000000"/>
          <w:sz w:val="28"/>
          <w:szCs w:val="28"/>
          <w:bdr w:val="none" w:sz="0" w:space="0" w:color="auto" w:frame="1"/>
        </w:rPr>
        <w:t xml:space="preserve">  </w:t>
      </w:r>
    </w:p>
    <w:p w:rsidR="00930F71" w:rsidRPr="004031C7" w:rsidRDefault="004031C7" w:rsidP="00930F71">
      <w:pPr>
        <w:pStyle w:val="a3"/>
        <w:spacing w:before="0" w:beforeAutospacing="0" w:after="0" w:afterAutospacing="0" w:line="390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                             </w:t>
      </w:r>
      <w:r w:rsidRPr="004031C7">
        <w:rPr>
          <w:bCs/>
          <w:color w:val="000000"/>
          <w:sz w:val="28"/>
          <w:szCs w:val="28"/>
          <w:bdr w:val="none" w:sz="0" w:space="0" w:color="auto" w:frame="1"/>
        </w:rPr>
        <w:t>кожууна  Республики Тыва.</w:t>
      </w:r>
    </w:p>
    <w:p w:rsidR="004031C7" w:rsidRDefault="00930F71" w:rsidP="004031C7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4031C7">
        <w:rPr>
          <w:rFonts w:ascii="Arial" w:hAnsi="Arial" w:cs="Arial"/>
          <w:color w:val="000000"/>
          <w:sz w:val="21"/>
          <w:szCs w:val="21"/>
        </w:rPr>
        <w:t xml:space="preserve">      </w:t>
      </w:r>
      <w:r w:rsidR="004031C7">
        <w:rPr>
          <w:rFonts w:ascii="Times New Roman" w:hAnsi="Times New Roman" w:cs="Times New Roman"/>
          <w:color w:val="000000"/>
          <w:sz w:val="28"/>
          <w:szCs w:val="28"/>
        </w:rPr>
        <w:t>В целях обеспечения  ветеринарного благополучия, охраны сельскохозяйственных угодий, посевов и насаждений от</w:t>
      </w:r>
      <w:r w:rsidR="00E450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1C7">
        <w:rPr>
          <w:rFonts w:ascii="Times New Roman" w:hAnsi="Times New Roman" w:cs="Times New Roman"/>
          <w:color w:val="000000"/>
          <w:sz w:val="28"/>
          <w:szCs w:val="28"/>
        </w:rPr>
        <w:t xml:space="preserve">потравы, повреждения или уничтожения  </w:t>
      </w:r>
      <w:r w:rsidR="00E45076">
        <w:rPr>
          <w:rFonts w:ascii="Times New Roman" w:hAnsi="Times New Roman" w:cs="Times New Roman"/>
          <w:color w:val="000000"/>
          <w:sz w:val="28"/>
          <w:szCs w:val="28"/>
        </w:rPr>
        <w:t>сельскохозяйтсвенными животными,</w:t>
      </w:r>
      <w:r w:rsidR="004031C7">
        <w:rPr>
          <w:rFonts w:ascii="Times New Roman" w:hAnsi="Times New Roman" w:cs="Times New Roman"/>
          <w:color w:val="000000"/>
          <w:sz w:val="28"/>
          <w:szCs w:val="28"/>
        </w:rPr>
        <w:t xml:space="preserve"> профилактики случаев кражи сельсккохозяйственных животных, Хурал представителей сельского поселения сумон Бай – Талский Бай – Тайгинского кожууна Республики Тыва, РЕШИЛ:</w:t>
      </w:r>
    </w:p>
    <w:p w:rsidR="004031C7" w:rsidRDefault="004031C7" w:rsidP="004031C7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4031C7" w:rsidRPr="004031C7" w:rsidRDefault="004031C7" w:rsidP="004031C7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3453C3" w:rsidRDefault="003453C3" w:rsidP="004031C7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1.Утвердить Порядок </w:t>
      </w:r>
      <w:r w:rsidR="00930F71" w:rsidRPr="004031C7">
        <w:rPr>
          <w:rFonts w:ascii="Times New Roman" w:hAnsi="Times New Roman" w:cs="Times New Roman"/>
          <w:color w:val="000000"/>
          <w:sz w:val="28"/>
          <w:szCs w:val="28"/>
        </w:rPr>
        <w:t xml:space="preserve"> выпаса и прогона сельскохозяйственных животных на терри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тории </w:t>
      </w:r>
      <w:r w:rsidR="004031C7">
        <w:rPr>
          <w:rFonts w:ascii="Times New Roman" w:hAnsi="Times New Roman" w:cs="Times New Roman"/>
          <w:color w:val="000000"/>
          <w:sz w:val="28"/>
          <w:szCs w:val="28"/>
        </w:rPr>
        <w:t>сельского поселения  сумон Бай – Талский  Бай – Тайгинского кожууна Республики Тыва</w:t>
      </w:r>
      <w:r>
        <w:rPr>
          <w:rFonts w:ascii="Times New Roman" w:hAnsi="Times New Roman" w:cs="Times New Roman"/>
          <w:color w:val="000000"/>
          <w:sz w:val="28"/>
          <w:szCs w:val="28"/>
        </w:rPr>
        <w:t>.( Приложение 1.)</w:t>
      </w:r>
    </w:p>
    <w:p w:rsidR="004031C7" w:rsidRDefault="003453C3" w:rsidP="004031C7">
      <w:pPr>
        <w:pStyle w:val="a7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Утвердить форму единого договора «О пастьбе скота частного сектора»  между владельцами скота и председателем администрации сельского поселения ( приложение 2).</w:t>
      </w:r>
      <w:r w:rsidR="004031C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 Настоящее  решение </w:t>
      </w:r>
      <w:r w:rsidR="00930F71" w:rsidRPr="004031C7">
        <w:rPr>
          <w:rFonts w:ascii="Times New Roman" w:hAnsi="Times New Roman" w:cs="Times New Roman"/>
          <w:color w:val="000000"/>
          <w:sz w:val="28"/>
          <w:szCs w:val="28"/>
        </w:rPr>
        <w:t xml:space="preserve"> вступает в силу со дня его обнародования.</w:t>
      </w:r>
      <w:r w:rsidR="00930F71" w:rsidRPr="004031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930F71" w:rsidRPr="004031C7">
        <w:rPr>
          <w:rFonts w:ascii="Times New Roman" w:hAnsi="Times New Roman" w:cs="Times New Roman"/>
          <w:color w:val="000000"/>
          <w:sz w:val="28"/>
          <w:szCs w:val="28"/>
        </w:rPr>
        <w:br/>
        <w:t>3. Контроль за испо</w:t>
      </w:r>
      <w:r w:rsidR="004031C7">
        <w:rPr>
          <w:rFonts w:ascii="Times New Roman" w:hAnsi="Times New Roman" w:cs="Times New Roman"/>
          <w:color w:val="000000"/>
          <w:sz w:val="28"/>
          <w:szCs w:val="28"/>
        </w:rPr>
        <w:t>лнением настоящего  решения возложить на председателя администрации  сельского поселения сумон Бай – Талский Конгар Б.С.</w:t>
      </w:r>
      <w:r w:rsidR="00930F71" w:rsidRPr="004031C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0F71" w:rsidRPr="004031C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031C7" w:rsidRDefault="004031C7" w:rsidP="004031C7">
      <w:pPr>
        <w:pStyle w:val="a7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031C7" w:rsidRDefault="00930F71" w:rsidP="004031C7">
      <w:pPr>
        <w:pStyle w:val="a7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4031C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Глава </w:t>
      </w:r>
      <w:r w:rsidR="004031C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–</w:t>
      </w:r>
    </w:p>
    <w:p w:rsidR="004031C7" w:rsidRDefault="004031C7" w:rsidP="004031C7">
      <w:pPr>
        <w:pStyle w:val="a7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Председатель Хурала представителей</w:t>
      </w:r>
    </w:p>
    <w:p w:rsidR="00930F71" w:rsidRDefault="00930F71" w:rsidP="004031C7">
      <w:pPr>
        <w:pStyle w:val="a7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4031C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сельского поселения</w:t>
      </w:r>
      <w:r w:rsidR="004031C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сумон</w:t>
      </w:r>
    </w:p>
    <w:p w:rsidR="00930F71" w:rsidRDefault="004031C7" w:rsidP="00E45076">
      <w:pPr>
        <w:pStyle w:val="a7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Бай – Талский:______________________                    Х.О.Хертек.</w:t>
      </w:r>
    </w:p>
    <w:p w:rsidR="00E45076" w:rsidRDefault="00E45076" w:rsidP="00E45076">
      <w:pPr>
        <w:pStyle w:val="a7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E45076" w:rsidRPr="00E45076" w:rsidRDefault="00E45076" w:rsidP="00E45076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32855" w:rsidRDefault="00E32855" w:rsidP="00E32855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</w:p>
    <w:p w:rsidR="00E32855" w:rsidRDefault="00E32855" w:rsidP="00E32855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                                        </w:t>
      </w:r>
      <w:r w:rsidRPr="00E3285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ПРИЛОЖЕНИЕ</w:t>
      </w:r>
    </w:p>
    <w:p w:rsidR="00E32855" w:rsidRDefault="00E32855" w:rsidP="00E32855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к   решению Хурала представителей      </w:t>
      </w:r>
    </w:p>
    <w:p w:rsidR="00E32855" w:rsidRDefault="00E32855" w:rsidP="00E32855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сельского поселения сумон</w:t>
      </w:r>
    </w:p>
    <w:p w:rsidR="00E32855" w:rsidRDefault="00E32855" w:rsidP="00E32855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Бай – Талский Бай – Тайгинского     </w:t>
      </w:r>
    </w:p>
    <w:p w:rsidR="00E32855" w:rsidRDefault="00E32855" w:rsidP="00E32855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кожууна Республики Тыва</w:t>
      </w:r>
    </w:p>
    <w:p w:rsidR="00E32855" w:rsidRPr="00E32855" w:rsidRDefault="00E32855" w:rsidP="00E32855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</w:t>
      </w:r>
      <w:r w:rsidR="00E927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№  ___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 31 января 2016 года.</w:t>
      </w:r>
    </w:p>
    <w:p w:rsidR="00E32855" w:rsidRPr="00E32855" w:rsidRDefault="00E32855" w:rsidP="00E32855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32855" w:rsidRPr="00070196" w:rsidRDefault="00E32855" w:rsidP="0007019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07019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070196" w:rsidRPr="0007019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               </w:t>
      </w:r>
      <w:r w:rsidRPr="00E3285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30F71" w:rsidRPr="0007019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1. Общие положения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1.1. В настоящем Порядке используются следующие термины и понятия: </w:t>
      </w:r>
      <w:r w:rsidRPr="00E3285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1) </w:t>
      </w:r>
      <w:r w:rsidRPr="0007019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сельскохозяйственные животные</w:t>
      </w:r>
      <w:r w:rsidRPr="00E3285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лошади, крупный рогатый скот, овцы, козы, птицы и другие животные, содержащиеся в личных подсобных хозяйствах граждан и у юридических лиц, необходимым условием содержания которых является выпас;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Pr="0007019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 </w:t>
      </w:r>
      <w:hyperlink r:id="rId9" w:tooltip="Владелец" w:history="1">
        <w:r w:rsidRPr="00070196">
          <w:rPr>
            <w:rFonts w:ascii="Times New Roman" w:hAnsi="Times New Roman" w:cs="Times New Roman"/>
            <w:i/>
            <w:sz w:val="28"/>
            <w:szCs w:val="28"/>
            <w:bdr w:val="none" w:sz="0" w:space="0" w:color="auto" w:frame="1"/>
            <w:lang w:eastAsia="ru-RU"/>
          </w:rPr>
          <w:t>владелец</w:t>
        </w:r>
      </w:hyperlink>
      <w:r w:rsidRPr="0007019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 сельскохозяйственных животных</w:t>
      </w:r>
      <w:r w:rsidRPr="00E3285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физическое или юридическое лицо, которое владеет, распоряжается и (или) пользуется, сельскохозяйственными животными на праве собственности или на основании иных вещных прав;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Pr="00070196">
        <w:rPr>
          <w:rFonts w:ascii="Times New Roman" w:hAnsi="Times New Roman" w:cs="Times New Roman"/>
          <w:i/>
          <w:sz w:val="28"/>
          <w:szCs w:val="28"/>
          <w:lang w:eastAsia="ru-RU"/>
        </w:rPr>
        <w:t>выпас сельскохозяйственных животных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 – контролируемое пребывание на пастбище сельскохозяйственных животных в специально отведенных местах;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4) </w:t>
      </w:r>
      <w:r w:rsidRPr="00070196">
        <w:rPr>
          <w:rFonts w:ascii="Times New Roman" w:hAnsi="Times New Roman" w:cs="Times New Roman"/>
          <w:i/>
          <w:sz w:val="28"/>
          <w:szCs w:val="28"/>
          <w:lang w:eastAsia="ru-RU"/>
        </w:rPr>
        <w:t>прогон сельскохозяйственных животных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 - передвижение сельскохозяйственных животных от места их постоянного нахождения до места выпаса и обратно;</w:t>
      </w:r>
    </w:p>
    <w:p w:rsidR="000B7C9C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5) </w:t>
      </w:r>
      <w:r w:rsidRPr="000B7C9C">
        <w:rPr>
          <w:rFonts w:ascii="Times New Roman" w:hAnsi="Times New Roman" w:cs="Times New Roman"/>
          <w:i/>
          <w:sz w:val="28"/>
          <w:szCs w:val="28"/>
          <w:lang w:eastAsia="ru-RU"/>
        </w:rPr>
        <w:t>пункт временного содержания животных (далее по тексту - ПВС)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 - специально приспособленное сооружение для размещения и содержания безнадзорных животных при муниципальных или иных организациях.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930F71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1.2. Бремя содержания сельскохозяйственного животного предполагает содержание и заботу о животном до момента его отчуждения или естественной кончины.</w:t>
      </w:r>
    </w:p>
    <w:p w:rsidR="000B7C9C" w:rsidRPr="00E32855" w:rsidRDefault="000B7C9C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1.3. Содержание сельскохозяйственных животных, должно отвечать </w:t>
      </w:r>
      <w:hyperlink r:id="rId10" w:tooltip="Ветеринария" w:history="1">
        <w:r w:rsidRPr="000B7C9C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ветеринарно-санитарным</w:t>
        </w:r>
      </w:hyperlink>
      <w:r w:rsidRPr="000B7C9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требованиям, технологиям содержания.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1.4. Обязательными условиями содержания животных является соблюдение их владельцами санитарно-гигиенических, ветеринарно-санитарных правил и норм, а также обеспечения условий содержания животных, при которых они бы не причиняли беспокойства и не представляли опасности для окружающих, прилежащей усадьбы, территории и окружающей среды.</w:t>
      </w:r>
    </w:p>
    <w:p w:rsidR="00930F71" w:rsidRPr="00E32855" w:rsidRDefault="000B7C9C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930F71" w:rsidRPr="00E32855">
        <w:rPr>
          <w:rFonts w:ascii="Times New Roman" w:hAnsi="Times New Roman" w:cs="Times New Roman"/>
          <w:sz w:val="28"/>
          <w:szCs w:val="28"/>
          <w:lang w:eastAsia="ru-RU"/>
        </w:rPr>
        <w:t>Помещения, предназначенные для временного или постоянного содержания животных, по своей площади и оборудованию должны обеспечивать благоприятные условия для их здоровья. </w:t>
      </w:r>
      <w:r w:rsidR="00930F71" w:rsidRPr="00E32855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930F71" w:rsidRPr="00E32855">
        <w:rPr>
          <w:rFonts w:ascii="Times New Roman" w:hAnsi="Times New Roman" w:cs="Times New Roman"/>
          <w:sz w:val="28"/>
          <w:szCs w:val="28"/>
          <w:lang w:eastAsia="ru-RU"/>
        </w:rPr>
        <w:t>Предприятия, учреждения, организации и граждане - владельцы животных обязаны обеспечивать их кормами и водой, безопасными для здоровья животных и окружающей среды, соответствующими ветеринарно-санитарным требованиям и нормам.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1.5. Сельскохозяйственные животные подлежат обязательной </w:t>
      </w:r>
      <w:hyperlink r:id="rId11" w:tooltip="Вакцина" w:history="1">
        <w:r w:rsidRPr="00A44F4F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вакцинации</w:t>
        </w:r>
      </w:hyperlink>
      <w:r w:rsidRPr="00E32855">
        <w:rPr>
          <w:rFonts w:ascii="Times New Roman" w:hAnsi="Times New Roman" w:cs="Times New Roman"/>
          <w:sz w:val="28"/>
          <w:szCs w:val="28"/>
          <w:lang w:eastAsia="ru-RU"/>
        </w:rPr>
        <w:t> и обработкам согласно плану пр</w:t>
      </w:r>
      <w:r w:rsidR="00A44F4F">
        <w:rPr>
          <w:rFonts w:ascii="Times New Roman" w:hAnsi="Times New Roman" w:cs="Times New Roman"/>
          <w:sz w:val="28"/>
          <w:szCs w:val="28"/>
          <w:lang w:eastAsia="ru-RU"/>
        </w:rPr>
        <w:t>отивоэпизоотических мероприятий Государственного учреждения ветеринарная станция.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44F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 Порядок выпаса и прогона сельскохозяйственных животных</w:t>
      </w:r>
      <w:r w:rsidRPr="00A44F4F">
        <w:rPr>
          <w:rFonts w:ascii="Times New Roman" w:hAnsi="Times New Roman" w:cs="Times New Roman"/>
          <w:b/>
          <w:sz w:val="28"/>
          <w:szCs w:val="28"/>
          <w:lang w:eastAsia="ru-RU"/>
        </w:rPr>
        <w:t>. </w:t>
      </w:r>
      <w:r w:rsidRPr="00A44F4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A44F4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2.1. Выпас сельскохозяйственных животных осуществляется на огороженных или неогороженных пастбищах на привязи либо без нее под надзором владельцев или лиц, ими уполномоченных.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44F4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Владельцы сельскохозяйственных животных, имеющие в пользовании </w:t>
      </w:r>
      <w:hyperlink r:id="rId12" w:tooltip="Земельные участки" w:history="1">
        <w:r w:rsidRPr="00A44F4F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земельные участки</w:t>
        </w:r>
      </w:hyperlink>
      <w:r w:rsidRPr="00A44F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могут пасти на них своих животных на привязи или в свободном выгуле при условии надлежащего надзора владельцами.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Запрещается выпускать сельскохозяйственных животных для пастьбы без присмотра.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2.2. Прогон сельскохозяйственных животных осуществляется под обязательным надзором владельцев сельскохозяйственных животных либо лиц, ими уполномоченных. Владельцы животных обязаны принимать необходимые меры при прогоне скота, обеспечивающие </w:t>
      </w:r>
      <w:hyperlink r:id="rId13" w:tooltip="Безопасность окружающей среды" w:history="1">
        <w:r w:rsidRPr="00A44F4F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безопасность окружающих</w:t>
        </w:r>
      </w:hyperlink>
      <w:r w:rsidRPr="00A44F4F">
        <w:rPr>
          <w:rFonts w:ascii="Times New Roman" w:hAnsi="Times New Roman" w:cs="Times New Roman"/>
          <w:sz w:val="28"/>
          <w:szCs w:val="28"/>
          <w:lang w:eastAsia="ru-RU"/>
        </w:rPr>
        <w:t> людей. </w:t>
      </w:r>
      <w:r w:rsidRPr="00A44F4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2.3. Прогон животных на пастбище и обратно осуществляется в утренние и вечерние часы в сопровождении владельцев до мест сбора по установленным сельским поселением маршрутам.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2.4. Владельцы сельскохозяйственных животных обязаны: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- создать им условия содержания и кормления в соответствии с требованиями зооветеринарии;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- зарегистрировать приобретенных сельскохозяйственных животных в течении 1 месяца, приплода сельскохозяйственных животных в течении 2-х месяцев после рождения в администрации сельского поселения. При постановки на учет предоставить документы на право владения (договор купли-продажи, дарения, документы о наследовании и т. д.), при завозе из других населенных пунктов в обязательном порядке предоставить ветеринарное свидетельство;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- осуществлять хозяйственные и ветеринарные мероприятия, обеспечивающие предупреждение болезней сельскохозяйственных животных;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- доставить сельскохозяйственных животных в установленное администрацией место и время для проведения лечебно-профилактических мероприятий и диагностических исследований болезней животных, при их болезни или падеже сообщить в ветеринарную службу.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- после обследования на причины падежа животных ветеринарной службой захоронить труп павших сельскохозяйственных животных в скотомогильнике;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при введении и объявлении карантина на территории сельского поселения по представлению соответствующих органов государственной ветеринарной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службы соблюдать правила карантина сельскохозяйственных животных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- в утреннее время проводить скот от подворья до мест сбора скота, в конце дня встретить сельскохозяйственных животных и сопроводить до своего подворья;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- для организованного выпаса передать сельскохозяйственных животных пастуху стада;</w:t>
      </w:r>
    </w:p>
    <w:p w:rsidR="00930F71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- в случае, если сельскохозяйственные животные не сданы пастуху - организовать индивидуальный выпас или содержать на привязи;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35D7F">
        <w:rPr>
          <w:rFonts w:ascii="Times New Roman" w:hAnsi="Times New Roman" w:cs="Times New Roman"/>
          <w:sz w:val="28"/>
          <w:szCs w:val="28"/>
          <w:lang w:eastAsia="ru-RU"/>
        </w:rPr>
        <w:t>- не допускать </w:t>
      </w:r>
      <w:hyperlink r:id="rId14" w:tooltip="Загрязнение окружающей среды" w:history="1">
        <w:r w:rsidRPr="00735D7F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загрязнения окружающей среды</w:t>
        </w:r>
      </w:hyperlink>
      <w:r w:rsidRPr="00735D7F">
        <w:rPr>
          <w:rFonts w:ascii="Times New Roman" w:hAnsi="Times New Roman" w:cs="Times New Roman"/>
          <w:sz w:val="28"/>
          <w:szCs w:val="28"/>
          <w:lang w:eastAsia="ru-RU"/>
        </w:rPr>
        <w:t>, газонов, тротуаров, дорог отходами сельскохозяйственных животных. Загрязнения указанных мест устраняются владельцами сельскохозяйственных животных;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735D7F">
        <w:rPr>
          <w:rFonts w:ascii="Times New Roman" w:hAnsi="Times New Roman" w:cs="Times New Roman"/>
          <w:sz w:val="28"/>
          <w:szCs w:val="28"/>
          <w:lang w:eastAsia="ru-RU"/>
        </w:rPr>
        <w:t>запрещается допускать сельскохозяйственных животных на </w:t>
      </w:r>
      <w:hyperlink r:id="rId15" w:tooltip="Детские площадки" w:history="1">
        <w:r w:rsidRPr="00735D7F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детские площадки</w:t>
        </w:r>
      </w:hyperlink>
      <w:r w:rsidRPr="00735D7F">
        <w:rPr>
          <w:rFonts w:ascii="Times New Roman" w:hAnsi="Times New Roman" w:cs="Times New Roman"/>
          <w:sz w:val="28"/>
          <w:szCs w:val="28"/>
          <w:lang w:eastAsia="ru-RU"/>
        </w:rPr>
        <w:t>, зоны отдыха населения и другие места общего пользования; </w:t>
      </w:r>
      <w:r w:rsidRPr="00735D7F">
        <w:rPr>
          <w:rFonts w:ascii="Times New Roman" w:hAnsi="Times New Roman" w:cs="Times New Roman"/>
          <w:sz w:val="28"/>
          <w:szCs w:val="28"/>
          <w:lang w:eastAsia="ru-RU"/>
        </w:rPr>
        <w:br/>
        <w:t>- предпринимать все зависящие от них меры, не допускающие безнадзорное нахождение сельскохозяйственных животных в черте населенного пункта, а также за его пределами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35D7F" w:rsidRPr="00E32855" w:rsidRDefault="00735D7F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заключить договоры на организованный выпас скота с пастухом либо организовать  поочередной  ( подворный)  выпас собственников скота.</w:t>
      </w:r>
    </w:p>
    <w:p w:rsidR="00930F71" w:rsidRPr="008F30CF" w:rsidRDefault="00930F71" w:rsidP="0007019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30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3. Правила содержания и пастьбы сельскохозяйственных животных</w:t>
      </w:r>
    </w:p>
    <w:p w:rsidR="00930F71" w:rsidRPr="008F30CF" w:rsidRDefault="00930F71" w:rsidP="0007019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30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 летне-пастбищный период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3.1. Пастьбу осуществля</w:t>
      </w:r>
      <w:r w:rsidR="008F30CF">
        <w:rPr>
          <w:rFonts w:ascii="Times New Roman" w:hAnsi="Times New Roman" w:cs="Times New Roman"/>
          <w:sz w:val="28"/>
          <w:szCs w:val="28"/>
          <w:lang w:eastAsia="ru-RU"/>
        </w:rPr>
        <w:t>ют собственники скота  на основе поочередности  дворов, учрежденный жителями определенного округа, содержащих личное подсобное хозяйство,заключившие единный договор об организации пастьбы скота.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3.2. Граждане, имеющие в собственности молодняк крупного рогатого скота в возрасте до 1 года, обеспечивают их выпас без нанесения ущерба природе, имуществу физических и юридических лиц.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3.3. </w:t>
      </w:r>
      <w:r w:rsidR="005534AF">
        <w:rPr>
          <w:rFonts w:ascii="Times New Roman" w:hAnsi="Times New Roman" w:cs="Times New Roman"/>
          <w:sz w:val="28"/>
          <w:szCs w:val="28"/>
          <w:lang w:eastAsia="ru-RU"/>
        </w:rPr>
        <w:t>Единный д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оговор на пастьбу животных между владельцами и пастухом заключается на добровольных началах.</w:t>
      </w:r>
    </w:p>
    <w:p w:rsidR="00930F71" w:rsidRPr="00E32855" w:rsidRDefault="000C0A9D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3.4. Председатель администрации </w:t>
      </w:r>
      <w:r w:rsidR="00930F71" w:rsidRPr="00E32855">
        <w:rPr>
          <w:rFonts w:ascii="Times New Roman" w:hAnsi="Times New Roman" w:cs="Times New Roman"/>
          <w:sz w:val="28"/>
          <w:szCs w:val="28"/>
          <w:lang w:eastAsia="ru-RU"/>
        </w:rPr>
        <w:t>сельского поселения определяет место сбора животных и территорий пастбищных угодий.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3.5. Сельскохозяйственные животные должны постоянно находиться на пастбище под присмотром пастухов, хозяев или специально отгороженном месте исключающим беспризорный и свободный выгул животных на не отведенных для пастьбы территориях.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3.6. Запрещается выпас сельскохозяйственных животных на не отведенных для пастьбы территориях в т. ч. в береговой полосе водных объектов общего пользования, придорожных полосах автомобильных дорог и прогон животных через автомобильные дороги вне специально установленных местах.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325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4. Порядок изоляции безнадзорных сельскохозяйственных животных</w:t>
      </w:r>
      <w:r w:rsidRPr="00D6325B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D6325B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4.1.Сельскохозяйственные животные, пасущиеся без сопровождающегося лица и вне отведенных мест для выпаса, наносящих ущерб имуществу физических или юридических лиц будут признаны безнадзорными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животными и могут быть изолированы собственниками или пользователями этих земельных участков (уполномоченными ими лицами) в отгороженном участке или в животноводческих помещениях - в пунктах временного содержания (далее - ПВС) до выяснения их владельца, установления размера нанесенного ущерба и составления необходимых документов.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4.2.</w:t>
      </w:r>
      <w:r w:rsidR="008375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Право на изоляцию сельскохозяйственных животных имеют лица (работники) назначенные собственником или пользователем земельного участка по согласованию с главой сельского поселения. Запрещается жестокое обращение с животными</w:t>
      </w:r>
      <w:r w:rsidR="00665EA3">
        <w:rPr>
          <w:rFonts w:ascii="Times New Roman" w:hAnsi="Times New Roman" w:cs="Times New Roman"/>
          <w:sz w:val="28"/>
          <w:szCs w:val="28"/>
          <w:lang w:eastAsia="ru-RU"/>
        </w:rPr>
        <w:t xml:space="preserve"> при перегоне и содержании в житвотноводческих помещениях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4.3. Лицо (работн</w:t>
      </w:r>
      <w:r w:rsidR="00665EA3">
        <w:rPr>
          <w:rFonts w:ascii="Times New Roman" w:hAnsi="Times New Roman" w:cs="Times New Roman"/>
          <w:sz w:val="28"/>
          <w:szCs w:val="28"/>
          <w:lang w:eastAsia="ru-RU"/>
        </w:rPr>
        <w:t xml:space="preserve">ик) изолировавший животных в отгороженный участок или  животноводческое помещение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 обязан составить акт, где указывается причина и время изоляции, численность животных, немедленно поставить в известность главу сельского поселения и п</w:t>
      </w:r>
      <w:r w:rsidR="00665EA3">
        <w:rPr>
          <w:rFonts w:ascii="Times New Roman" w:hAnsi="Times New Roman" w:cs="Times New Roman"/>
          <w:sz w:val="28"/>
          <w:szCs w:val="28"/>
          <w:lang w:eastAsia="ru-RU"/>
        </w:rPr>
        <w:t xml:space="preserve">ринять меры по исключению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травматизма животных, обеспечению их водопоем.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4.4. Глава сельского поселения в 12- часовой срок обязан сообщить владельцу животных об их месте нахождения, принять меры по возмещению владельцами сельскохозяйственных животных нанесенного чужому имуществу ущерба и расходов на содержание сел</w:t>
      </w:r>
      <w:r w:rsidR="00665EA3">
        <w:rPr>
          <w:rFonts w:ascii="Times New Roman" w:hAnsi="Times New Roman" w:cs="Times New Roman"/>
          <w:sz w:val="28"/>
          <w:szCs w:val="28"/>
          <w:lang w:eastAsia="ru-RU"/>
        </w:rPr>
        <w:t xml:space="preserve">ьскохозяйственных животных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 законодательством.</w:t>
      </w:r>
    </w:p>
    <w:p w:rsidR="00930F71" w:rsidRPr="00E32855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4.5. В случаи задержания сел</w:t>
      </w:r>
      <w:r w:rsidR="001A1885">
        <w:rPr>
          <w:rFonts w:ascii="Times New Roman" w:hAnsi="Times New Roman" w:cs="Times New Roman"/>
          <w:sz w:val="28"/>
          <w:szCs w:val="28"/>
          <w:lang w:eastAsia="ru-RU"/>
        </w:rPr>
        <w:t xml:space="preserve">ьскохозяйственных животных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 более 12 часов, лицо, изолировавшее животное, обязано организовать кормление, поен</w:t>
      </w:r>
      <w:r w:rsidR="001A1885">
        <w:rPr>
          <w:rFonts w:ascii="Times New Roman" w:hAnsi="Times New Roman" w:cs="Times New Roman"/>
          <w:sz w:val="28"/>
          <w:szCs w:val="28"/>
          <w:lang w:eastAsia="ru-RU"/>
        </w:rPr>
        <w:t xml:space="preserve">ие и охрану животных. В огороженном участке  или животноводческих помещениях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 животные могут содержаться в течении трех суток.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br/>
        <w:t>4.6. Для возврата задержанного животного владелец обязан предъявить следующие документы: справку, подтверждающий </w:t>
      </w:r>
      <w:hyperlink r:id="rId16" w:tooltip="Право собственности" w:history="1">
        <w:r w:rsidRPr="001A1885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право собственности</w:t>
        </w:r>
      </w:hyperlink>
      <w:r w:rsidRPr="001A188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>на животное, документ, удостоверяющий личность владельца.</w:t>
      </w:r>
    </w:p>
    <w:p w:rsidR="00930F71" w:rsidRPr="00713BE4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855">
        <w:rPr>
          <w:rFonts w:ascii="Times New Roman" w:hAnsi="Times New Roman" w:cs="Times New Roman"/>
          <w:sz w:val="28"/>
          <w:szCs w:val="28"/>
          <w:lang w:eastAsia="ru-RU"/>
        </w:rPr>
        <w:t>4.7. В целях учета пост</w:t>
      </w:r>
      <w:r w:rsidR="001A1885">
        <w:rPr>
          <w:rFonts w:ascii="Times New Roman" w:hAnsi="Times New Roman" w:cs="Times New Roman"/>
          <w:sz w:val="28"/>
          <w:szCs w:val="28"/>
          <w:lang w:eastAsia="ru-RU"/>
        </w:rPr>
        <w:t xml:space="preserve">упления и выдачи животных, в отгороженном участке  или в животноводческих помещениях </w:t>
      </w:r>
      <w:r w:rsidRPr="00E328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3BE4">
        <w:rPr>
          <w:rFonts w:ascii="Times New Roman" w:hAnsi="Times New Roman" w:cs="Times New Roman"/>
          <w:sz w:val="28"/>
          <w:szCs w:val="28"/>
          <w:lang w:eastAsia="ru-RU"/>
        </w:rPr>
        <w:t>ведется специальны</w:t>
      </w:r>
      <w:r w:rsidR="00385785" w:rsidRPr="00713BE4">
        <w:rPr>
          <w:rFonts w:ascii="Times New Roman" w:hAnsi="Times New Roman" w:cs="Times New Roman"/>
          <w:sz w:val="28"/>
          <w:szCs w:val="28"/>
          <w:lang w:eastAsia="ru-RU"/>
        </w:rPr>
        <w:t xml:space="preserve">й журнал, где </w:t>
      </w:r>
      <w:r w:rsidRPr="00713BE4">
        <w:rPr>
          <w:rFonts w:ascii="Times New Roman" w:hAnsi="Times New Roman" w:cs="Times New Roman"/>
          <w:sz w:val="28"/>
          <w:szCs w:val="28"/>
          <w:lang w:eastAsia="ru-RU"/>
        </w:rPr>
        <w:t>обязан</w:t>
      </w:r>
      <w:r w:rsidR="00385785" w:rsidRPr="00713BE4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713BE4">
        <w:rPr>
          <w:rFonts w:ascii="Times New Roman" w:hAnsi="Times New Roman" w:cs="Times New Roman"/>
          <w:sz w:val="28"/>
          <w:szCs w:val="28"/>
          <w:lang w:eastAsia="ru-RU"/>
        </w:rPr>
        <w:t xml:space="preserve"> зафиксировать в журнале время поступления сельскохозяйственного животного, его отличительные признаки, время выдачи сельскохозяйственного животного владельцу, паспортные данные владельца (либо иного документа, удостоверяющего личность), адрес места жительства владельца, личную подпись владельца.</w:t>
      </w:r>
    </w:p>
    <w:p w:rsidR="00930F71" w:rsidRPr="00713BE4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3BE4">
        <w:rPr>
          <w:rFonts w:ascii="Times New Roman" w:hAnsi="Times New Roman" w:cs="Times New Roman"/>
          <w:sz w:val="28"/>
          <w:szCs w:val="28"/>
          <w:lang w:eastAsia="ru-RU"/>
        </w:rPr>
        <w:t>4.8. После оформления необходимых документов дежурный работник ПВС обязан возвратить их владельцу, при этом собственник сельскохозяйственных животных обязан возместить все расходы по содержанию сельскохозяйственных животных в ПВС, а также стоимость ущерба нанесенного в результате потравы. Если собственник животных или место его пребывания неизвестны, не позднее трех дней с момента задержания заявить об обнаруженных животных в полицию или администрацию сельского поселения.</w:t>
      </w:r>
    </w:p>
    <w:p w:rsidR="00930F71" w:rsidRPr="00713BE4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3BE4">
        <w:rPr>
          <w:rFonts w:ascii="Times New Roman" w:hAnsi="Times New Roman" w:cs="Times New Roman"/>
          <w:sz w:val="28"/>
          <w:szCs w:val="28"/>
          <w:lang w:eastAsia="ru-RU"/>
        </w:rPr>
        <w:t>4.9. В отношении невостребованных владельцами сельскохозяйственных животных применяются требования Гражданского кодекса РФ о безнадзорных животных.</w:t>
      </w:r>
    </w:p>
    <w:p w:rsidR="00713BE4" w:rsidRDefault="00713BE4" w:rsidP="0007019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3BE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5. Мечение  сельскохозяйственных животных.</w:t>
      </w:r>
    </w:p>
    <w:p w:rsidR="00713BE4" w:rsidRDefault="00713BE4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5.1.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идентификации  лошадей и крупного рогатого скота  по решению  органов местного самоуправления осуществляется их мечение.Администрация сельского поселения совместно  с ветеринарной службой ( по согласованию) организует  мечение скота  и обеспечивает  ведение  регистрационной книги  с записью </w:t>
      </w:r>
      <w:r w:rsidR="008900BC">
        <w:rPr>
          <w:rFonts w:ascii="Times New Roman" w:hAnsi="Times New Roman" w:cs="Times New Roman"/>
          <w:sz w:val="28"/>
          <w:szCs w:val="28"/>
          <w:lang w:eastAsia="ru-RU"/>
        </w:rPr>
        <w:t xml:space="preserve"> владельца  скота с присвоенным номером  при мечении.</w:t>
      </w:r>
    </w:p>
    <w:p w:rsidR="00673939" w:rsidRPr="00713BE4" w:rsidRDefault="00673939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5.2. Порядок мечения лошадей  и крупного рогатого скота устанавливается  администрацией  сельского поселения.</w:t>
      </w:r>
    </w:p>
    <w:p w:rsidR="00930F71" w:rsidRPr="00673939" w:rsidRDefault="00673939" w:rsidP="0007019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393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6</w:t>
      </w:r>
      <w:r w:rsidR="00930F71" w:rsidRPr="0067393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 Порядок утилизации трупов животных</w:t>
      </w:r>
    </w:p>
    <w:p w:rsidR="00930F71" w:rsidRPr="00713BE4" w:rsidRDefault="00001738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.1. Павшие животные подлежат захоронению или утилизации в местах (скотомогильниках) и порядке установленных администрацией </w:t>
      </w:r>
      <w:hyperlink r:id="rId17" w:tooltip="Муниципальные районы" w:history="1">
        <w:r w:rsidR="00930F71" w:rsidRPr="00713BE4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муниципального района</w:t>
        </w:r>
      </w:hyperlink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30F71" w:rsidRPr="00713BE4" w:rsidRDefault="00001738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.2.Обязанность по доставке трупов животных в места захоронения или утилизации лежит на владельцах животных.</w:t>
      </w:r>
    </w:p>
    <w:p w:rsidR="00930F71" w:rsidRPr="00713BE4" w:rsidRDefault="00001738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 xml:space="preserve">.3.Сбор и уничтожение трупов диких, а также бродячих животных на территории поселения организуется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владельцем земельного участка, на территории которого находится труп, а на территории поселения и на общественных местах организуется  председателем администрации </w:t>
      </w:r>
      <w:r w:rsidR="00122BD2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 </w:t>
      </w:r>
      <w:r w:rsidR="00803FB3">
        <w:rPr>
          <w:rFonts w:ascii="Times New Roman" w:hAnsi="Times New Roman" w:cs="Times New Roman"/>
          <w:sz w:val="28"/>
          <w:szCs w:val="28"/>
          <w:lang w:eastAsia="ru-RU"/>
        </w:rPr>
        <w:t>поселения. </w:t>
      </w:r>
      <w:r w:rsidR="00803FB3">
        <w:rPr>
          <w:rFonts w:ascii="Times New Roman" w:hAnsi="Times New Roman" w:cs="Times New Roman"/>
          <w:sz w:val="28"/>
          <w:szCs w:val="28"/>
          <w:lang w:eastAsia="ru-RU"/>
        </w:rPr>
        <w:br/>
        <w:t>6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.4. Владельцы животных, в срок не более суток с момента гибели животного, обнаружения </w:t>
      </w:r>
      <w:hyperlink r:id="rId18" w:tooltip="Аборт" w:history="1">
        <w:r w:rsidR="00930F71" w:rsidRPr="00713BE4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абортированного</w:t>
        </w:r>
      </w:hyperlink>
      <w:r w:rsidR="00803FB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или мертворожденного плода, обязаны известить об этом ветеринарного специалиста, который на месте, по результатам осмотра, определяет порядок утилизации или уничтожения биологических отходов.</w:t>
      </w:r>
    </w:p>
    <w:p w:rsidR="00930F71" w:rsidRPr="00803FB3" w:rsidRDefault="00803FB3" w:rsidP="0007019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03FB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7</w:t>
      </w:r>
      <w:r w:rsidR="00930F71" w:rsidRPr="00803FB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 Ответственность за нарушение настоящего Порядка</w:t>
      </w:r>
    </w:p>
    <w:p w:rsidR="00930F71" w:rsidRPr="00713BE4" w:rsidRDefault="00803FB3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.1. За несоблюдение Порядка выпаса и прогона сельскохозяйственных животных на территории сельского поселения, владелец сльскохозяйственных животных несет административную ответственность в порядке, установленном Кодексом Российской Федерации об </w:t>
      </w:r>
      <w:hyperlink r:id="rId19" w:tooltip="Административное право" w:history="1">
        <w:r w:rsidR="00930F71" w:rsidRPr="00713BE4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административных правонарушениях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30F71" w:rsidRPr="00713BE4" w:rsidRDefault="00803FB3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.2. Вред, причиненный здоровью граждан, или ущерб, нанесенный их имуществу сельскохозяйственными животными, возмещается их владельцами в порядке, установленном </w:t>
      </w:r>
      <w:hyperlink r:id="rId20" w:tooltip="Законы в России" w:history="1">
        <w:r w:rsidR="00930F71" w:rsidRPr="00713BE4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законодательством Российской Федерации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 и Республики Тыва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30F71" w:rsidRPr="00713BE4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3BE4">
        <w:rPr>
          <w:rFonts w:ascii="Times New Roman" w:hAnsi="Times New Roman" w:cs="Times New Roman"/>
          <w:sz w:val="28"/>
          <w:szCs w:val="28"/>
          <w:lang w:eastAsia="ru-RU"/>
        </w:rPr>
        <w:t>6.3. За жестокое обращение с животными или за брошенное животное владелец несет ответственность в соответствии с действующим законодательством. </w:t>
      </w:r>
      <w:r w:rsidRPr="00713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9762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</w:t>
      </w:r>
      <w:r w:rsidRPr="00713BE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Контроль за соблюдением настоящих Правил</w:t>
      </w:r>
    </w:p>
    <w:p w:rsidR="00930F71" w:rsidRPr="00713BE4" w:rsidRDefault="00197625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930F71" w:rsidRPr="00713BE4">
        <w:rPr>
          <w:rFonts w:ascii="Times New Roman" w:hAnsi="Times New Roman" w:cs="Times New Roman"/>
          <w:sz w:val="28"/>
          <w:szCs w:val="28"/>
          <w:lang w:eastAsia="ru-RU"/>
        </w:rPr>
        <w:t>.1.Должностные лица администрации сельского поселения:</w:t>
      </w:r>
    </w:p>
    <w:p w:rsidR="00930F71" w:rsidRPr="00713BE4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3BE4">
        <w:rPr>
          <w:rFonts w:ascii="Times New Roman" w:hAnsi="Times New Roman" w:cs="Times New Roman"/>
          <w:sz w:val="28"/>
          <w:szCs w:val="28"/>
          <w:lang w:eastAsia="ru-RU"/>
        </w:rPr>
        <w:t>- осуществляют контроль за соблюдением «Порядка выпаса и прогона сельскохозяйственных животных»;</w:t>
      </w:r>
    </w:p>
    <w:p w:rsidR="00930F71" w:rsidRDefault="00930F71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3BE4">
        <w:rPr>
          <w:rFonts w:ascii="Times New Roman" w:hAnsi="Times New Roman" w:cs="Times New Roman"/>
          <w:sz w:val="28"/>
          <w:szCs w:val="28"/>
          <w:lang w:eastAsia="ru-RU"/>
        </w:rPr>
        <w:t xml:space="preserve">- по заявлениям граждан проводят проверку соблюдения «Порядка выпаса и прогона сельскохозяйственных животных» на территории сельского </w:t>
      </w:r>
      <w:r w:rsidRPr="00713B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поселения и в случаи необходимости составляют протокола об</w:t>
      </w:r>
      <w:hyperlink r:id="rId21" w:tooltip="Административные правонарушения" w:history="1">
        <w:r w:rsidRPr="00713BE4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административном правонарушении</w:t>
        </w:r>
      </w:hyperlink>
      <w:r w:rsidRPr="00713BE4">
        <w:rPr>
          <w:rFonts w:ascii="Times New Roman" w:hAnsi="Times New Roman" w:cs="Times New Roman"/>
          <w:sz w:val="28"/>
          <w:szCs w:val="28"/>
          <w:lang w:eastAsia="ru-RU"/>
        </w:rPr>
        <w:t> и привлечения к ответственности.</w:t>
      </w:r>
    </w:p>
    <w:p w:rsidR="00197625" w:rsidRDefault="00197625" w:rsidP="0007019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7625">
        <w:rPr>
          <w:rFonts w:ascii="Times New Roman" w:hAnsi="Times New Roman" w:cs="Times New Roman"/>
          <w:b/>
          <w:sz w:val="28"/>
          <w:szCs w:val="28"/>
          <w:lang w:eastAsia="ru-RU"/>
        </w:rPr>
        <w:t>9. Заключение.</w:t>
      </w:r>
    </w:p>
    <w:p w:rsidR="00197625" w:rsidRPr="00197625" w:rsidRDefault="00197625" w:rsidP="00070196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Настоящий муниципальный правовой акт сельского поселения сумон Бай – Талский Бай – Тайгинского кожууна Республики Тыва вступает в силу с момента обнародования.</w:t>
      </w:r>
    </w:p>
    <w:p w:rsidR="006D685C" w:rsidRDefault="006D685C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45076" w:rsidRDefault="00E45076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45076" w:rsidRDefault="00E45076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45076" w:rsidRDefault="00E45076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45076" w:rsidRDefault="00E45076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ПРИЛОЖЕНИЕ 2.</w:t>
      </w:r>
    </w:p>
    <w:p w:rsid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C07A4">
        <w:rPr>
          <w:rFonts w:ascii="Times New Roman" w:hAnsi="Times New Roman" w:cs="Times New Roman"/>
          <w:sz w:val="28"/>
          <w:szCs w:val="28"/>
        </w:rPr>
        <w:t>ДОГОВОР №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C07A4">
        <w:rPr>
          <w:rFonts w:ascii="Times New Roman" w:hAnsi="Times New Roman" w:cs="Times New Roman"/>
          <w:sz w:val="28"/>
          <w:szCs w:val="28"/>
        </w:rPr>
        <w:t>« О пастьбе скота частного сектора»</w:t>
      </w:r>
    </w:p>
    <w:p w:rsid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Бай – Тал.                                                                       «___»_________ г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0358F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07A4">
        <w:rPr>
          <w:rFonts w:ascii="Times New Roman" w:hAnsi="Times New Roman" w:cs="Times New Roman"/>
          <w:sz w:val="28"/>
          <w:szCs w:val="28"/>
        </w:rPr>
        <w:t xml:space="preserve">Администрация  сельского поселения сумон Бай – Талский Бай – Тайгинского кожууна Республики Тыва в лице председателя </w:t>
      </w:r>
      <w:r w:rsidR="003C07A4" w:rsidRPr="003C07A4">
        <w:rPr>
          <w:rFonts w:ascii="Times New Roman" w:hAnsi="Times New Roman" w:cs="Times New Roman"/>
          <w:sz w:val="28"/>
          <w:szCs w:val="28"/>
        </w:rPr>
        <w:t>адми</w:t>
      </w:r>
      <w:r w:rsidR="003C07A4">
        <w:rPr>
          <w:rFonts w:ascii="Times New Roman" w:hAnsi="Times New Roman" w:cs="Times New Roman"/>
          <w:sz w:val="28"/>
          <w:szCs w:val="28"/>
        </w:rPr>
        <w:t>нистрации _________________________________________________________________,</w:t>
      </w:r>
    </w:p>
    <w:p w:rsidR="003C07A4" w:rsidRPr="003C07A4" w:rsidRDefault="003C07A4" w:rsidP="003C07A4">
      <w:pPr>
        <w:pStyle w:val="a7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действующего на основании Устава с одной с</w:t>
      </w:r>
      <w:r>
        <w:rPr>
          <w:rFonts w:ascii="Times New Roman" w:hAnsi="Times New Roman" w:cs="Times New Roman"/>
          <w:sz w:val="28"/>
          <w:szCs w:val="28"/>
        </w:rPr>
        <w:t>тороны, именуемый в дальнейшем Сторона-1 и Глава личного подсобного хозяйства__________________________________________________________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серии</w:t>
      </w:r>
      <w:r w:rsidRPr="003C07A4">
        <w:rPr>
          <w:rFonts w:ascii="Times New Roman" w:hAnsi="Times New Roman" w:cs="Times New Roman"/>
          <w:sz w:val="28"/>
          <w:szCs w:val="28"/>
        </w:rPr>
        <w:t>____№____________Выдан______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3C07A4">
        <w:rPr>
          <w:rFonts w:ascii="Times New Roman" w:hAnsi="Times New Roman" w:cs="Times New Roman"/>
          <w:sz w:val="28"/>
          <w:szCs w:val="28"/>
        </w:rPr>
        <w:t>______</w:t>
      </w:r>
      <w:r w:rsidR="003D38A2">
        <w:rPr>
          <w:rFonts w:ascii="Times New Roman" w:hAnsi="Times New Roman" w:cs="Times New Roman"/>
          <w:sz w:val="28"/>
          <w:szCs w:val="28"/>
        </w:rPr>
        <w:t>____</w:t>
      </w:r>
    </w:p>
    <w:p w:rsidR="003C07A4" w:rsidRPr="003C07A4" w:rsidRDefault="003C07A4" w:rsidP="003C07A4">
      <w:pPr>
        <w:pStyle w:val="a7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от ____________г., пр</w:t>
      </w:r>
      <w:r>
        <w:rPr>
          <w:rFonts w:ascii="Times New Roman" w:hAnsi="Times New Roman" w:cs="Times New Roman"/>
          <w:sz w:val="28"/>
          <w:szCs w:val="28"/>
        </w:rPr>
        <w:t>оживающий по адресу: с.Бай - Тал</w:t>
      </w:r>
      <w:r w:rsidRPr="003C07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ул._______________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именуемый в дальнейшем «Сторона-2», вместе именуемые</w:t>
      </w:r>
      <w:r>
        <w:rPr>
          <w:rFonts w:ascii="Times New Roman" w:hAnsi="Times New Roman" w:cs="Times New Roman"/>
          <w:sz w:val="28"/>
          <w:szCs w:val="28"/>
        </w:rPr>
        <w:t xml:space="preserve"> «Стороны» заключили настоящий </w:t>
      </w:r>
      <w:r w:rsidRPr="003C07A4">
        <w:rPr>
          <w:rFonts w:ascii="Times New Roman" w:hAnsi="Times New Roman" w:cs="Times New Roman"/>
          <w:sz w:val="28"/>
          <w:szCs w:val="28"/>
        </w:rPr>
        <w:t>договор о нижеследующем: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3C07A4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Сторона-1 обязывает  Сторону-2 организовать  пастьбу</w:t>
      </w:r>
      <w:r w:rsidRPr="003C07A4">
        <w:rPr>
          <w:rFonts w:ascii="Times New Roman" w:hAnsi="Times New Roman" w:cs="Times New Roman"/>
          <w:sz w:val="28"/>
          <w:szCs w:val="28"/>
        </w:rPr>
        <w:t xml:space="preserve">  скот</w:t>
      </w:r>
      <w:r>
        <w:rPr>
          <w:rFonts w:ascii="Times New Roman" w:hAnsi="Times New Roman" w:cs="Times New Roman"/>
          <w:sz w:val="28"/>
          <w:szCs w:val="28"/>
        </w:rPr>
        <w:t>а согласно  утержденному Положению «О порядке выпаса  и прогона  сельскохозяйственных животных  на территории  сельского поселения сумон Бай – Талский  Бай-</w:t>
      </w:r>
      <w:r w:rsidR="003D38A2">
        <w:rPr>
          <w:rFonts w:ascii="Times New Roman" w:hAnsi="Times New Roman" w:cs="Times New Roman"/>
          <w:sz w:val="28"/>
          <w:szCs w:val="28"/>
        </w:rPr>
        <w:t>Тайгинского кожууна Республики Тыва.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 xml:space="preserve">Оплата услуг Строны-2 регулируется договором, заключенным между Стороной-2 и 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скотовладельцами.</w:t>
      </w:r>
    </w:p>
    <w:p w:rsidR="003C07A4" w:rsidRPr="003C07A4" w:rsidRDefault="003D38A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C07A4" w:rsidRPr="003C07A4">
        <w:rPr>
          <w:rFonts w:ascii="Times New Roman" w:hAnsi="Times New Roman" w:cs="Times New Roman"/>
          <w:sz w:val="28"/>
          <w:szCs w:val="28"/>
        </w:rPr>
        <w:t>2. Срок действия договора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 xml:space="preserve">2.1. Срок действия настоящего Договора устанавливается с ____________по 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_________________</w:t>
      </w:r>
      <w:r w:rsidR="003D38A2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3C07A4" w:rsidRPr="003C07A4" w:rsidRDefault="003D38A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C07A4" w:rsidRPr="003C07A4">
        <w:rPr>
          <w:rFonts w:ascii="Times New Roman" w:hAnsi="Times New Roman" w:cs="Times New Roman"/>
          <w:sz w:val="28"/>
          <w:szCs w:val="28"/>
        </w:rPr>
        <w:t>3. Права и обязанности «Сторон»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4.1.  Права и обязанности Ст</w:t>
      </w:r>
      <w:r w:rsidR="003D38A2">
        <w:rPr>
          <w:rFonts w:ascii="Times New Roman" w:hAnsi="Times New Roman" w:cs="Times New Roman"/>
          <w:sz w:val="28"/>
          <w:szCs w:val="28"/>
        </w:rPr>
        <w:t>о</w:t>
      </w:r>
      <w:r w:rsidRPr="003C07A4">
        <w:rPr>
          <w:rFonts w:ascii="Times New Roman" w:hAnsi="Times New Roman" w:cs="Times New Roman"/>
          <w:sz w:val="28"/>
          <w:szCs w:val="28"/>
        </w:rPr>
        <w:t>роны-1: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 оказание содействия в организации пастьбы скота</w:t>
      </w:r>
      <w:r w:rsidR="003D38A2">
        <w:rPr>
          <w:rFonts w:ascii="Times New Roman" w:hAnsi="Times New Roman" w:cs="Times New Roman"/>
          <w:sz w:val="28"/>
          <w:szCs w:val="28"/>
        </w:rPr>
        <w:t xml:space="preserve"> частного сектора.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 оказания содействия в организации проведения план</w:t>
      </w:r>
      <w:r w:rsidR="003D38A2">
        <w:rPr>
          <w:rFonts w:ascii="Times New Roman" w:hAnsi="Times New Roman" w:cs="Times New Roman"/>
          <w:sz w:val="28"/>
          <w:szCs w:val="28"/>
        </w:rPr>
        <w:t xml:space="preserve">овых, лечебно-профилактических </w:t>
      </w:r>
      <w:r w:rsidRPr="003C07A4">
        <w:rPr>
          <w:rFonts w:ascii="Times New Roman" w:hAnsi="Times New Roman" w:cs="Times New Roman"/>
          <w:sz w:val="28"/>
          <w:szCs w:val="28"/>
        </w:rPr>
        <w:t>ветеринарных мероприятий,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 xml:space="preserve"> по запросу Стороны  - 2  - представление информации о количестве скота, 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принадлежащего скотовладельцу,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 имеет право осуществлять контроль за соблюдением режима пастьбы скота.</w:t>
      </w:r>
    </w:p>
    <w:p w:rsid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4.</w:t>
      </w:r>
      <w:r w:rsidR="003D38A2">
        <w:rPr>
          <w:rFonts w:ascii="Times New Roman" w:hAnsi="Times New Roman" w:cs="Times New Roman"/>
          <w:sz w:val="28"/>
          <w:szCs w:val="28"/>
        </w:rPr>
        <w:t>2.</w:t>
      </w:r>
      <w:r w:rsidRPr="003C07A4">
        <w:rPr>
          <w:rFonts w:ascii="Times New Roman" w:hAnsi="Times New Roman" w:cs="Times New Roman"/>
          <w:sz w:val="28"/>
          <w:szCs w:val="28"/>
        </w:rPr>
        <w:t xml:space="preserve"> Ответственность «Стороны-2»</w:t>
      </w:r>
    </w:p>
    <w:p w:rsidR="003D38A2" w:rsidRPr="003C07A4" w:rsidRDefault="003D38A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Ежедневно передавать Исполнителю ( пастуху) здоровое животное для пастьбы  в установленное время и час в обусловленном месте сбора стада.</w:t>
      </w:r>
    </w:p>
    <w:p w:rsidR="003C07A4" w:rsidRPr="003C07A4" w:rsidRDefault="003D38A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Ежедневно обязан в вечернее время встречать  из стада свой скот и перегонять в свое подворье, не допускать бродяжничество скота.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 об</w:t>
      </w:r>
      <w:r w:rsidR="003D38A2">
        <w:rPr>
          <w:rFonts w:ascii="Times New Roman" w:hAnsi="Times New Roman" w:cs="Times New Roman"/>
          <w:sz w:val="28"/>
          <w:szCs w:val="28"/>
        </w:rPr>
        <w:t>язан  в устанволенной форме бирковать каждую голову КРС.</w:t>
      </w:r>
    </w:p>
    <w:p w:rsidR="003C07A4" w:rsidRPr="003C07A4" w:rsidRDefault="003D38A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Во время пастьбы скота, в случае гибели , пропажи скота и других случаях сообщить в срочном порядке , в тот же день пастуху и оформить соответствующие документы</w:t>
      </w:r>
      <w:r w:rsidR="00D04658">
        <w:rPr>
          <w:rFonts w:ascii="Times New Roman" w:hAnsi="Times New Roman" w:cs="Times New Roman"/>
          <w:sz w:val="28"/>
          <w:szCs w:val="28"/>
        </w:rPr>
        <w:t>.</w:t>
      </w:r>
    </w:p>
    <w:p w:rsidR="003C07A4" w:rsidRPr="003C07A4" w:rsidRDefault="00D04658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lastRenderedPageBreak/>
        <w:t></w:t>
      </w:r>
      <w:r>
        <w:rPr>
          <w:rFonts w:ascii="Times New Roman" w:hAnsi="Times New Roman" w:cs="Times New Roman"/>
          <w:sz w:val="28"/>
          <w:szCs w:val="28"/>
        </w:rPr>
        <w:t xml:space="preserve"> не допускать потраву </w:t>
      </w:r>
      <w:r w:rsidR="003C07A4" w:rsidRPr="003C07A4">
        <w:rPr>
          <w:rFonts w:ascii="Times New Roman" w:hAnsi="Times New Roman" w:cs="Times New Roman"/>
          <w:sz w:val="28"/>
          <w:szCs w:val="28"/>
        </w:rPr>
        <w:t>посевов с/х культур, сенокосов и лесонасаждений,</w:t>
      </w:r>
    </w:p>
    <w:p w:rsid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 пасти скот только в отделенных границах пастбищных угодий.</w:t>
      </w:r>
    </w:p>
    <w:p w:rsidR="00D04658" w:rsidRDefault="00D04658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При невыполнении условий одного из глав личных подсобных хозяйств имеет право информировать орган местного самоуправления на территории кот рого осуществляется пастьба  скота.</w:t>
      </w:r>
    </w:p>
    <w:p w:rsidR="00551142" w:rsidRDefault="0055114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Обязан согласовывать режим пастьбы скота, место водопоя и площадь пастбищ.</w:t>
      </w:r>
    </w:p>
    <w:p w:rsidR="00551142" w:rsidRDefault="0055114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обязан заключать договор на пастьбу скота с каждым скотовладельцем.</w:t>
      </w:r>
    </w:p>
    <w:p w:rsidR="00551142" w:rsidRDefault="0055114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ежедневно принять на пастьбу биркованное здоровое животное  у других владельцев скота.</w:t>
      </w:r>
    </w:p>
    <w:p w:rsidR="00551142" w:rsidRDefault="0055114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ежедневно в строго установленное время , в установленном месте сбора стада  и пригона  осуществлять прием и передачу животного.</w:t>
      </w:r>
    </w:p>
    <w:p w:rsidR="00551142" w:rsidRDefault="0055114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Строго соблюдать нормы и правила пастьбы скота ( водопой и отдых животного).</w:t>
      </w:r>
    </w:p>
    <w:p w:rsidR="00551142" w:rsidRDefault="00551142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 w:rsidR="00692ED3">
        <w:rPr>
          <w:rFonts w:ascii="Times New Roman" w:hAnsi="Times New Roman" w:cs="Times New Roman"/>
          <w:sz w:val="28"/>
          <w:szCs w:val="28"/>
        </w:rPr>
        <w:t xml:space="preserve"> В случае болезни, получения травмы животных на пастбище, в тот же день персонально известить  об этом владельца скота , состваить соответствующий акт.</w:t>
      </w:r>
    </w:p>
    <w:p w:rsidR="00692ED3" w:rsidRDefault="00692ED3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Не оставлять скот без присмотра.</w:t>
      </w:r>
    </w:p>
    <w:p w:rsidR="00692ED3" w:rsidRPr="003C07A4" w:rsidRDefault="00692ED3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Pr="003C07A4" w:rsidRDefault="00692ED3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4</w:t>
      </w:r>
      <w:r w:rsidR="003C07A4" w:rsidRPr="003C07A4">
        <w:rPr>
          <w:rFonts w:ascii="Times New Roman" w:hAnsi="Times New Roman" w:cs="Times New Roman"/>
          <w:sz w:val="28"/>
          <w:szCs w:val="28"/>
        </w:rPr>
        <w:t>. Ответственности  сторон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 xml:space="preserve">1. В случае гибели, продажи животных,  пригнанных </w:t>
      </w:r>
      <w:r w:rsidR="00A228D4">
        <w:rPr>
          <w:rFonts w:ascii="Times New Roman" w:hAnsi="Times New Roman" w:cs="Times New Roman"/>
          <w:sz w:val="28"/>
          <w:szCs w:val="28"/>
        </w:rPr>
        <w:t xml:space="preserve">и сданных  скотовладельцами для </w:t>
      </w:r>
      <w:r w:rsidRPr="003C07A4">
        <w:rPr>
          <w:rFonts w:ascii="Times New Roman" w:hAnsi="Times New Roman" w:cs="Times New Roman"/>
          <w:sz w:val="28"/>
          <w:szCs w:val="28"/>
        </w:rPr>
        <w:t>пастьбы по вине Стороны-2 несет полную м</w:t>
      </w:r>
      <w:r w:rsidR="00A228D4">
        <w:rPr>
          <w:rFonts w:ascii="Times New Roman" w:hAnsi="Times New Roman" w:cs="Times New Roman"/>
          <w:sz w:val="28"/>
          <w:szCs w:val="28"/>
        </w:rPr>
        <w:t xml:space="preserve">атериальную ответственность по </w:t>
      </w:r>
      <w:r w:rsidRPr="003C07A4">
        <w:rPr>
          <w:rFonts w:ascii="Times New Roman" w:hAnsi="Times New Roman" w:cs="Times New Roman"/>
          <w:sz w:val="28"/>
          <w:szCs w:val="28"/>
        </w:rPr>
        <w:t>возмещению рыночной стоимости животного.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2. В случае допущения безнадзорного бродяжничест</w:t>
      </w:r>
      <w:r w:rsidR="00837556">
        <w:rPr>
          <w:rFonts w:ascii="Times New Roman" w:hAnsi="Times New Roman" w:cs="Times New Roman"/>
          <w:sz w:val="28"/>
          <w:szCs w:val="28"/>
        </w:rPr>
        <w:t xml:space="preserve">ва скота, пригнанных и сданных </w:t>
      </w:r>
      <w:r w:rsidRPr="003C07A4">
        <w:rPr>
          <w:rFonts w:ascii="Times New Roman" w:hAnsi="Times New Roman" w:cs="Times New Roman"/>
          <w:sz w:val="28"/>
          <w:szCs w:val="28"/>
        </w:rPr>
        <w:t>скотовладельцами Стороне-2 для  пастьбы ,  Сторона -2 н</w:t>
      </w:r>
      <w:r w:rsidR="00837556">
        <w:rPr>
          <w:rFonts w:ascii="Times New Roman" w:hAnsi="Times New Roman" w:cs="Times New Roman"/>
          <w:sz w:val="28"/>
          <w:szCs w:val="28"/>
        </w:rPr>
        <w:t xml:space="preserve">есет полную ответственность за </w:t>
      </w:r>
      <w:r w:rsidRPr="003C07A4">
        <w:rPr>
          <w:rFonts w:ascii="Times New Roman" w:hAnsi="Times New Roman" w:cs="Times New Roman"/>
          <w:sz w:val="28"/>
          <w:szCs w:val="28"/>
        </w:rPr>
        <w:t>ущерб, нанесенный безнадзорно бродящим скотом.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 xml:space="preserve">3. Все споры по данному договору регулируется </w:t>
      </w:r>
      <w:r w:rsidR="00837556">
        <w:rPr>
          <w:rFonts w:ascii="Times New Roman" w:hAnsi="Times New Roman" w:cs="Times New Roman"/>
          <w:sz w:val="28"/>
          <w:szCs w:val="28"/>
        </w:rPr>
        <w:t xml:space="preserve">путем переговоров. В случае не </w:t>
      </w:r>
      <w:r w:rsidRPr="003C07A4">
        <w:rPr>
          <w:rFonts w:ascii="Times New Roman" w:hAnsi="Times New Roman" w:cs="Times New Roman"/>
          <w:sz w:val="28"/>
          <w:szCs w:val="28"/>
        </w:rPr>
        <w:t xml:space="preserve">достижения согласия, споры разрешаются в соответствии с действующим 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3C07A4" w:rsidRPr="003C07A4" w:rsidRDefault="00837556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5</w:t>
      </w:r>
      <w:r w:rsidR="003C07A4" w:rsidRPr="003C07A4">
        <w:rPr>
          <w:rFonts w:ascii="Times New Roman" w:hAnsi="Times New Roman" w:cs="Times New Roman"/>
          <w:sz w:val="28"/>
          <w:szCs w:val="28"/>
        </w:rPr>
        <w:t>. Прочие условия Договора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1. Договор составлен в 2-х экземплярах: один у Стороны-1, второй у Стороны-2.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2. Договор вступает в силу со дня подписания и дейс</w:t>
      </w:r>
      <w:r w:rsidR="00B41D14">
        <w:rPr>
          <w:rFonts w:ascii="Times New Roman" w:hAnsi="Times New Roman" w:cs="Times New Roman"/>
          <w:sz w:val="28"/>
          <w:szCs w:val="28"/>
        </w:rPr>
        <w:t xml:space="preserve">твует до окончания пастбищного </w:t>
      </w:r>
      <w:r w:rsidRPr="003C07A4">
        <w:rPr>
          <w:rFonts w:ascii="Times New Roman" w:hAnsi="Times New Roman" w:cs="Times New Roman"/>
          <w:sz w:val="28"/>
          <w:szCs w:val="28"/>
        </w:rPr>
        <w:t>периода.</w:t>
      </w: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>3. Все изменения и дополнения к настоящему дог</w:t>
      </w:r>
      <w:r w:rsidR="00B41D14">
        <w:rPr>
          <w:rFonts w:ascii="Times New Roman" w:hAnsi="Times New Roman" w:cs="Times New Roman"/>
          <w:sz w:val="28"/>
          <w:szCs w:val="28"/>
        </w:rPr>
        <w:t xml:space="preserve">овору должны быть составлены в </w:t>
      </w:r>
      <w:r w:rsidRPr="003C07A4">
        <w:rPr>
          <w:rFonts w:ascii="Times New Roman" w:hAnsi="Times New Roman" w:cs="Times New Roman"/>
          <w:sz w:val="28"/>
          <w:szCs w:val="28"/>
        </w:rPr>
        <w:t>письменной форме, подписаны сторонами и являются неотъемлемой  частью договора.</w:t>
      </w:r>
    </w:p>
    <w:p w:rsidR="00B41D14" w:rsidRDefault="00B41D14" w:rsidP="00B41D14">
      <w:pPr>
        <w:pStyle w:val="a7"/>
        <w:tabs>
          <w:tab w:val="left" w:pos="30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 Подписи сторон:</w:t>
      </w:r>
    </w:p>
    <w:p w:rsidR="00B41D14" w:rsidRDefault="00B41D1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Pr="003C07A4" w:rsidRDefault="003C07A4" w:rsidP="003C07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 xml:space="preserve">«Сторона-1»     </w:t>
      </w:r>
      <w:r w:rsidR="00B41D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B41D14" w:rsidRPr="003C07A4">
        <w:rPr>
          <w:rFonts w:ascii="Times New Roman" w:hAnsi="Times New Roman" w:cs="Times New Roman"/>
          <w:sz w:val="28"/>
          <w:szCs w:val="28"/>
        </w:rPr>
        <w:t>«Сторона-2»</w:t>
      </w:r>
      <w:r w:rsidRPr="003C07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B41D14" w:rsidRDefault="00B41D14" w:rsidP="00B41D1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07A4" w:rsidRDefault="003C07A4" w:rsidP="00B41D1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0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7A4" w:rsidRPr="00713BE4" w:rsidRDefault="003C07A4" w:rsidP="000701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3C07A4" w:rsidRPr="00713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217" w:rsidRDefault="00211217" w:rsidP="00E32855">
      <w:pPr>
        <w:spacing w:after="0" w:line="240" w:lineRule="auto"/>
      </w:pPr>
      <w:r>
        <w:separator/>
      </w:r>
    </w:p>
  </w:endnote>
  <w:endnote w:type="continuationSeparator" w:id="0">
    <w:p w:rsidR="00211217" w:rsidRDefault="00211217" w:rsidP="00E3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217" w:rsidRDefault="00211217" w:rsidP="00E32855">
      <w:pPr>
        <w:spacing w:after="0" w:line="240" w:lineRule="auto"/>
      </w:pPr>
      <w:r>
        <w:separator/>
      </w:r>
    </w:p>
  </w:footnote>
  <w:footnote w:type="continuationSeparator" w:id="0">
    <w:p w:rsidR="00211217" w:rsidRDefault="00211217" w:rsidP="00E328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F71"/>
    <w:rsid w:val="00001738"/>
    <w:rsid w:val="000358F2"/>
    <w:rsid w:val="00070196"/>
    <w:rsid w:val="000B7C9C"/>
    <w:rsid w:val="000C0A9D"/>
    <w:rsid w:val="00122BD2"/>
    <w:rsid w:val="00197625"/>
    <w:rsid w:val="001A1885"/>
    <w:rsid w:val="00211217"/>
    <w:rsid w:val="00227E33"/>
    <w:rsid w:val="003453C3"/>
    <w:rsid w:val="00385785"/>
    <w:rsid w:val="003C07A4"/>
    <w:rsid w:val="003D38A2"/>
    <w:rsid w:val="004031C7"/>
    <w:rsid w:val="00551142"/>
    <w:rsid w:val="005534AF"/>
    <w:rsid w:val="00657551"/>
    <w:rsid w:val="00665EA3"/>
    <w:rsid w:val="00673939"/>
    <w:rsid w:val="00692ED3"/>
    <w:rsid w:val="006D685C"/>
    <w:rsid w:val="00713BE4"/>
    <w:rsid w:val="00735D7F"/>
    <w:rsid w:val="00803FB3"/>
    <w:rsid w:val="00837556"/>
    <w:rsid w:val="008900BC"/>
    <w:rsid w:val="008F30CF"/>
    <w:rsid w:val="00930F71"/>
    <w:rsid w:val="00A228D4"/>
    <w:rsid w:val="00A44F4F"/>
    <w:rsid w:val="00B11B0E"/>
    <w:rsid w:val="00B41D14"/>
    <w:rsid w:val="00D04658"/>
    <w:rsid w:val="00D6325B"/>
    <w:rsid w:val="00E32855"/>
    <w:rsid w:val="00E45076"/>
    <w:rsid w:val="00E9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30F71"/>
  </w:style>
  <w:style w:type="paragraph" w:styleId="a3">
    <w:name w:val="Normal (Web)"/>
    <w:basedOn w:val="a"/>
    <w:uiPriority w:val="99"/>
    <w:semiHidden/>
    <w:unhideWhenUsed/>
    <w:rsid w:val="00930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0F71"/>
  </w:style>
  <w:style w:type="character" w:styleId="a4">
    <w:name w:val="Hyperlink"/>
    <w:basedOn w:val="a0"/>
    <w:uiPriority w:val="99"/>
    <w:semiHidden/>
    <w:unhideWhenUsed/>
    <w:rsid w:val="00930F7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1C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031C7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E32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2855"/>
  </w:style>
  <w:style w:type="paragraph" w:styleId="aa">
    <w:name w:val="footer"/>
    <w:basedOn w:val="a"/>
    <w:link w:val="ab"/>
    <w:uiPriority w:val="99"/>
    <w:unhideWhenUsed/>
    <w:rsid w:val="00E32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28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30F71"/>
  </w:style>
  <w:style w:type="paragraph" w:styleId="a3">
    <w:name w:val="Normal (Web)"/>
    <w:basedOn w:val="a"/>
    <w:uiPriority w:val="99"/>
    <w:semiHidden/>
    <w:unhideWhenUsed/>
    <w:rsid w:val="00930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0F71"/>
  </w:style>
  <w:style w:type="character" w:styleId="a4">
    <w:name w:val="Hyperlink"/>
    <w:basedOn w:val="a0"/>
    <w:uiPriority w:val="99"/>
    <w:semiHidden/>
    <w:unhideWhenUsed/>
    <w:rsid w:val="00930F7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1C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031C7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E32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2855"/>
  </w:style>
  <w:style w:type="paragraph" w:styleId="aa">
    <w:name w:val="footer"/>
    <w:basedOn w:val="a"/>
    <w:link w:val="ab"/>
    <w:uiPriority w:val="99"/>
    <w:unhideWhenUsed/>
    <w:rsid w:val="00E32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2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9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00359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8754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3212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9000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6567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2800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9923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2022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bezopasnostmz_okruzhayushej_sredi/" TargetMode="External"/><Relationship Id="rId18" Type="http://schemas.openxmlformats.org/officeDocument/2006/relationships/hyperlink" Target="http://pandia.ru/text/category/abor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andia.ru/text/category/administrativnie_pravonarusheniy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zemelmznie_uchastki/" TargetMode="External"/><Relationship Id="rId17" Type="http://schemas.openxmlformats.org/officeDocument/2006/relationships/hyperlink" Target="http://pandia.ru/text/category/munitcipalmznie_rajoni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pravo_sobstvennosti/" TargetMode="External"/><Relationship Id="rId20" Type="http://schemas.openxmlformats.org/officeDocument/2006/relationships/hyperlink" Target="http://pandia.ru/text/category/zakoni_v_rossi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vaktcin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detskie_ploshadk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pandia.ru/text/category/veterinariya/" TargetMode="External"/><Relationship Id="rId19" Type="http://schemas.openxmlformats.org/officeDocument/2006/relationships/hyperlink" Target="http://pandia.ru/text/category/administrativnoe_prav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vladeletc/" TargetMode="External"/><Relationship Id="rId14" Type="http://schemas.openxmlformats.org/officeDocument/2006/relationships/hyperlink" Target="http://pandia.ru/text/category/zagryaznenie_okruzhayushej_sredi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25D6E-8CE7-4FC6-A03E-8EE00A468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3121</Words>
  <Characters>17793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Бай-Тал</dc:creator>
  <cp:lastModifiedBy>Бай-Тал</cp:lastModifiedBy>
  <cp:revision>30</cp:revision>
  <cp:lastPrinted>2018-07-01T03:26:00Z</cp:lastPrinted>
  <dcterms:created xsi:type="dcterms:W3CDTF">2017-10-11T01:34:00Z</dcterms:created>
  <dcterms:modified xsi:type="dcterms:W3CDTF">2018-07-01T03:32:00Z</dcterms:modified>
</cp:coreProperties>
</file>