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F0" w:rsidRPr="00D736C5" w:rsidRDefault="00A270F0" w:rsidP="00145518">
      <w:pPr>
        <w:pStyle w:val="1"/>
        <w:spacing w:before="0"/>
        <w:ind w:right="282"/>
        <w:contextualSpacing/>
        <w:rPr>
          <w:sz w:val="24"/>
          <w:szCs w:val="24"/>
          <w:lang w:val="ru-RU"/>
        </w:rPr>
      </w:pPr>
      <w:r w:rsidRPr="00D736C5">
        <w:rPr>
          <w:sz w:val="24"/>
          <w:szCs w:val="24"/>
          <w:lang w:val="ru-RU"/>
        </w:rPr>
        <w:t>ПАСПОРТ</w:t>
      </w:r>
      <w:r w:rsidR="00145518">
        <w:rPr>
          <w:sz w:val="24"/>
          <w:szCs w:val="24"/>
          <w:lang w:val="ru-RU"/>
        </w:rPr>
        <w:t xml:space="preserve"> муниципальной программы</w:t>
      </w:r>
    </w:p>
    <w:p w:rsidR="00145518" w:rsidRDefault="00A270F0" w:rsidP="00145518">
      <w:pPr>
        <w:spacing w:after="0" w:line="240" w:lineRule="auto"/>
        <w:contextualSpacing/>
        <w:jc w:val="center"/>
        <w:rPr>
          <w:rFonts w:ascii="Times New Roman" w:hAnsi="Times New Roman"/>
          <w:b/>
          <w:sz w:val="24"/>
          <w:szCs w:val="24"/>
        </w:rPr>
      </w:pPr>
      <w:r w:rsidRPr="00145518">
        <w:rPr>
          <w:rFonts w:ascii="Times New Roman" w:hAnsi="Times New Roman"/>
          <w:b/>
          <w:sz w:val="24"/>
          <w:szCs w:val="24"/>
        </w:rPr>
        <w:t>«Развитие сельского хозяйства и регулирование рынков</w:t>
      </w:r>
      <w:r w:rsidR="00145518" w:rsidRPr="00145518">
        <w:rPr>
          <w:rFonts w:ascii="Times New Roman" w:hAnsi="Times New Roman"/>
          <w:b/>
          <w:sz w:val="24"/>
          <w:szCs w:val="24"/>
        </w:rPr>
        <w:t xml:space="preserve"> </w:t>
      </w:r>
      <w:r w:rsidRPr="00145518">
        <w:rPr>
          <w:rFonts w:ascii="Times New Roman" w:hAnsi="Times New Roman"/>
          <w:b/>
          <w:sz w:val="24"/>
          <w:szCs w:val="24"/>
        </w:rPr>
        <w:t>сельскохозяйственной продукции в муниципальном районе «Бай-Тайгинский кожуун Респу</w:t>
      </w:r>
      <w:r w:rsidR="00F87365" w:rsidRPr="00145518">
        <w:rPr>
          <w:rFonts w:ascii="Times New Roman" w:hAnsi="Times New Roman"/>
          <w:b/>
          <w:sz w:val="24"/>
          <w:szCs w:val="24"/>
        </w:rPr>
        <w:t xml:space="preserve">блики Тыва» </w:t>
      </w:r>
    </w:p>
    <w:p w:rsidR="00A270F0" w:rsidRPr="00145518" w:rsidRDefault="00F87365" w:rsidP="00145518">
      <w:pPr>
        <w:spacing w:after="0" w:line="240" w:lineRule="auto"/>
        <w:contextualSpacing/>
        <w:jc w:val="center"/>
        <w:rPr>
          <w:rFonts w:ascii="Times New Roman" w:hAnsi="Times New Roman"/>
          <w:b/>
          <w:sz w:val="24"/>
          <w:szCs w:val="24"/>
        </w:rPr>
      </w:pPr>
      <w:r w:rsidRPr="00145518">
        <w:rPr>
          <w:rFonts w:ascii="Times New Roman" w:hAnsi="Times New Roman"/>
          <w:b/>
          <w:sz w:val="24"/>
          <w:szCs w:val="24"/>
        </w:rPr>
        <w:t>на 20</w:t>
      </w:r>
      <w:r w:rsidR="000A4331">
        <w:rPr>
          <w:rFonts w:ascii="Times New Roman" w:hAnsi="Times New Roman"/>
          <w:b/>
          <w:sz w:val="24"/>
          <w:szCs w:val="24"/>
        </w:rPr>
        <w:t>21</w:t>
      </w:r>
      <w:r w:rsidR="00BF76D8" w:rsidRPr="00145518">
        <w:rPr>
          <w:rFonts w:ascii="Times New Roman" w:hAnsi="Times New Roman"/>
          <w:b/>
          <w:sz w:val="24"/>
          <w:szCs w:val="24"/>
        </w:rPr>
        <w:t>-202</w:t>
      </w:r>
      <w:r w:rsidR="000A4331">
        <w:rPr>
          <w:rFonts w:ascii="Times New Roman" w:hAnsi="Times New Roman"/>
          <w:b/>
          <w:sz w:val="24"/>
          <w:szCs w:val="24"/>
        </w:rPr>
        <w:t>3</w:t>
      </w:r>
      <w:r w:rsidR="00A270F0" w:rsidRPr="00145518">
        <w:rPr>
          <w:rFonts w:ascii="Times New Roman" w:hAnsi="Times New Roman"/>
          <w:b/>
          <w:sz w:val="24"/>
          <w:szCs w:val="24"/>
        </w:rPr>
        <w:t xml:space="preserve"> годы </w:t>
      </w:r>
    </w:p>
    <w:p w:rsidR="00145518" w:rsidRPr="00853F01" w:rsidRDefault="00145518" w:rsidP="00145518">
      <w:pPr>
        <w:spacing w:after="0" w:line="240" w:lineRule="auto"/>
        <w:contextualSpacing/>
        <w:jc w:val="center"/>
        <w:rPr>
          <w:rFonts w:ascii="Times New Roman" w:hAnsi="Times New Roman"/>
          <w:sz w:val="24"/>
          <w:szCs w:val="24"/>
        </w:rPr>
      </w:pPr>
    </w:p>
    <w:tbl>
      <w:tblPr>
        <w:tblW w:w="9356" w:type="dxa"/>
        <w:tblCellMar>
          <w:left w:w="0" w:type="dxa"/>
          <w:right w:w="0" w:type="dxa"/>
        </w:tblCellMar>
        <w:tblLook w:val="04A0" w:firstRow="1" w:lastRow="0" w:firstColumn="1" w:lastColumn="0" w:noHBand="0" w:noVBand="1"/>
      </w:tblPr>
      <w:tblGrid>
        <w:gridCol w:w="3261"/>
        <w:gridCol w:w="6095"/>
      </w:tblGrid>
      <w:tr w:rsidR="00145518" w:rsidRPr="00AD563E" w:rsidTr="000A4331">
        <w:trPr>
          <w:trHeight w:val="15"/>
        </w:trPr>
        <w:tc>
          <w:tcPr>
            <w:tcW w:w="3261" w:type="dxa"/>
            <w:hideMark/>
          </w:tcPr>
          <w:p w:rsidR="00145518" w:rsidRPr="00AD563E" w:rsidRDefault="00145518" w:rsidP="00145518">
            <w:pPr>
              <w:spacing w:after="0" w:line="240" w:lineRule="auto"/>
              <w:contextualSpacing/>
              <w:rPr>
                <w:rFonts w:ascii="Times New Roman" w:hAnsi="Times New Roman"/>
                <w:sz w:val="24"/>
                <w:szCs w:val="24"/>
              </w:rPr>
            </w:pPr>
          </w:p>
        </w:tc>
        <w:tc>
          <w:tcPr>
            <w:tcW w:w="6095" w:type="dxa"/>
            <w:hideMark/>
          </w:tcPr>
          <w:p w:rsidR="00145518" w:rsidRPr="00AD563E" w:rsidRDefault="00145518" w:rsidP="00145518">
            <w:pPr>
              <w:spacing w:after="0" w:line="240" w:lineRule="auto"/>
              <w:contextualSpacing/>
              <w:rPr>
                <w:rFonts w:ascii="Times New Roman" w:hAnsi="Times New Roman"/>
                <w:sz w:val="24"/>
                <w:szCs w:val="24"/>
              </w:rPr>
            </w:pPr>
          </w:p>
        </w:tc>
      </w:tr>
      <w:tr w:rsidR="00145518" w:rsidRPr="00AD563E" w:rsidTr="000A4331">
        <w:tc>
          <w:tcPr>
            <w:tcW w:w="326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textAlignment w:val="baseline"/>
              <w:rPr>
                <w:rFonts w:ascii="Times New Roman" w:hAnsi="Times New Roman"/>
                <w:color w:val="2D2D2D"/>
                <w:sz w:val="24"/>
                <w:szCs w:val="24"/>
              </w:rPr>
            </w:pPr>
            <w:r w:rsidRPr="00AD563E">
              <w:rPr>
                <w:rFonts w:ascii="Times New Roman" w:hAnsi="Times New Roman"/>
                <w:color w:val="2D2D2D"/>
                <w:sz w:val="24"/>
                <w:szCs w:val="24"/>
              </w:rPr>
              <w:t>Ответственный исполнитель муниципальной программы</w:t>
            </w:r>
          </w:p>
        </w:tc>
        <w:tc>
          <w:tcPr>
            <w:tcW w:w="609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rPr>
                <w:rFonts w:ascii="Times New Roman" w:hAnsi="Times New Roman"/>
                <w:sz w:val="24"/>
                <w:szCs w:val="24"/>
              </w:rPr>
            </w:pPr>
            <w:r w:rsidRPr="00AD563E">
              <w:rPr>
                <w:rFonts w:ascii="Times New Roman" w:hAnsi="Times New Roman"/>
                <w:sz w:val="24"/>
                <w:szCs w:val="24"/>
              </w:rPr>
              <w:t>Муниципальное учреждение Управление сельского хозяйства Бай-Тайгинского кожууна</w:t>
            </w:r>
          </w:p>
        </w:tc>
      </w:tr>
      <w:tr w:rsidR="00145518" w:rsidRPr="00AD563E" w:rsidTr="000A4331">
        <w:tc>
          <w:tcPr>
            <w:tcW w:w="326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textAlignment w:val="baseline"/>
              <w:rPr>
                <w:rFonts w:ascii="Times New Roman" w:hAnsi="Times New Roman"/>
                <w:color w:val="2D2D2D"/>
                <w:sz w:val="24"/>
                <w:szCs w:val="24"/>
              </w:rPr>
            </w:pPr>
            <w:r w:rsidRPr="00AD563E">
              <w:rPr>
                <w:rFonts w:ascii="Times New Roman" w:hAnsi="Times New Roman"/>
                <w:color w:val="2D2D2D"/>
                <w:sz w:val="24"/>
                <w:szCs w:val="24"/>
              </w:rPr>
              <w:t>Соисполнители муниципальной программы</w:t>
            </w:r>
          </w:p>
        </w:tc>
        <w:tc>
          <w:tcPr>
            <w:tcW w:w="609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0A4331">
            <w:pPr>
              <w:spacing w:after="0" w:line="240" w:lineRule="auto"/>
              <w:contextualSpacing/>
              <w:rPr>
                <w:rFonts w:ascii="Times New Roman" w:hAnsi="Times New Roman"/>
                <w:sz w:val="24"/>
                <w:szCs w:val="24"/>
              </w:rPr>
            </w:pPr>
            <w:r w:rsidRPr="001D06EC">
              <w:rPr>
                <w:rFonts w:ascii="Times New Roman" w:hAnsi="Times New Roman"/>
                <w:sz w:val="24"/>
                <w:szCs w:val="24"/>
              </w:rPr>
              <w:t>Отдел экономики администрации кожууна, сельскохозяйственные това</w:t>
            </w:r>
            <w:bookmarkStart w:id="0" w:name="_GoBack"/>
            <w:bookmarkEnd w:id="0"/>
            <w:r w:rsidRPr="001D06EC">
              <w:rPr>
                <w:rFonts w:ascii="Times New Roman" w:hAnsi="Times New Roman"/>
                <w:sz w:val="24"/>
                <w:szCs w:val="24"/>
              </w:rPr>
              <w:t>ропроизводители кожууна</w:t>
            </w:r>
          </w:p>
        </w:tc>
      </w:tr>
      <w:tr w:rsidR="00145518" w:rsidRPr="00AD563E" w:rsidTr="000A4331">
        <w:tc>
          <w:tcPr>
            <w:tcW w:w="326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textAlignment w:val="baseline"/>
              <w:rPr>
                <w:rFonts w:ascii="Times New Roman" w:hAnsi="Times New Roman"/>
                <w:color w:val="2D2D2D"/>
                <w:sz w:val="24"/>
                <w:szCs w:val="24"/>
              </w:rPr>
            </w:pPr>
            <w:r w:rsidRPr="00AD563E">
              <w:rPr>
                <w:rFonts w:ascii="Times New Roman" w:hAnsi="Times New Roman"/>
                <w:color w:val="2D2D2D"/>
                <w:sz w:val="24"/>
                <w:szCs w:val="24"/>
              </w:rPr>
              <w:t>Подпрограммы муниципальной программы (при их наличии)</w:t>
            </w:r>
          </w:p>
        </w:tc>
        <w:tc>
          <w:tcPr>
            <w:tcW w:w="609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Default="009A15EC" w:rsidP="00145518">
            <w:pPr>
              <w:spacing w:after="0" w:line="240" w:lineRule="auto"/>
              <w:contextualSpacing/>
              <w:rPr>
                <w:rFonts w:ascii="Times New Roman" w:hAnsi="Times New Roman"/>
                <w:sz w:val="24"/>
                <w:szCs w:val="24"/>
              </w:rPr>
            </w:pPr>
            <w:r>
              <w:rPr>
                <w:rFonts w:ascii="Times New Roman" w:hAnsi="Times New Roman"/>
                <w:sz w:val="24"/>
                <w:szCs w:val="24"/>
              </w:rPr>
              <w:t>-</w:t>
            </w:r>
            <w:r w:rsidR="0017753C">
              <w:rPr>
                <w:rFonts w:ascii="Times New Roman" w:hAnsi="Times New Roman"/>
                <w:sz w:val="24"/>
                <w:szCs w:val="24"/>
              </w:rPr>
              <w:t xml:space="preserve"> р</w:t>
            </w:r>
            <w:r w:rsidR="00145518">
              <w:rPr>
                <w:rFonts w:ascii="Times New Roman" w:hAnsi="Times New Roman"/>
                <w:sz w:val="24"/>
                <w:szCs w:val="24"/>
              </w:rPr>
              <w:t>азвитие отраслей сельского хозяйства;</w:t>
            </w:r>
          </w:p>
          <w:p w:rsidR="00145518" w:rsidRDefault="009A15EC" w:rsidP="00145518">
            <w:pPr>
              <w:spacing w:after="0" w:line="240" w:lineRule="auto"/>
              <w:contextualSpacing/>
              <w:rPr>
                <w:rFonts w:ascii="Times New Roman" w:hAnsi="Times New Roman"/>
                <w:sz w:val="24"/>
                <w:szCs w:val="24"/>
              </w:rPr>
            </w:pPr>
            <w:r>
              <w:rPr>
                <w:rFonts w:ascii="Times New Roman" w:hAnsi="Times New Roman"/>
                <w:sz w:val="24"/>
                <w:szCs w:val="24"/>
              </w:rPr>
              <w:t>-</w:t>
            </w:r>
            <w:r w:rsidR="0017753C">
              <w:rPr>
                <w:rFonts w:ascii="Times New Roman" w:hAnsi="Times New Roman"/>
                <w:sz w:val="24"/>
                <w:szCs w:val="24"/>
              </w:rPr>
              <w:t xml:space="preserve"> п</w:t>
            </w:r>
            <w:r w:rsidR="00145518">
              <w:rPr>
                <w:rFonts w:ascii="Times New Roman" w:hAnsi="Times New Roman"/>
                <w:sz w:val="24"/>
                <w:szCs w:val="24"/>
              </w:rPr>
              <w:t>оддержка малых форм хозяйствования;</w:t>
            </w:r>
          </w:p>
          <w:p w:rsidR="00145518" w:rsidRDefault="009A15EC" w:rsidP="00145518">
            <w:pPr>
              <w:spacing w:after="0" w:line="240" w:lineRule="auto"/>
              <w:contextualSpacing/>
              <w:rPr>
                <w:rFonts w:ascii="Times New Roman" w:hAnsi="Times New Roman"/>
                <w:sz w:val="24"/>
                <w:szCs w:val="24"/>
              </w:rPr>
            </w:pPr>
            <w:r>
              <w:rPr>
                <w:rFonts w:ascii="Times New Roman" w:hAnsi="Times New Roman"/>
                <w:sz w:val="24"/>
                <w:szCs w:val="24"/>
              </w:rPr>
              <w:t>-</w:t>
            </w:r>
            <w:r w:rsidR="0017753C" w:rsidRPr="00C0244F">
              <w:rPr>
                <w:rFonts w:ascii="Times New Roman" w:hAnsi="Times New Roman"/>
                <w:sz w:val="24"/>
                <w:szCs w:val="24"/>
              </w:rPr>
              <w:t xml:space="preserve"> </w:t>
            </w:r>
            <w:r w:rsidR="0017753C">
              <w:rPr>
                <w:rFonts w:ascii="Times New Roman" w:hAnsi="Times New Roman"/>
                <w:sz w:val="24"/>
                <w:szCs w:val="24"/>
              </w:rPr>
              <w:t>о</w:t>
            </w:r>
            <w:r w:rsidR="00C0244F" w:rsidRPr="00C0244F">
              <w:rPr>
                <w:rFonts w:ascii="Times New Roman" w:hAnsi="Times New Roman"/>
                <w:sz w:val="24"/>
                <w:szCs w:val="24"/>
              </w:rPr>
              <w:t>беспечение эпизоотического и ветеринарно-санитарного благополучия</w:t>
            </w:r>
            <w:r w:rsidR="00145518" w:rsidRPr="00C0244F">
              <w:rPr>
                <w:rFonts w:ascii="Times New Roman" w:hAnsi="Times New Roman"/>
                <w:sz w:val="24"/>
                <w:szCs w:val="24"/>
              </w:rPr>
              <w:t>;</w:t>
            </w:r>
          </w:p>
          <w:p w:rsidR="00145518" w:rsidRPr="00AD563E" w:rsidRDefault="009A15EC" w:rsidP="0017753C">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17753C">
              <w:rPr>
                <w:rFonts w:ascii="Times New Roman" w:hAnsi="Times New Roman"/>
                <w:sz w:val="24"/>
                <w:szCs w:val="24"/>
              </w:rPr>
              <w:t>с</w:t>
            </w:r>
            <w:r w:rsidR="00145518">
              <w:rPr>
                <w:rFonts w:ascii="Times New Roman" w:hAnsi="Times New Roman"/>
                <w:sz w:val="24"/>
                <w:szCs w:val="24"/>
              </w:rPr>
              <w:t>одержание Управления сельского хозяйства</w:t>
            </w:r>
          </w:p>
        </w:tc>
      </w:tr>
      <w:tr w:rsidR="00145518" w:rsidRPr="00AD563E" w:rsidTr="000A4331">
        <w:tc>
          <w:tcPr>
            <w:tcW w:w="326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textAlignment w:val="baseline"/>
              <w:rPr>
                <w:rFonts w:ascii="Times New Roman" w:hAnsi="Times New Roman"/>
                <w:color w:val="2D2D2D"/>
                <w:sz w:val="24"/>
                <w:szCs w:val="24"/>
              </w:rPr>
            </w:pPr>
            <w:r w:rsidRPr="00AD563E">
              <w:rPr>
                <w:rFonts w:ascii="Times New Roman" w:hAnsi="Times New Roman"/>
                <w:color w:val="2D2D2D"/>
                <w:sz w:val="24"/>
                <w:szCs w:val="24"/>
              </w:rPr>
              <w:t>Цели муниципальной программы</w:t>
            </w:r>
          </w:p>
        </w:tc>
        <w:tc>
          <w:tcPr>
            <w:tcW w:w="609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1A438A" w:rsidRDefault="00145518" w:rsidP="00145518">
            <w:pPr>
              <w:pStyle w:val="ConsPlusNormal"/>
              <w:ind w:firstLine="331"/>
              <w:contextualSpacing/>
              <w:rPr>
                <w:rFonts w:ascii="Times New Roman" w:hAnsi="Times New Roman" w:cs="Times New Roman"/>
                <w:sz w:val="24"/>
                <w:szCs w:val="24"/>
              </w:rPr>
            </w:pPr>
            <w:r w:rsidRPr="001A438A">
              <w:rPr>
                <w:rFonts w:ascii="Times New Roman" w:hAnsi="Times New Roman" w:cs="Times New Roman"/>
                <w:sz w:val="24"/>
                <w:szCs w:val="24"/>
              </w:rPr>
              <w:t>обеспечение продовольственной безопасности кожууна за счет собственного производства продукции растениеводства и животноводства;</w:t>
            </w:r>
          </w:p>
          <w:p w:rsidR="00145518" w:rsidRPr="001A438A" w:rsidRDefault="00145518" w:rsidP="00145518">
            <w:pPr>
              <w:pStyle w:val="ConsPlusNormal"/>
              <w:ind w:firstLine="331"/>
              <w:contextualSpacing/>
              <w:rPr>
                <w:rFonts w:ascii="Times New Roman" w:hAnsi="Times New Roman" w:cs="Times New Roman"/>
                <w:sz w:val="24"/>
                <w:szCs w:val="24"/>
              </w:rPr>
            </w:pPr>
            <w:r w:rsidRPr="001A438A">
              <w:rPr>
                <w:rFonts w:ascii="Times New Roman" w:hAnsi="Times New Roman" w:cs="Times New Roman"/>
                <w:sz w:val="24"/>
                <w:szCs w:val="24"/>
              </w:rPr>
              <w:t>повышение конкурентоспособности местной сельскохозяйственной продукции на внутреннем рынке;</w:t>
            </w:r>
          </w:p>
          <w:p w:rsidR="00145518" w:rsidRPr="001A438A" w:rsidRDefault="00145518" w:rsidP="00145518">
            <w:pPr>
              <w:pStyle w:val="ConsPlusNormal"/>
              <w:ind w:firstLine="331"/>
              <w:contextualSpacing/>
              <w:rPr>
                <w:rFonts w:ascii="Times New Roman" w:hAnsi="Times New Roman" w:cs="Times New Roman"/>
                <w:sz w:val="24"/>
                <w:szCs w:val="24"/>
              </w:rPr>
            </w:pPr>
            <w:r w:rsidRPr="001A438A">
              <w:rPr>
                <w:rFonts w:ascii="Times New Roman" w:hAnsi="Times New Roman" w:cs="Times New Roman"/>
                <w:sz w:val="24"/>
                <w:szCs w:val="24"/>
              </w:rPr>
              <w:t>увеличение доходов и снижение издержек малых форм сельскохозяйственных товаропроизводителей через их участие в сельскохозяйственных потребительских кооперативах;</w:t>
            </w:r>
          </w:p>
          <w:p w:rsidR="00145518" w:rsidRPr="001A438A" w:rsidRDefault="00145518" w:rsidP="00145518">
            <w:pPr>
              <w:pStyle w:val="ConsPlusNormal"/>
              <w:ind w:firstLine="331"/>
              <w:contextualSpacing/>
              <w:rPr>
                <w:rFonts w:ascii="Times New Roman" w:hAnsi="Times New Roman" w:cs="Times New Roman"/>
                <w:sz w:val="24"/>
                <w:szCs w:val="24"/>
              </w:rPr>
            </w:pPr>
            <w:r w:rsidRPr="001A438A">
              <w:rPr>
                <w:rFonts w:ascii="Times New Roman" w:hAnsi="Times New Roman" w:cs="Times New Roman"/>
                <w:sz w:val="24"/>
                <w:szCs w:val="24"/>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145518" w:rsidRPr="00AD563E" w:rsidRDefault="00145518" w:rsidP="00145518">
            <w:pPr>
              <w:pStyle w:val="ConsPlusNormal"/>
              <w:ind w:firstLine="331"/>
              <w:contextualSpacing/>
              <w:rPr>
                <w:rFonts w:ascii="Times New Roman" w:hAnsi="Times New Roman" w:cs="Times New Roman"/>
                <w:sz w:val="24"/>
                <w:szCs w:val="24"/>
              </w:rPr>
            </w:pPr>
            <w:r w:rsidRPr="001A438A">
              <w:rPr>
                <w:rFonts w:ascii="Times New Roman" w:hAnsi="Times New Roman" w:cs="Times New Roman"/>
                <w:sz w:val="24"/>
                <w:szCs w:val="24"/>
              </w:rPr>
              <w:t>организация рационального использования и воспроизводства рыбных р</w:t>
            </w:r>
            <w:r>
              <w:rPr>
                <w:rFonts w:ascii="Times New Roman" w:hAnsi="Times New Roman" w:cs="Times New Roman"/>
                <w:sz w:val="24"/>
                <w:szCs w:val="24"/>
              </w:rPr>
              <w:t>есурсов Бай-Тайгинского кожууна</w:t>
            </w:r>
          </w:p>
        </w:tc>
      </w:tr>
      <w:tr w:rsidR="00145518" w:rsidRPr="00AD563E" w:rsidTr="000A4331">
        <w:tc>
          <w:tcPr>
            <w:tcW w:w="326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textAlignment w:val="baseline"/>
              <w:rPr>
                <w:rFonts w:ascii="Times New Roman" w:hAnsi="Times New Roman"/>
                <w:color w:val="2D2D2D"/>
                <w:sz w:val="24"/>
                <w:szCs w:val="24"/>
              </w:rPr>
            </w:pPr>
            <w:r w:rsidRPr="00AD563E">
              <w:rPr>
                <w:rFonts w:ascii="Times New Roman" w:hAnsi="Times New Roman"/>
                <w:color w:val="2D2D2D"/>
                <w:sz w:val="24"/>
                <w:szCs w:val="24"/>
              </w:rPr>
              <w:t>Задачи муниципальной программы</w:t>
            </w:r>
          </w:p>
        </w:tc>
        <w:tc>
          <w:tcPr>
            <w:tcW w:w="609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обеспечение финансовой устойчивости сельскохозяйственных товаропроизводителей и организаций агропромышленного комплекса;</w:t>
            </w:r>
          </w:p>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формирование конкурентоспособной племенной базы животноводства путем ведения селекционно-племенной работы с сельскохозяйственными животными, направленной на улучшение их племенных и продуктивных качеств;</w:t>
            </w:r>
          </w:p>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развитие мелиорации земель сельскохозяйственного назначения;</w:t>
            </w:r>
          </w:p>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145518"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145518" w:rsidRPr="002F17A1" w:rsidRDefault="00145518" w:rsidP="00145518">
            <w:pPr>
              <w:pStyle w:val="ConsPlusNormal"/>
              <w:ind w:firstLine="331"/>
              <w:contextualSpacing/>
              <w:rPr>
                <w:rFonts w:ascii="Times New Roman" w:hAnsi="Times New Roman" w:cs="Times New Roman"/>
                <w:sz w:val="24"/>
                <w:szCs w:val="24"/>
              </w:rPr>
            </w:pPr>
            <w:r w:rsidRPr="002F17A1">
              <w:rPr>
                <w:rFonts w:ascii="Times New Roman" w:hAnsi="Times New Roman" w:cs="Times New Roman"/>
                <w:sz w:val="24"/>
                <w:szCs w:val="24"/>
              </w:rPr>
              <w:t xml:space="preserve">создание благоприятных условий для повышения </w:t>
            </w:r>
            <w:r w:rsidRPr="002F17A1">
              <w:rPr>
                <w:rFonts w:ascii="Times New Roman" w:hAnsi="Times New Roman" w:cs="Times New Roman"/>
                <w:sz w:val="24"/>
                <w:szCs w:val="24"/>
              </w:rPr>
              <w:lastRenderedPageBreak/>
              <w:t>объема инвестиций в агропромышленный комплекс;</w:t>
            </w:r>
          </w:p>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сохранение традиционного уклада жизни и поддержание занятости сельского населения, а также поддержание доходности сельскохозяйственных организаций, крестьянских (фермерских) хозяйств и индивидуальных предпринимателей, специализирующихся на традиционных для местности проживания видах сельскохозяйственного производства;</w:t>
            </w:r>
          </w:p>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создание предприятий по рыбоводству, переработке рыбы и озерных (прудовых) хозяйств;</w:t>
            </w:r>
          </w:p>
          <w:p w:rsidR="00145518" w:rsidRPr="00AD563E" w:rsidRDefault="00145518" w:rsidP="00145518">
            <w:pPr>
              <w:pStyle w:val="ConsPlusNormal"/>
              <w:ind w:firstLine="331"/>
              <w:contextualSpacing/>
              <w:rPr>
                <w:rFonts w:ascii="Times New Roman" w:hAnsi="Times New Roman" w:cs="Times New Roman"/>
                <w:sz w:val="24"/>
                <w:szCs w:val="24"/>
              </w:rPr>
            </w:pPr>
            <w:r w:rsidRPr="00AD563E">
              <w:rPr>
                <w:rFonts w:ascii="Times New Roman" w:hAnsi="Times New Roman" w:cs="Times New Roman"/>
                <w:sz w:val="24"/>
                <w:szCs w:val="24"/>
              </w:rPr>
              <w:t>привлечение сельской молодежи к ведению животноводства, уменьшен</w:t>
            </w:r>
            <w:r>
              <w:rPr>
                <w:rFonts w:ascii="Times New Roman" w:hAnsi="Times New Roman" w:cs="Times New Roman"/>
                <w:sz w:val="24"/>
                <w:szCs w:val="24"/>
              </w:rPr>
              <w:t>ие уровня безработицы населения</w:t>
            </w:r>
          </w:p>
        </w:tc>
      </w:tr>
      <w:tr w:rsidR="00145518" w:rsidRPr="00AD563E" w:rsidTr="000A4331">
        <w:tc>
          <w:tcPr>
            <w:tcW w:w="326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textAlignment w:val="baseline"/>
              <w:rPr>
                <w:rFonts w:ascii="Times New Roman" w:hAnsi="Times New Roman"/>
                <w:color w:val="2D2D2D"/>
                <w:sz w:val="24"/>
                <w:szCs w:val="24"/>
              </w:rPr>
            </w:pPr>
            <w:r w:rsidRPr="00AD563E">
              <w:rPr>
                <w:rFonts w:ascii="Times New Roman" w:hAnsi="Times New Roman"/>
                <w:color w:val="2D2D2D"/>
                <w:sz w:val="24"/>
                <w:szCs w:val="24"/>
              </w:rPr>
              <w:lastRenderedPageBreak/>
              <w:t>Этапы и сроки реализации муниципальной программы</w:t>
            </w:r>
          </w:p>
        </w:tc>
        <w:tc>
          <w:tcPr>
            <w:tcW w:w="609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1D06EC" w:rsidRDefault="00145518" w:rsidP="0017753C">
            <w:pPr>
              <w:pStyle w:val="ConsPlusNormal"/>
              <w:ind w:firstLine="47"/>
              <w:contextualSpacing/>
              <w:rPr>
                <w:rFonts w:ascii="Times New Roman" w:hAnsi="Times New Roman" w:cs="Times New Roman"/>
                <w:sz w:val="24"/>
                <w:szCs w:val="24"/>
              </w:rPr>
            </w:pPr>
            <w:r>
              <w:rPr>
                <w:rFonts w:ascii="Times New Roman" w:hAnsi="Times New Roman" w:cs="Times New Roman"/>
                <w:sz w:val="24"/>
                <w:szCs w:val="24"/>
              </w:rPr>
              <w:t>Сроки реализации программы – 20</w:t>
            </w:r>
            <w:r w:rsidR="000A4331">
              <w:rPr>
                <w:rFonts w:ascii="Times New Roman" w:hAnsi="Times New Roman" w:cs="Times New Roman"/>
                <w:sz w:val="24"/>
                <w:szCs w:val="24"/>
              </w:rPr>
              <w:t>21</w:t>
            </w:r>
            <w:r>
              <w:rPr>
                <w:rFonts w:ascii="Times New Roman" w:hAnsi="Times New Roman" w:cs="Times New Roman"/>
                <w:sz w:val="24"/>
                <w:szCs w:val="24"/>
              </w:rPr>
              <w:t xml:space="preserve"> – </w:t>
            </w:r>
            <w:r w:rsidRPr="001D06EC">
              <w:rPr>
                <w:rFonts w:ascii="Times New Roman" w:hAnsi="Times New Roman" w:cs="Times New Roman"/>
                <w:sz w:val="24"/>
                <w:szCs w:val="24"/>
              </w:rPr>
              <w:t>20</w:t>
            </w:r>
            <w:r>
              <w:rPr>
                <w:rFonts w:ascii="Times New Roman" w:hAnsi="Times New Roman" w:cs="Times New Roman"/>
                <w:sz w:val="24"/>
                <w:szCs w:val="24"/>
              </w:rPr>
              <w:t>2</w:t>
            </w:r>
            <w:r w:rsidR="000A4331">
              <w:rPr>
                <w:rFonts w:ascii="Times New Roman" w:hAnsi="Times New Roman" w:cs="Times New Roman"/>
                <w:sz w:val="24"/>
                <w:szCs w:val="24"/>
              </w:rPr>
              <w:t>3</w:t>
            </w:r>
            <w:r>
              <w:rPr>
                <w:rFonts w:ascii="Times New Roman" w:hAnsi="Times New Roman" w:cs="Times New Roman"/>
                <w:sz w:val="24"/>
                <w:szCs w:val="24"/>
              </w:rPr>
              <w:t xml:space="preserve"> </w:t>
            </w:r>
            <w:r w:rsidRPr="001D06EC">
              <w:rPr>
                <w:rFonts w:ascii="Times New Roman" w:hAnsi="Times New Roman" w:cs="Times New Roman"/>
                <w:sz w:val="24"/>
                <w:szCs w:val="24"/>
              </w:rPr>
              <w:t>г</w:t>
            </w:r>
            <w:r>
              <w:rPr>
                <w:rFonts w:ascii="Times New Roman" w:hAnsi="Times New Roman" w:cs="Times New Roman"/>
                <w:sz w:val="24"/>
                <w:szCs w:val="24"/>
              </w:rPr>
              <w:t>оды</w:t>
            </w:r>
            <w:r w:rsidRPr="001D06EC">
              <w:rPr>
                <w:rFonts w:ascii="Times New Roman" w:hAnsi="Times New Roman" w:cs="Times New Roman"/>
                <w:sz w:val="24"/>
                <w:szCs w:val="24"/>
              </w:rPr>
              <w:t>.</w:t>
            </w:r>
          </w:p>
          <w:p w:rsidR="00145518" w:rsidRPr="00AD563E" w:rsidRDefault="00145518" w:rsidP="0017753C">
            <w:pPr>
              <w:spacing w:after="0" w:line="240" w:lineRule="auto"/>
              <w:ind w:firstLine="47"/>
              <w:contextualSpacing/>
              <w:rPr>
                <w:rFonts w:ascii="Times New Roman" w:hAnsi="Times New Roman"/>
                <w:sz w:val="24"/>
                <w:szCs w:val="24"/>
              </w:rPr>
            </w:pPr>
            <w:r w:rsidRPr="001D06EC">
              <w:rPr>
                <w:rFonts w:ascii="Times New Roman" w:hAnsi="Times New Roman"/>
                <w:sz w:val="24"/>
                <w:szCs w:val="24"/>
              </w:rPr>
              <w:t>Этапы реализации не выделяются</w:t>
            </w:r>
          </w:p>
        </w:tc>
      </w:tr>
      <w:tr w:rsidR="00145518" w:rsidRPr="00AD563E" w:rsidTr="000A4331">
        <w:tc>
          <w:tcPr>
            <w:tcW w:w="326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textAlignment w:val="baseline"/>
              <w:rPr>
                <w:rFonts w:ascii="Times New Roman" w:hAnsi="Times New Roman"/>
                <w:color w:val="2D2D2D"/>
                <w:sz w:val="24"/>
                <w:szCs w:val="24"/>
              </w:rPr>
            </w:pPr>
            <w:r w:rsidRPr="00AD563E">
              <w:rPr>
                <w:rFonts w:ascii="Times New Roman" w:hAnsi="Times New Roman"/>
                <w:color w:val="2D2D2D"/>
                <w:sz w:val="24"/>
                <w:szCs w:val="24"/>
              </w:rPr>
              <w:t>Объемы бюджетных ассигнований муниципальной программы за счет средств бюджета муниципального района «Бай-Тайгинский кожуун Республики Тыва»</w:t>
            </w:r>
          </w:p>
        </w:tc>
        <w:tc>
          <w:tcPr>
            <w:tcW w:w="609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Default="00145518" w:rsidP="00145518">
            <w:pPr>
              <w:spacing w:after="0" w:line="240" w:lineRule="auto"/>
              <w:contextualSpacing/>
              <w:rPr>
                <w:rFonts w:ascii="Times New Roman" w:hAnsi="Times New Roman"/>
                <w:sz w:val="24"/>
                <w:szCs w:val="24"/>
              </w:rPr>
            </w:pPr>
            <w:r>
              <w:rPr>
                <w:rFonts w:ascii="Times New Roman" w:hAnsi="Times New Roman"/>
                <w:sz w:val="24"/>
                <w:szCs w:val="24"/>
              </w:rPr>
              <w:t>Всего за 20</w:t>
            </w:r>
            <w:r w:rsidR="000A4331">
              <w:rPr>
                <w:rFonts w:ascii="Times New Roman" w:hAnsi="Times New Roman"/>
                <w:sz w:val="24"/>
                <w:szCs w:val="24"/>
              </w:rPr>
              <w:t>21</w:t>
            </w:r>
            <w:r>
              <w:rPr>
                <w:rFonts w:ascii="Times New Roman" w:hAnsi="Times New Roman"/>
                <w:sz w:val="24"/>
                <w:szCs w:val="24"/>
              </w:rPr>
              <w:t xml:space="preserve"> – 202</w:t>
            </w:r>
            <w:r w:rsidR="000A4331">
              <w:rPr>
                <w:rFonts w:ascii="Times New Roman" w:hAnsi="Times New Roman"/>
                <w:sz w:val="24"/>
                <w:szCs w:val="24"/>
              </w:rPr>
              <w:t>3</w:t>
            </w:r>
            <w:r>
              <w:rPr>
                <w:rFonts w:ascii="Times New Roman" w:hAnsi="Times New Roman"/>
                <w:sz w:val="24"/>
                <w:szCs w:val="24"/>
              </w:rPr>
              <w:t xml:space="preserve"> гг.: </w:t>
            </w:r>
            <w:r w:rsidR="008B767E">
              <w:rPr>
                <w:rFonts w:ascii="Times New Roman" w:hAnsi="Times New Roman"/>
                <w:sz w:val="24"/>
                <w:szCs w:val="24"/>
              </w:rPr>
              <w:t>15768,8</w:t>
            </w:r>
            <w:r>
              <w:rPr>
                <w:rFonts w:ascii="Times New Roman" w:hAnsi="Times New Roman"/>
                <w:sz w:val="24"/>
                <w:szCs w:val="24"/>
              </w:rPr>
              <w:t xml:space="preserve"> тыс. руб. </w:t>
            </w:r>
          </w:p>
          <w:p w:rsidR="00145518" w:rsidRDefault="00145518" w:rsidP="00145518">
            <w:pPr>
              <w:spacing w:after="0" w:line="240" w:lineRule="auto"/>
              <w:contextualSpacing/>
              <w:rPr>
                <w:rFonts w:ascii="Times New Roman" w:hAnsi="Times New Roman"/>
                <w:sz w:val="24"/>
                <w:szCs w:val="24"/>
              </w:rPr>
            </w:pPr>
            <w:r>
              <w:rPr>
                <w:rFonts w:ascii="Times New Roman" w:hAnsi="Times New Roman"/>
                <w:sz w:val="24"/>
                <w:szCs w:val="24"/>
              </w:rPr>
              <w:t>в том числе:</w:t>
            </w:r>
          </w:p>
          <w:p w:rsidR="00145518" w:rsidRDefault="00145518" w:rsidP="00145518">
            <w:pPr>
              <w:spacing w:after="0" w:line="240" w:lineRule="auto"/>
              <w:ind w:left="1323"/>
              <w:contextualSpacing/>
              <w:rPr>
                <w:rFonts w:ascii="Times New Roman" w:hAnsi="Times New Roman"/>
                <w:sz w:val="24"/>
                <w:szCs w:val="24"/>
              </w:rPr>
            </w:pPr>
            <w:r>
              <w:rPr>
                <w:rFonts w:ascii="Times New Roman" w:hAnsi="Times New Roman"/>
                <w:sz w:val="24"/>
                <w:szCs w:val="24"/>
              </w:rPr>
              <w:t>20</w:t>
            </w:r>
            <w:r w:rsidR="000A4331">
              <w:rPr>
                <w:rFonts w:ascii="Times New Roman" w:hAnsi="Times New Roman"/>
                <w:sz w:val="24"/>
                <w:szCs w:val="24"/>
              </w:rPr>
              <w:t>21</w:t>
            </w:r>
            <w:r>
              <w:rPr>
                <w:rFonts w:ascii="Times New Roman" w:hAnsi="Times New Roman"/>
                <w:sz w:val="24"/>
                <w:szCs w:val="24"/>
              </w:rPr>
              <w:t xml:space="preserve"> г. – </w:t>
            </w:r>
            <w:r w:rsidR="008B767E">
              <w:rPr>
                <w:rFonts w:ascii="Times New Roman" w:hAnsi="Times New Roman"/>
                <w:sz w:val="24"/>
                <w:szCs w:val="24"/>
              </w:rPr>
              <w:t>5076,8</w:t>
            </w:r>
            <w:r>
              <w:rPr>
                <w:rFonts w:ascii="Times New Roman" w:hAnsi="Times New Roman"/>
                <w:sz w:val="24"/>
                <w:szCs w:val="24"/>
              </w:rPr>
              <w:t xml:space="preserve"> тыс.руб.;</w:t>
            </w:r>
          </w:p>
          <w:p w:rsidR="00145518" w:rsidRDefault="00145518" w:rsidP="00145518">
            <w:pPr>
              <w:spacing w:after="0" w:line="240" w:lineRule="auto"/>
              <w:ind w:left="1323"/>
              <w:contextualSpacing/>
              <w:rPr>
                <w:rFonts w:ascii="Times New Roman" w:hAnsi="Times New Roman"/>
                <w:sz w:val="24"/>
                <w:szCs w:val="24"/>
              </w:rPr>
            </w:pPr>
            <w:r>
              <w:rPr>
                <w:rFonts w:ascii="Times New Roman" w:hAnsi="Times New Roman"/>
                <w:sz w:val="24"/>
                <w:szCs w:val="24"/>
              </w:rPr>
              <w:t>202</w:t>
            </w:r>
            <w:r w:rsidR="000A4331">
              <w:rPr>
                <w:rFonts w:ascii="Times New Roman" w:hAnsi="Times New Roman"/>
                <w:sz w:val="24"/>
                <w:szCs w:val="24"/>
              </w:rPr>
              <w:t>2</w:t>
            </w:r>
            <w:r>
              <w:rPr>
                <w:rFonts w:ascii="Times New Roman" w:hAnsi="Times New Roman"/>
                <w:sz w:val="24"/>
                <w:szCs w:val="24"/>
              </w:rPr>
              <w:t xml:space="preserve"> г. – </w:t>
            </w:r>
            <w:r w:rsidR="008B767E">
              <w:rPr>
                <w:rFonts w:ascii="Times New Roman" w:hAnsi="Times New Roman"/>
                <w:sz w:val="24"/>
                <w:szCs w:val="24"/>
              </w:rPr>
              <w:t>5327,0</w:t>
            </w:r>
            <w:r>
              <w:rPr>
                <w:rFonts w:ascii="Times New Roman" w:hAnsi="Times New Roman"/>
                <w:sz w:val="24"/>
                <w:szCs w:val="24"/>
              </w:rPr>
              <w:t xml:space="preserve"> тыс.руб.;</w:t>
            </w:r>
          </w:p>
          <w:p w:rsidR="00145518" w:rsidRPr="00AD563E" w:rsidRDefault="00145518" w:rsidP="008B767E">
            <w:pPr>
              <w:spacing w:after="0" w:line="240" w:lineRule="auto"/>
              <w:ind w:left="1323"/>
              <w:contextualSpacing/>
              <w:rPr>
                <w:rFonts w:ascii="Times New Roman" w:hAnsi="Times New Roman"/>
                <w:sz w:val="24"/>
                <w:szCs w:val="24"/>
              </w:rPr>
            </w:pPr>
            <w:r>
              <w:rPr>
                <w:rFonts w:ascii="Times New Roman" w:hAnsi="Times New Roman"/>
                <w:sz w:val="24"/>
                <w:szCs w:val="24"/>
              </w:rPr>
              <w:t>202</w:t>
            </w:r>
            <w:r w:rsidR="000A4331">
              <w:rPr>
                <w:rFonts w:ascii="Times New Roman" w:hAnsi="Times New Roman"/>
                <w:sz w:val="24"/>
                <w:szCs w:val="24"/>
              </w:rPr>
              <w:t>3</w:t>
            </w:r>
            <w:r>
              <w:rPr>
                <w:rFonts w:ascii="Times New Roman" w:hAnsi="Times New Roman"/>
                <w:sz w:val="24"/>
                <w:szCs w:val="24"/>
              </w:rPr>
              <w:t xml:space="preserve"> г. – </w:t>
            </w:r>
            <w:r w:rsidR="008B767E">
              <w:rPr>
                <w:rFonts w:ascii="Times New Roman" w:hAnsi="Times New Roman"/>
                <w:sz w:val="24"/>
                <w:szCs w:val="24"/>
              </w:rPr>
              <w:t>5365,0</w:t>
            </w:r>
            <w:r>
              <w:rPr>
                <w:rFonts w:ascii="Times New Roman" w:hAnsi="Times New Roman"/>
                <w:sz w:val="24"/>
                <w:szCs w:val="24"/>
              </w:rPr>
              <w:t xml:space="preserve"> тыс.руб.</w:t>
            </w:r>
          </w:p>
        </w:tc>
      </w:tr>
      <w:tr w:rsidR="00145518" w:rsidRPr="00AD563E" w:rsidTr="000A4331">
        <w:tc>
          <w:tcPr>
            <w:tcW w:w="326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AD563E" w:rsidRDefault="00145518" w:rsidP="00145518">
            <w:pPr>
              <w:spacing w:after="0" w:line="240" w:lineRule="auto"/>
              <w:contextualSpacing/>
              <w:textAlignment w:val="baseline"/>
              <w:rPr>
                <w:rFonts w:ascii="Times New Roman" w:hAnsi="Times New Roman"/>
                <w:color w:val="2D2D2D"/>
                <w:sz w:val="24"/>
                <w:szCs w:val="24"/>
              </w:rPr>
            </w:pPr>
            <w:r w:rsidRPr="00AD563E">
              <w:rPr>
                <w:rFonts w:ascii="Times New Roman" w:hAnsi="Times New Roman"/>
                <w:color w:val="2D2D2D"/>
                <w:sz w:val="24"/>
                <w:szCs w:val="24"/>
              </w:rPr>
              <w:t>Целевые индикаторы муниципальной программы</w:t>
            </w:r>
          </w:p>
        </w:tc>
        <w:tc>
          <w:tcPr>
            <w:tcW w:w="609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45518" w:rsidRPr="007D6892" w:rsidRDefault="00145518" w:rsidP="007D6892">
            <w:pPr>
              <w:pStyle w:val="ConsPlusNormal"/>
              <w:ind w:firstLine="331"/>
              <w:contextualSpacing/>
              <w:rPr>
                <w:rFonts w:ascii="Times New Roman" w:hAnsi="Times New Roman" w:cs="Times New Roman"/>
                <w:sz w:val="24"/>
                <w:szCs w:val="24"/>
              </w:rPr>
            </w:pPr>
            <w:r w:rsidRPr="007D6892">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 к предыдущему году, процентов;</w:t>
            </w:r>
          </w:p>
          <w:p w:rsidR="00145518" w:rsidRPr="007D6892" w:rsidRDefault="00145518" w:rsidP="007D6892">
            <w:pPr>
              <w:pStyle w:val="ConsPlusNormal"/>
              <w:ind w:firstLine="331"/>
              <w:contextualSpacing/>
              <w:rPr>
                <w:rFonts w:ascii="Times New Roman" w:hAnsi="Times New Roman" w:cs="Times New Roman"/>
                <w:sz w:val="24"/>
                <w:szCs w:val="24"/>
              </w:rPr>
            </w:pPr>
            <w:r w:rsidRPr="007D6892">
              <w:rPr>
                <w:rFonts w:ascii="Times New Roman" w:hAnsi="Times New Roman" w:cs="Times New Roman"/>
                <w:sz w:val="24"/>
                <w:szCs w:val="24"/>
              </w:rPr>
              <w:t>индекс производства продукции растениеводства в хозяйствах всех категорий (в сопоставимых ценах) к предыдущему году, процентов;</w:t>
            </w:r>
          </w:p>
          <w:p w:rsidR="00145518" w:rsidRPr="007D6892" w:rsidRDefault="00145518" w:rsidP="007D6892">
            <w:pPr>
              <w:pStyle w:val="ConsPlusNormal"/>
              <w:ind w:firstLine="331"/>
              <w:contextualSpacing/>
              <w:rPr>
                <w:rFonts w:ascii="Times New Roman" w:hAnsi="Times New Roman" w:cs="Times New Roman"/>
                <w:sz w:val="24"/>
                <w:szCs w:val="24"/>
              </w:rPr>
            </w:pPr>
            <w:r w:rsidRPr="007D6892">
              <w:rPr>
                <w:rFonts w:ascii="Times New Roman" w:hAnsi="Times New Roman" w:cs="Times New Roman"/>
                <w:sz w:val="24"/>
                <w:szCs w:val="24"/>
              </w:rPr>
              <w:t>индекс производства продукции животноводства в хозяйствах всех категорий (в сопоставимых ценах) к предыдущему году, процентов;</w:t>
            </w:r>
          </w:p>
          <w:p w:rsidR="007D6892" w:rsidRPr="007D6892" w:rsidRDefault="007D6892" w:rsidP="007D6892">
            <w:pPr>
              <w:pStyle w:val="ConsPlusNormal"/>
              <w:ind w:firstLine="331"/>
              <w:contextualSpacing/>
              <w:rPr>
                <w:rFonts w:ascii="Times New Roman" w:hAnsi="Times New Roman" w:cs="Times New Roman"/>
                <w:sz w:val="24"/>
                <w:szCs w:val="24"/>
              </w:rPr>
            </w:pPr>
            <w:r w:rsidRPr="007D6892">
              <w:rPr>
                <w:rFonts w:ascii="Times New Roman" w:hAnsi="Times New Roman" w:cs="Times New Roman"/>
                <w:sz w:val="24"/>
                <w:szCs w:val="24"/>
              </w:rPr>
              <w:t xml:space="preserve">Количество созданных крестьянских (фермерских) хозяйств </w:t>
            </w:r>
          </w:p>
          <w:p w:rsidR="00145518" w:rsidRPr="007957A6" w:rsidRDefault="007D6892" w:rsidP="007D6892">
            <w:pPr>
              <w:spacing w:after="0" w:line="240" w:lineRule="auto"/>
              <w:ind w:firstLine="331"/>
              <w:contextualSpacing/>
              <w:rPr>
                <w:rFonts w:ascii="Times New Roman" w:hAnsi="Times New Roman"/>
                <w:sz w:val="24"/>
                <w:szCs w:val="24"/>
                <w:highlight w:val="yellow"/>
              </w:rPr>
            </w:pPr>
            <w:r w:rsidRPr="007D6892">
              <w:rPr>
                <w:rFonts w:ascii="Times New Roman" w:hAnsi="Times New Roman"/>
                <w:sz w:val="24"/>
                <w:szCs w:val="24"/>
              </w:rPr>
              <w:t>Количество созданных сельскохозяйственных потребительских/производственных кооперативов (СПоК/СПК)</w:t>
            </w:r>
          </w:p>
        </w:tc>
      </w:tr>
    </w:tbl>
    <w:p w:rsidR="000A4331" w:rsidRDefault="000A4331" w:rsidP="00145518">
      <w:pPr>
        <w:spacing w:after="0" w:line="240" w:lineRule="auto"/>
        <w:contextualSpacing/>
        <w:jc w:val="center"/>
        <w:rPr>
          <w:rFonts w:ascii="Times New Roman" w:hAnsi="Times New Roman"/>
          <w:b/>
          <w:sz w:val="24"/>
          <w:szCs w:val="24"/>
        </w:rPr>
      </w:pPr>
    </w:p>
    <w:p w:rsidR="00536CB5" w:rsidRPr="00536CB5" w:rsidRDefault="00536CB5" w:rsidP="00536CB5">
      <w:pPr>
        <w:autoSpaceDE w:val="0"/>
        <w:autoSpaceDN w:val="0"/>
        <w:adjustRightInd w:val="0"/>
        <w:spacing w:after="0" w:line="240" w:lineRule="auto"/>
        <w:jc w:val="center"/>
        <w:rPr>
          <w:rFonts w:ascii="Times New Roman" w:hAnsi="Times New Roman"/>
          <w:sz w:val="24"/>
          <w:szCs w:val="24"/>
        </w:rPr>
      </w:pPr>
      <w:r w:rsidRPr="00536CB5">
        <w:rPr>
          <w:rFonts w:ascii="Times New Roman" w:hAnsi="Times New Roman"/>
          <w:b/>
          <w:bCs/>
          <w:sz w:val="24"/>
          <w:szCs w:val="24"/>
        </w:rPr>
        <w:t xml:space="preserve">Характеристика проблем и мероприятий </w:t>
      </w:r>
      <w:r w:rsidR="004433B1">
        <w:rPr>
          <w:rFonts w:ascii="Times New Roman" w:hAnsi="Times New Roman"/>
          <w:b/>
          <w:bCs/>
          <w:sz w:val="24"/>
          <w:szCs w:val="24"/>
        </w:rPr>
        <w:t>П</w:t>
      </w:r>
      <w:r w:rsidRPr="00536CB5">
        <w:rPr>
          <w:rFonts w:ascii="Times New Roman" w:hAnsi="Times New Roman"/>
          <w:b/>
          <w:bCs/>
          <w:sz w:val="24"/>
          <w:szCs w:val="24"/>
        </w:rPr>
        <w:t xml:space="preserve">рограммы </w:t>
      </w:r>
    </w:p>
    <w:p w:rsidR="00145518" w:rsidRPr="00792FA4" w:rsidRDefault="00145518" w:rsidP="00145518">
      <w:pPr>
        <w:spacing w:after="0" w:line="240" w:lineRule="auto"/>
        <w:contextualSpacing/>
        <w:jc w:val="center"/>
        <w:rPr>
          <w:rFonts w:ascii="Times New Roman" w:hAnsi="Times New Roman"/>
          <w:b/>
          <w:sz w:val="24"/>
          <w:szCs w:val="24"/>
        </w:rPr>
      </w:pPr>
    </w:p>
    <w:p w:rsidR="00403E89" w:rsidRDefault="00A95225"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Муниципальная п</w:t>
      </w:r>
      <w:r w:rsidR="00C06E67">
        <w:rPr>
          <w:rFonts w:ascii="Times New Roman" w:hAnsi="Times New Roman"/>
          <w:sz w:val="24"/>
          <w:szCs w:val="24"/>
        </w:rPr>
        <w:t>рограмма «Развитие сельского хозяйства и регулирование рынков сельскохозяйственной продукции в муниципал</w:t>
      </w:r>
      <w:r>
        <w:rPr>
          <w:rFonts w:ascii="Times New Roman" w:hAnsi="Times New Roman"/>
          <w:sz w:val="24"/>
          <w:szCs w:val="24"/>
        </w:rPr>
        <w:t>ьн</w:t>
      </w:r>
      <w:r w:rsidR="00C06E67">
        <w:rPr>
          <w:rFonts w:ascii="Times New Roman" w:hAnsi="Times New Roman"/>
          <w:sz w:val="24"/>
          <w:szCs w:val="24"/>
        </w:rPr>
        <w:t>ом районе «Бай-Тайгинский кожуун Республики Тыва» на 20</w:t>
      </w:r>
      <w:r>
        <w:rPr>
          <w:rFonts w:ascii="Times New Roman" w:hAnsi="Times New Roman"/>
          <w:sz w:val="24"/>
          <w:szCs w:val="24"/>
        </w:rPr>
        <w:t xml:space="preserve">21 – </w:t>
      </w:r>
      <w:r w:rsidR="00792FA4">
        <w:rPr>
          <w:rFonts w:ascii="Times New Roman" w:hAnsi="Times New Roman"/>
          <w:sz w:val="24"/>
          <w:szCs w:val="24"/>
        </w:rPr>
        <w:t>20</w:t>
      </w:r>
      <w:r w:rsidR="00BF76D8">
        <w:rPr>
          <w:rFonts w:ascii="Times New Roman" w:hAnsi="Times New Roman"/>
          <w:sz w:val="24"/>
          <w:szCs w:val="24"/>
        </w:rPr>
        <w:t>2</w:t>
      </w:r>
      <w:r>
        <w:rPr>
          <w:rFonts w:ascii="Times New Roman" w:hAnsi="Times New Roman"/>
          <w:sz w:val="24"/>
          <w:szCs w:val="24"/>
        </w:rPr>
        <w:t xml:space="preserve">3 </w:t>
      </w:r>
      <w:r w:rsidR="00C06E67">
        <w:rPr>
          <w:rFonts w:ascii="Times New Roman" w:hAnsi="Times New Roman"/>
          <w:sz w:val="24"/>
          <w:szCs w:val="24"/>
        </w:rPr>
        <w:t>годы определяет цели, задачи</w:t>
      </w:r>
      <w:r w:rsidR="00403E89">
        <w:rPr>
          <w:rFonts w:ascii="Times New Roman" w:hAnsi="Times New Roman"/>
          <w:sz w:val="24"/>
          <w:szCs w:val="24"/>
        </w:rPr>
        <w:t xml:space="preserve"> и направления развития сельского хозяйства в Бай-Т</w:t>
      </w:r>
      <w:r w:rsidR="00792FA4">
        <w:rPr>
          <w:rFonts w:ascii="Times New Roman" w:hAnsi="Times New Roman"/>
          <w:sz w:val="24"/>
          <w:szCs w:val="24"/>
        </w:rPr>
        <w:t>айгинском кожууне на период 20</w:t>
      </w:r>
      <w:r>
        <w:rPr>
          <w:rFonts w:ascii="Times New Roman" w:hAnsi="Times New Roman"/>
          <w:sz w:val="24"/>
          <w:szCs w:val="24"/>
        </w:rPr>
        <w:t xml:space="preserve">21 – </w:t>
      </w:r>
      <w:r w:rsidR="00792FA4">
        <w:rPr>
          <w:rFonts w:ascii="Times New Roman" w:hAnsi="Times New Roman"/>
          <w:sz w:val="24"/>
          <w:szCs w:val="24"/>
        </w:rPr>
        <w:t>20</w:t>
      </w:r>
      <w:r w:rsidR="00BF76D8">
        <w:rPr>
          <w:rFonts w:ascii="Times New Roman" w:hAnsi="Times New Roman"/>
          <w:sz w:val="24"/>
          <w:szCs w:val="24"/>
        </w:rPr>
        <w:t>2</w:t>
      </w:r>
      <w:r w:rsidR="00C872EF">
        <w:rPr>
          <w:rFonts w:ascii="Times New Roman" w:hAnsi="Times New Roman"/>
          <w:sz w:val="24"/>
          <w:szCs w:val="24"/>
        </w:rPr>
        <w:t>3</w:t>
      </w:r>
      <w:r>
        <w:rPr>
          <w:rFonts w:ascii="Times New Roman" w:hAnsi="Times New Roman"/>
          <w:sz w:val="24"/>
          <w:szCs w:val="24"/>
        </w:rPr>
        <w:t xml:space="preserve"> </w:t>
      </w:r>
      <w:r w:rsidR="00403E89">
        <w:rPr>
          <w:rFonts w:ascii="Times New Roman" w:hAnsi="Times New Roman"/>
          <w:sz w:val="24"/>
          <w:szCs w:val="24"/>
        </w:rPr>
        <w:t xml:space="preserve">годы, финансовое обеспечение и механизм реализации </w:t>
      </w:r>
      <w:r w:rsidR="00C06E67" w:rsidRPr="00C06E67">
        <w:rPr>
          <w:rFonts w:ascii="Times New Roman" w:hAnsi="Times New Roman"/>
          <w:b/>
          <w:sz w:val="24"/>
          <w:szCs w:val="24"/>
        </w:rPr>
        <w:t xml:space="preserve"> </w:t>
      </w:r>
      <w:r w:rsidR="00403E89" w:rsidRPr="00403E89">
        <w:rPr>
          <w:rFonts w:ascii="Times New Roman" w:hAnsi="Times New Roman"/>
          <w:sz w:val="24"/>
          <w:szCs w:val="24"/>
        </w:rPr>
        <w:t>предусмотренных мероприятий, показатели их результативности</w:t>
      </w:r>
      <w:r w:rsidR="00403E89">
        <w:rPr>
          <w:rFonts w:ascii="Times New Roman" w:hAnsi="Times New Roman"/>
          <w:sz w:val="24"/>
          <w:szCs w:val="24"/>
        </w:rPr>
        <w:t>.</w:t>
      </w:r>
    </w:p>
    <w:p w:rsidR="00403E89" w:rsidRDefault="00682FB8"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Замедление экономического роста в сельском хозяйстве: отсутствие условий для альтернативной занятости на селе, исторически сложившийся низкий уровень развития </w:t>
      </w:r>
      <w:r>
        <w:rPr>
          <w:rFonts w:ascii="Times New Roman" w:hAnsi="Times New Roman"/>
          <w:sz w:val="24"/>
          <w:szCs w:val="24"/>
        </w:rPr>
        <w:lastRenderedPageBreak/>
        <w:t>социальной и инженерной инфраструктуры обусловили обострение социальных проблем села. Основными причинами относительно медленного развития отрасли сельского хозяйства</w:t>
      </w:r>
    </w:p>
    <w:p w:rsidR="00682FB8" w:rsidRDefault="00682FB8"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низкая технико-технологическая оснащенность сельского хозяйства;</w:t>
      </w:r>
    </w:p>
    <w:p w:rsidR="00682FB8" w:rsidRDefault="00682FB8"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низкое воспроизводство используемых в сельскохозяйственном производстве земельных ресурсов;</w:t>
      </w:r>
    </w:p>
    <w:p w:rsidR="00B278BE" w:rsidRDefault="00B278BE"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w:t>
      </w:r>
      <w:r w:rsidR="006351E9">
        <w:rPr>
          <w:rFonts w:ascii="Times New Roman" w:hAnsi="Times New Roman"/>
          <w:sz w:val="24"/>
          <w:szCs w:val="24"/>
        </w:rPr>
        <w:t>инансовых, материально-техничес</w:t>
      </w:r>
      <w:r>
        <w:rPr>
          <w:rFonts w:ascii="Times New Roman" w:hAnsi="Times New Roman"/>
          <w:sz w:val="24"/>
          <w:szCs w:val="24"/>
        </w:rPr>
        <w:t>ких и информационных ресурсов, готовой продукции;</w:t>
      </w:r>
    </w:p>
    <w:p w:rsidR="00B278BE" w:rsidRDefault="00B278BE"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w:t>
      </w:r>
    </w:p>
    <w:p w:rsidR="00B278BE" w:rsidRDefault="00B278BE"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в развитие отрасли, слабым развитием страхования при производстве сельскохозяйственной продукции</w:t>
      </w:r>
      <w:r w:rsidR="0069185F">
        <w:rPr>
          <w:rFonts w:ascii="Times New Roman" w:hAnsi="Times New Roman"/>
          <w:sz w:val="24"/>
          <w:szCs w:val="24"/>
        </w:rPr>
        <w:t>;</w:t>
      </w:r>
    </w:p>
    <w:p w:rsidR="0069185F" w:rsidRDefault="0069185F"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дефицит квалифицированных кадров, вызванный низким уровнем и качеством жизни в сельской местности.</w:t>
      </w:r>
    </w:p>
    <w:p w:rsidR="0069185F" w:rsidRDefault="0069185F"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Сельское хозяйство будет развиваться под воздействие мер по повышению устойчивости агропромышленного производства, способствующих его росту, это:</w:t>
      </w:r>
    </w:p>
    <w:p w:rsidR="0069185F" w:rsidRDefault="00B0760B"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увеличение объемов и направлений государственной поддержки;</w:t>
      </w:r>
    </w:p>
    <w:p w:rsidR="00B0760B" w:rsidRDefault="00B0760B"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внедрение новых инновационных технологий в сельскохозяйственное производство;</w:t>
      </w:r>
    </w:p>
    <w:p w:rsidR="00B0760B" w:rsidRDefault="00B0760B"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более полное использование имеющегося природно-экономического потенциала для производства конкурентоспособной продукции;</w:t>
      </w:r>
    </w:p>
    <w:p w:rsidR="00B0760B" w:rsidRDefault="00B0760B"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расширение агропродовольственного рынка.</w:t>
      </w:r>
    </w:p>
    <w:p w:rsidR="00D34D35" w:rsidRDefault="00B0760B"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Динамическое и эффективное развитие сельского хозяйства должно стать не только общеэкономической предпосылкой успешного решения большинства накопленных в отрасль производственных, финансовых, социальных проблем, но и способом системного согласования установок на увеличение валового внутреннего продукта, сокращение бедности и повышение продовольственной безопасности, т.е. должно обеспечить успешную реализацию всего комплекса целей</w:t>
      </w:r>
      <w:r w:rsidR="00D34D35">
        <w:rPr>
          <w:rFonts w:ascii="Times New Roman" w:hAnsi="Times New Roman"/>
          <w:sz w:val="24"/>
          <w:szCs w:val="24"/>
        </w:rPr>
        <w:t xml:space="preserve"> социально-экономического роста развития кожууна в рассматриваемой перспективе.</w:t>
      </w:r>
    </w:p>
    <w:p w:rsidR="00D34D35" w:rsidRDefault="00D34D35" w:rsidP="001455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Среднегодовой темп роста продукции сельского хозяйства в период до 20</w:t>
      </w:r>
      <w:r w:rsidR="00BF76D8">
        <w:rPr>
          <w:rFonts w:ascii="Times New Roman" w:hAnsi="Times New Roman"/>
          <w:sz w:val="24"/>
          <w:szCs w:val="24"/>
        </w:rPr>
        <w:t>19</w:t>
      </w:r>
      <w:r>
        <w:rPr>
          <w:rFonts w:ascii="Times New Roman" w:hAnsi="Times New Roman"/>
          <w:sz w:val="24"/>
          <w:szCs w:val="24"/>
        </w:rPr>
        <w:t xml:space="preserve"> г. должен составить не менее 2 процента. Прогнозируемые объемы производства продукции сельского хозяйства по большинству их видов позволят обеспечить питание населения кожууна по рациональным нормам и таким образом приблизится к решению основных задач.</w:t>
      </w:r>
    </w:p>
    <w:p w:rsidR="00536CB5" w:rsidRDefault="00536CB5" w:rsidP="00B751D3">
      <w:pPr>
        <w:autoSpaceDE w:val="0"/>
        <w:autoSpaceDN w:val="0"/>
        <w:adjustRightInd w:val="0"/>
        <w:spacing w:after="0" w:line="240" w:lineRule="auto"/>
        <w:ind w:firstLine="567"/>
        <w:jc w:val="center"/>
        <w:outlineLvl w:val="0"/>
        <w:rPr>
          <w:rFonts w:ascii="Times New Roman" w:hAnsi="Times New Roman"/>
          <w:b/>
          <w:bCs/>
          <w:sz w:val="24"/>
          <w:szCs w:val="24"/>
        </w:rPr>
      </w:pPr>
    </w:p>
    <w:p w:rsidR="00CF55BE" w:rsidRPr="00CF55BE" w:rsidRDefault="00CF55BE" w:rsidP="00CF55BE">
      <w:pPr>
        <w:spacing w:after="0" w:line="240" w:lineRule="auto"/>
        <w:ind w:firstLine="709"/>
        <w:contextualSpacing/>
        <w:jc w:val="both"/>
        <w:rPr>
          <w:rFonts w:ascii="Times New Roman" w:hAnsi="Times New Roman"/>
          <w:sz w:val="24"/>
          <w:szCs w:val="24"/>
        </w:rPr>
      </w:pP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Основное производство картофеля и овощей сосредоточено в частном секторе, где производится в среднем более 8 тысяч тонн картофеля и 1,5 тысячи тонн овощей ежегодно.</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Обеспеченность населения кожууна продуктами собственного производства по молоку составляет 45 %, по мясу 95 %, по картофелю 90 %, по овощам 20 %</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Поэтому основным направлением отрасли на перспективу остается развитие мясного и молочного животноводства и выращивание мелкого и крупного рогатого скота, повышение почвенного плодородия, увеличение производства продукции животноводства и растениеводства.</w:t>
      </w:r>
    </w:p>
    <w:p w:rsidR="00CF55BE" w:rsidRPr="00CF55BE" w:rsidRDefault="00CF55BE" w:rsidP="00CF55BE">
      <w:pPr>
        <w:widowControl w:val="0"/>
        <w:autoSpaceDE w:val="0"/>
        <w:autoSpaceDN w:val="0"/>
        <w:adjustRightInd w:val="0"/>
        <w:spacing w:after="0" w:line="240" w:lineRule="auto"/>
        <w:ind w:firstLine="709"/>
        <w:contextualSpacing/>
        <w:jc w:val="both"/>
        <w:outlineLvl w:val="1"/>
        <w:rPr>
          <w:rFonts w:ascii="Times New Roman" w:hAnsi="Times New Roman"/>
          <w:sz w:val="24"/>
          <w:szCs w:val="24"/>
        </w:rPr>
      </w:pPr>
      <w:r w:rsidRPr="00CF55BE">
        <w:rPr>
          <w:rFonts w:ascii="Times New Roman" w:hAnsi="Times New Roman"/>
          <w:sz w:val="24"/>
          <w:szCs w:val="24"/>
        </w:rPr>
        <w:t>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в Республике Тыва на 2014-2020 годы софинансирует строительство жилых домов в сельских населенных пунктах.</w:t>
      </w:r>
    </w:p>
    <w:p w:rsidR="00CF55BE" w:rsidRPr="00CF55BE" w:rsidRDefault="00CF55BE" w:rsidP="00CF55B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 xml:space="preserve">Повышение уровня и качества жизни населения является приоритетной социально-экономической задачей развития Бай-Тайгинского кожууна, формирование современной </w:t>
      </w:r>
      <w:r w:rsidRPr="00CF55BE">
        <w:rPr>
          <w:rFonts w:ascii="Times New Roman" w:hAnsi="Times New Roman"/>
          <w:sz w:val="24"/>
          <w:szCs w:val="24"/>
        </w:rPr>
        <w:lastRenderedPageBreak/>
        <w:t>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Бай-Тайгинского кожууна.</w:t>
      </w:r>
    </w:p>
    <w:p w:rsidR="00CF55BE" w:rsidRPr="00CF55BE" w:rsidRDefault="00CF55BE" w:rsidP="00CF55BE">
      <w:pPr>
        <w:autoSpaceDE w:val="0"/>
        <w:autoSpaceDN w:val="0"/>
        <w:adjustRightInd w:val="0"/>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Из-за несоблюдения санитарно-ветеринарных правил содержания животных населением территории сельских населенных пунктов ежегодно происходит увеличение количества безнадзорных животных, которые подлежат отлову, передержке, стерилизации.</w:t>
      </w:r>
    </w:p>
    <w:p w:rsidR="00CF55BE" w:rsidRPr="00CF55BE" w:rsidRDefault="00CF55BE" w:rsidP="00CF55BE">
      <w:pPr>
        <w:pStyle w:val="af1"/>
        <w:shd w:val="clear" w:color="auto" w:fill="FFFFFF"/>
        <w:spacing w:after="0"/>
        <w:ind w:firstLine="709"/>
        <w:contextualSpacing/>
        <w:jc w:val="both"/>
      </w:pPr>
      <w:r w:rsidRPr="00CF55BE">
        <w:t xml:space="preserve"> В целях предупреждения заражения животных и людей бешенством и другими инфекциями Верховным Хуралом (Парламентом) Республики Тыва принят </w:t>
      </w:r>
      <w:hyperlink r:id="rId8" w:history="1">
        <w:r w:rsidRPr="00CF55BE">
          <w:rPr>
            <w:color w:val="000000" w:themeColor="text1"/>
          </w:rPr>
          <w:t>Закона</w:t>
        </w:r>
      </w:hyperlink>
      <w:r w:rsidRPr="00CF55BE">
        <w:t xml:space="preserve"> Республики Тыва от 06.04.2020 г. N 588-ЗРТ «О наделении органов местного самоуправления государственным полномочием Республики Тыва по организации мероприятий при осуществлении деятельности по обращению с животными без владельцев», Согласно закону, органы местного самоуправления Республики Тыва получили государственные полномочия по организации и проведению мероприятий по контролю численности безнадзорных животных, в том числе их чипированию в порядке, установленном Правительством Республики Тыва, а также отлову и содержанию таких животных.</w:t>
      </w:r>
    </w:p>
    <w:p w:rsidR="00CF55BE" w:rsidRPr="00CF55BE" w:rsidRDefault="00CF55BE" w:rsidP="00CF55B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Бай-Тайгинский кожуун является глубоко дотационным, и финансовая поддержка органам самоуправления необходима. С реализацией вышеуказанных мероприятий программы повысится уровень и качество жизни населения.</w:t>
      </w:r>
    </w:p>
    <w:p w:rsidR="00CF55BE" w:rsidRPr="00CF55BE" w:rsidRDefault="00CF55BE" w:rsidP="00CF55BE">
      <w:pPr>
        <w:spacing w:after="0" w:line="240" w:lineRule="auto"/>
        <w:ind w:firstLine="709"/>
        <w:contextualSpacing/>
        <w:jc w:val="center"/>
        <w:rPr>
          <w:rFonts w:ascii="Times New Roman" w:hAnsi="Times New Roman"/>
          <w:b/>
          <w:sz w:val="24"/>
          <w:szCs w:val="24"/>
        </w:rPr>
      </w:pPr>
      <w:r w:rsidRPr="00CF55BE">
        <w:rPr>
          <w:rFonts w:ascii="Times New Roman" w:hAnsi="Times New Roman"/>
          <w:b/>
          <w:sz w:val="24"/>
          <w:szCs w:val="24"/>
        </w:rPr>
        <w:t>2.1 Цели и задачи</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В перспективе до 202</w:t>
      </w:r>
      <w:r>
        <w:rPr>
          <w:rFonts w:ascii="Times New Roman" w:hAnsi="Times New Roman"/>
          <w:sz w:val="24"/>
          <w:szCs w:val="24"/>
        </w:rPr>
        <w:t>4</w:t>
      </w:r>
      <w:r w:rsidRPr="00CF55BE">
        <w:rPr>
          <w:rFonts w:ascii="Times New Roman" w:hAnsi="Times New Roman"/>
          <w:sz w:val="24"/>
          <w:szCs w:val="24"/>
        </w:rPr>
        <w:t xml:space="preserve"> года по прогнозу производство мяса возрастет на </w:t>
      </w:r>
      <w:r w:rsidR="00363719">
        <w:rPr>
          <w:rFonts w:ascii="Times New Roman" w:hAnsi="Times New Roman"/>
          <w:sz w:val="24"/>
          <w:szCs w:val="24"/>
        </w:rPr>
        <w:t>55</w:t>
      </w:r>
      <w:r w:rsidRPr="00CF55BE">
        <w:rPr>
          <w:rFonts w:ascii="Times New Roman" w:hAnsi="Times New Roman"/>
          <w:sz w:val="24"/>
          <w:szCs w:val="24"/>
        </w:rPr>
        <w:t xml:space="preserve"> %, молока в </w:t>
      </w:r>
      <w:r w:rsidR="00363719">
        <w:rPr>
          <w:rFonts w:ascii="Times New Roman" w:hAnsi="Times New Roman"/>
          <w:sz w:val="24"/>
          <w:szCs w:val="24"/>
        </w:rPr>
        <w:t>3,3</w:t>
      </w:r>
      <w:r w:rsidRPr="00CF55BE">
        <w:rPr>
          <w:rFonts w:ascii="Times New Roman" w:hAnsi="Times New Roman"/>
          <w:sz w:val="24"/>
          <w:szCs w:val="24"/>
        </w:rPr>
        <w:t xml:space="preserve"> </w:t>
      </w:r>
      <w:r w:rsidR="00363719">
        <w:rPr>
          <w:rFonts w:ascii="Times New Roman" w:hAnsi="Times New Roman"/>
          <w:sz w:val="24"/>
          <w:szCs w:val="24"/>
        </w:rPr>
        <w:t>%</w:t>
      </w:r>
      <w:r w:rsidRPr="00CF55BE">
        <w:rPr>
          <w:rFonts w:ascii="Times New Roman" w:hAnsi="Times New Roman"/>
          <w:sz w:val="24"/>
          <w:szCs w:val="24"/>
        </w:rPr>
        <w:t xml:space="preserve">, картофеля на </w:t>
      </w:r>
      <w:r w:rsidR="00363719">
        <w:rPr>
          <w:rFonts w:ascii="Times New Roman" w:hAnsi="Times New Roman"/>
          <w:sz w:val="24"/>
          <w:szCs w:val="24"/>
        </w:rPr>
        <w:t>29,3</w:t>
      </w:r>
      <w:r w:rsidRPr="00CF55BE">
        <w:rPr>
          <w:rFonts w:ascii="Times New Roman" w:hAnsi="Times New Roman"/>
          <w:sz w:val="24"/>
          <w:szCs w:val="24"/>
        </w:rPr>
        <w:t xml:space="preserve"> %, </w:t>
      </w:r>
      <w:r w:rsidR="00363719">
        <w:rPr>
          <w:rFonts w:ascii="Times New Roman" w:hAnsi="Times New Roman"/>
          <w:sz w:val="24"/>
          <w:szCs w:val="24"/>
        </w:rPr>
        <w:t>уборка овощных культур н</w:t>
      </w:r>
      <w:r w:rsidRPr="00CF55BE">
        <w:rPr>
          <w:rFonts w:ascii="Times New Roman" w:hAnsi="Times New Roman"/>
          <w:sz w:val="24"/>
          <w:szCs w:val="24"/>
        </w:rPr>
        <w:t xml:space="preserve">а </w:t>
      </w:r>
      <w:r w:rsidR="00363719">
        <w:rPr>
          <w:rFonts w:ascii="Times New Roman" w:hAnsi="Times New Roman"/>
          <w:sz w:val="24"/>
          <w:szCs w:val="24"/>
        </w:rPr>
        <w:t>16,2</w:t>
      </w:r>
      <w:r w:rsidRPr="00CF55BE">
        <w:rPr>
          <w:rFonts w:ascii="Times New Roman" w:hAnsi="Times New Roman"/>
          <w:sz w:val="24"/>
          <w:szCs w:val="24"/>
        </w:rPr>
        <w:t xml:space="preserve"> %, производство шерсти в </w:t>
      </w:r>
      <w:r w:rsidR="00363719">
        <w:rPr>
          <w:rFonts w:ascii="Times New Roman" w:hAnsi="Times New Roman"/>
          <w:sz w:val="24"/>
          <w:szCs w:val="24"/>
        </w:rPr>
        <w:t>20 %</w:t>
      </w:r>
      <w:r w:rsidRPr="00CF55BE">
        <w:rPr>
          <w:rFonts w:ascii="Times New Roman" w:hAnsi="Times New Roman"/>
          <w:sz w:val="24"/>
          <w:szCs w:val="24"/>
        </w:rPr>
        <w:t>.</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В отрасли животноводства дальнейшее развитие получит мясное направление    скотоводства. Большой акцент буден сделан на дальнейшее развитие племенного дела, стимулирование инвестиционной деятельности.</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Выполнение мероприятий позволит к 2024 году:</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увеличить производство сельскохозяйственной продукции во всех категориях хозяйств;</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повысить доходы работников сельскохозяйственного производства в 1,3 раза относительно 2020 года;</w:t>
      </w:r>
    </w:p>
    <w:p w:rsidR="00CF55BE" w:rsidRPr="00CF55BE" w:rsidRDefault="00CF55BE" w:rsidP="00CF55BE">
      <w:pPr>
        <w:autoSpaceDE w:val="0"/>
        <w:autoSpaceDN w:val="0"/>
        <w:adjustRightInd w:val="0"/>
        <w:spacing w:after="0" w:line="240" w:lineRule="auto"/>
        <w:ind w:firstLine="709"/>
        <w:contextualSpacing/>
        <w:jc w:val="both"/>
        <w:rPr>
          <w:rFonts w:ascii="Times New Roman" w:hAnsi="Times New Roman"/>
          <w:bCs/>
          <w:sz w:val="24"/>
          <w:szCs w:val="24"/>
        </w:rPr>
      </w:pPr>
      <w:r w:rsidRPr="00CF55BE">
        <w:rPr>
          <w:rFonts w:ascii="Times New Roman" w:hAnsi="Times New Roman"/>
          <w:bCs/>
          <w:sz w:val="24"/>
          <w:szCs w:val="24"/>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r w:rsidRPr="00CF55BE">
        <w:rPr>
          <w:rFonts w:ascii="Times New Roman" w:hAnsi="Times New Roman"/>
          <w:sz w:val="24"/>
          <w:szCs w:val="24"/>
        </w:rPr>
        <w:t>;</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улучшить жилищные условия молодых семей в сельской местности, в рамках реализации губернаторских проектов «Кыштаг для молодой семьи» и «Новая жизнь (Чаа сорук)»;</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обеспечит выполнение мероприятий по отлову и содержанию безнадзорных животных в кожууне;</w:t>
      </w:r>
    </w:p>
    <w:p w:rsidR="00CF55BE" w:rsidRPr="00CF55BE" w:rsidRDefault="00CF55BE" w:rsidP="00CF55BE">
      <w:pPr>
        <w:spacing w:after="0" w:line="240" w:lineRule="auto"/>
        <w:ind w:firstLine="709"/>
        <w:contextualSpacing/>
        <w:jc w:val="both"/>
        <w:rPr>
          <w:rFonts w:ascii="Times New Roman" w:hAnsi="Times New Roman"/>
          <w:sz w:val="24"/>
          <w:szCs w:val="24"/>
        </w:rPr>
      </w:pPr>
      <w:r w:rsidRPr="00CF55BE">
        <w:rPr>
          <w:rFonts w:ascii="Times New Roman" w:hAnsi="Times New Roman"/>
          <w:sz w:val="24"/>
          <w:szCs w:val="24"/>
        </w:rPr>
        <w:t xml:space="preserve">обеспечит выполнение мероприятий по уничтожению дикорастущей конопли на территории Бай-Тайгинского кожууна. </w:t>
      </w:r>
    </w:p>
    <w:p w:rsidR="00CF55BE" w:rsidRPr="00CF55BE" w:rsidRDefault="00CF55BE" w:rsidP="00CF55BE">
      <w:pPr>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CF55BE" w:rsidRDefault="00CF55BE" w:rsidP="00CF55BE">
      <w:pPr>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CF55BE" w:rsidRDefault="00CF55BE" w:rsidP="00CF55BE">
      <w:pPr>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CF55BE" w:rsidRDefault="00CF55BE" w:rsidP="00CF55BE">
      <w:pPr>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363719" w:rsidRDefault="00363719" w:rsidP="00CF55BE">
      <w:pPr>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0F4E5B" w:rsidRDefault="000F4E5B" w:rsidP="00CF55BE">
      <w:pPr>
        <w:autoSpaceDE w:val="0"/>
        <w:autoSpaceDN w:val="0"/>
        <w:adjustRightInd w:val="0"/>
        <w:spacing w:after="0" w:line="240" w:lineRule="auto"/>
        <w:ind w:firstLine="567"/>
        <w:contextualSpacing/>
        <w:jc w:val="center"/>
        <w:outlineLvl w:val="0"/>
        <w:rPr>
          <w:rFonts w:ascii="Times New Roman" w:hAnsi="Times New Roman"/>
          <w:b/>
          <w:bCs/>
          <w:sz w:val="24"/>
          <w:szCs w:val="24"/>
        </w:rPr>
      </w:pPr>
      <w:r w:rsidRPr="00B751D3">
        <w:rPr>
          <w:rFonts w:ascii="Times New Roman" w:hAnsi="Times New Roman"/>
          <w:b/>
          <w:bCs/>
          <w:sz w:val="24"/>
          <w:szCs w:val="24"/>
        </w:rPr>
        <w:t>Перечень подпрограмм и краткое их описание</w:t>
      </w:r>
    </w:p>
    <w:p w:rsidR="00536CB5" w:rsidRPr="00B751D3" w:rsidRDefault="00536CB5" w:rsidP="00B751D3">
      <w:pPr>
        <w:autoSpaceDE w:val="0"/>
        <w:autoSpaceDN w:val="0"/>
        <w:adjustRightInd w:val="0"/>
        <w:spacing w:after="0" w:line="240" w:lineRule="auto"/>
        <w:ind w:firstLine="567"/>
        <w:jc w:val="center"/>
        <w:outlineLvl w:val="0"/>
        <w:rPr>
          <w:rFonts w:ascii="Times New Roman" w:hAnsi="Times New Roman"/>
          <w:b/>
          <w:bCs/>
          <w:sz w:val="24"/>
          <w:szCs w:val="24"/>
        </w:rPr>
      </w:pP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В состав муниципальной программы входят следующие подпрограммы:</w:t>
      </w:r>
    </w:p>
    <w:p w:rsidR="000F4E5B" w:rsidRPr="00B751D3" w:rsidRDefault="00FB6DE9" w:rsidP="00B751D3">
      <w:pPr>
        <w:autoSpaceDE w:val="0"/>
        <w:autoSpaceDN w:val="0"/>
        <w:adjustRightInd w:val="0"/>
        <w:spacing w:after="0" w:line="240" w:lineRule="auto"/>
        <w:ind w:firstLine="567"/>
        <w:jc w:val="both"/>
        <w:rPr>
          <w:rFonts w:ascii="Times New Roman" w:hAnsi="Times New Roman"/>
          <w:bCs/>
          <w:sz w:val="24"/>
          <w:szCs w:val="24"/>
        </w:rPr>
      </w:pPr>
      <w:hyperlink r:id="rId9" w:history="1">
        <w:r w:rsidR="000F4E5B" w:rsidRPr="00363719">
          <w:rPr>
            <w:rFonts w:ascii="Times New Roman" w:hAnsi="Times New Roman"/>
            <w:b/>
            <w:bCs/>
            <w:sz w:val="24"/>
            <w:szCs w:val="24"/>
          </w:rPr>
          <w:t>Подпрограмма I</w:t>
        </w:r>
      </w:hyperlink>
      <w:r w:rsidR="000F4E5B" w:rsidRPr="00363719">
        <w:rPr>
          <w:rFonts w:ascii="Times New Roman" w:hAnsi="Times New Roman"/>
          <w:b/>
          <w:bCs/>
          <w:sz w:val="24"/>
          <w:szCs w:val="24"/>
        </w:rPr>
        <w:t xml:space="preserve"> «Развитие отраслей сельского хозяйства»</w:t>
      </w:r>
      <w:r w:rsidR="000F4E5B" w:rsidRPr="00B751D3">
        <w:rPr>
          <w:rFonts w:ascii="Times New Roman" w:hAnsi="Times New Roman"/>
          <w:bCs/>
          <w:sz w:val="24"/>
          <w:szCs w:val="24"/>
        </w:rPr>
        <w:t xml:space="preserve"> (далее – Подпрограмма I).</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 xml:space="preserve">Цель </w:t>
      </w:r>
      <w:hyperlink r:id="rId10" w:history="1">
        <w:r w:rsidRPr="00B751D3">
          <w:rPr>
            <w:rFonts w:ascii="Times New Roman" w:hAnsi="Times New Roman"/>
            <w:bCs/>
            <w:sz w:val="24"/>
            <w:szCs w:val="24"/>
          </w:rPr>
          <w:t>Подпрограммы I</w:t>
        </w:r>
      </w:hyperlink>
      <w:r w:rsidRPr="00B751D3">
        <w:rPr>
          <w:rFonts w:ascii="Times New Roman" w:hAnsi="Times New Roman"/>
          <w:bCs/>
          <w:sz w:val="24"/>
          <w:szCs w:val="24"/>
        </w:rPr>
        <w:t>:</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на основе проведения комплексной модернизации материально-технической базы, предотвращение выбытия из оборота земель </w:t>
      </w:r>
      <w:r w:rsidRPr="00B751D3">
        <w:rPr>
          <w:rFonts w:ascii="Times New Roman" w:hAnsi="Times New Roman"/>
          <w:bCs/>
          <w:sz w:val="24"/>
          <w:szCs w:val="24"/>
        </w:rPr>
        <w:lastRenderedPageBreak/>
        <w:t>сельскохозяйственного назначения, развитие мелиоративных систем и гидротехнических сооружений сельскохозяйственного назначения.</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 xml:space="preserve">Для достижения указанных целей в рамках Подпрограммы </w:t>
      </w:r>
      <w:r w:rsidRPr="00B751D3">
        <w:rPr>
          <w:rFonts w:ascii="Times New Roman" w:hAnsi="Times New Roman"/>
          <w:bCs/>
          <w:sz w:val="24"/>
          <w:szCs w:val="24"/>
          <w:lang w:val="en-US"/>
        </w:rPr>
        <w:t>I</w:t>
      </w:r>
      <w:r w:rsidRPr="00B751D3">
        <w:rPr>
          <w:rFonts w:ascii="Times New Roman" w:hAnsi="Times New Roman"/>
          <w:bCs/>
          <w:sz w:val="24"/>
          <w:szCs w:val="24"/>
        </w:rPr>
        <w:t xml:space="preserve"> планируется:</w:t>
      </w:r>
    </w:p>
    <w:p w:rsidR="000F4E5B" w:rsidRPr="00B751D3" w:rsidRDefault="000F4E5B" w:rsidP="00B751D3">
      <w:pPr>
        <w:autoSpaceDE w:val="0"/>
        <w:autoSpaceDN w:val="0"/>
        <w:adjustRightInd w:val="0"/>
        <w:spacing w:after="0" w:line="240" w:lineRule="auto"/>
        <w:ind w:firstLine="567"/>
        <w:jc w:val="both"/>
        <w:rPr>
          <w:rFonts w:ascii="Times New Roman" w:hAnsi="Times New Roman"/>
          <w:sz w:val="24"/>
          <w:szCs w:val="24"/>
        </w:rPr>
      </w:pPr>
      <w:r w:rsidRPr="00B751D3">
        <w:rPr>
          <w:rFonts w:ascii="Times New Roman" w:hAnsi="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B751D3">
        <w:rPr>
          <w:rFonts w:ascii="Times New Roman" w:hAnsi="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w:t>
      </w:r>
    </w:p>
    <w:p w:rsidR="000F4E5B" w:rsidRPr="00B751D3" w:rsidRDefault="000F4E5B" w:rsidP="00B751D3">
      <w:pPr>
        <w:autoSpaceDE w:val="0"/>
        <w:autoSpaceDN w:val="0"/>
        <w:adjustRightInd w:val="0"/>
        <w:spacing w:after="0" w:line="240" w:lineRule="auto"/>
        <w:ind w:firstLine="567"/>
        <w:jc w:val="both"/>
        <w:rPr>
          <w:rFonts w:ascii="Times New Roman" w:hAnsi="Times New Roman"/>
          <w:sz w:val="24"/>
          <w:szCs w:val="24"/>
        </w:rPr>
      </w:pPr>
      <w:r w:rsidRPr="00B751D3">
        <w:rPr>
          <w:rFonts w:ascii="Times New Roman" w:hAnsi="Times New Roman"/>
          <w:sz w:val="24"/>
          <w:szCs w:val="24"/>
        </w:rPr>
        <w:t>создание мясного и перерабатывающего кластера;</w:t>
      </w:r>
    </w:p>
    <w:p w:rsidR="000F4E5B" w:rsidRPr="00B751D3" w:rsidRDefault="000F4E5B" w:rsidP="00B751D3">
      <w:pPr>
        <w:autoSpaceDE w:val="0"/>
        <w:autoSpaceDN w:val="0"/>
        <w:adjustRightInd w:val="0"/>
        <w:spacing w:after="0" w:line="240" w:lineRule="auto"/>
        <w:ind w:firstLine="567"/>
        <w:jc w:val="both"/>
        <w:rPr>
          <w:rFonts w:ascii="Times New Roman" w:hAnsi="Times New Roman"/>
          <w:sz w:val="24"/>
          <w:szCs w:val="24"/>
        </w:rPr>
      </w:pPr>
      <w:r w:rsidRPr="00B751D3">
        <w:rPr>
          <w:rFonts w:ascii="Times New Roman" w:hAnsi="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363719">
        <w:rPr>
          <w:rFonts w:ascii="Times New Roman" w:hAnsi="Times New Roman"/>
          <w:b/>
          <w:bCs/>
          <w:sz w:val="24"/>
          <w:szCs w:val="24"/>
        </w:rPr>
        <w:t xml:space="preserve">Подпрограмма </w:t>
      </w:r>
      <w:r w:rsidRPr="00363719">
        <w:rPr>
          <w:rFonts w:ascii="Times New Roman" w:hAnsi="Times New Roman"/>
          <w:b/>
          <w:bCs/>
          <w:sz w:val="24"/>
          <w:szCs w:val="24"/>
          <w:lang w:val="en-US"/>
        </w:rPr>
        <w:t>II</w:t>
      </w:r>
      <w:r w:rsidRPr="00363719">
        <w:rPr>
          <w:rFonts w:ascii="Times New Roman" w:hAnsi="Times New Roman"/>
          <w:b/>
          <w:bCs/>
          <w:sz w:val="24"/>
          <w:szCs w:val="24"/>
        </w:rPr>
        <w:t xml:space="preserve"> «Поддержка малых форм хозяйствования»</w:t>
      </w:r>
      <w:r w:rsidRPr="00B751D3">
        <w:rPr>
          <w:rFonts w:ascii="Times New Roman" w:hAnsi="Times New Roman"/>
          <w:bCs/>
          <w:sz w:val="24"/>
          <w:szCs w:val="24"/>
        </w:rPr>
        <w:t xml:space="preserve"> (далее также - Подпрограмма </w:t>
      </w:r>
      <w:r w:rsidRPr="00B751D3">
        <w:rPr>
          <w:rFonts w:ascii="Times New Roman" w:hAnsi="Times New Roman"/>
          <w:bCs/>
          <w:sz w:val="24"/>
          <w:szCs w:val="24"/>
          <w:lang w:val="en-US"/>
        </w:rPr>
        <w:t>II</w:t>
      </w:r>
      <w:r w:rsidRPr="00B751D3">
        <w:rPr>
          <w:rFonts w:ascii="Times New Roman" w:hAnsi="Times New Roman"/>
          <w:bCs/>
          <w:sz w:val="24"/>
          <w:szCs w:val="24"/>
        </w:rPr>
        <w:t>).</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 xml:space="preserve">Цель Подпрограммы </w:t>
      </w:r>
      <w:r w:rsidRPr="00B751D3">
        <w:rPr>
          <w:rFonts w:ascii="Times New Roman" w:hAnsi="Times New Roman"/>
          <w:bCs/>
          <w:sz w:val="24"/>
          <w:szCs w:val="24"/>
          <w:lang w:val="en-US"/>
        </w:rPr>
        <w:t>II</w:t>
      </w:r>
      <w:r w:rsidRPr="00B751D3">
        <w:rPr>
          <w:rFonts w:ascii="Times New Roman" w:hAnsi="Times New Roman"/>
          <w:bCs/>
          <w:sz w:val="24"/>
          <w:szCs w:val="24"/>
        </w:rPr>
        <w:t xml:space="preserve">: </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привлечения инвестиций в сельское хозяйство Бай-Тайгинского кожууна</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Для достижения указанной цели планируется провести работы по созданию новых сельскохозяйственных предприятий и хозяйств (кооперативов, КФХ) провести разъяснительные работы среди населения по государственным поддержкам в отрасли сельского хозяйства (</w:t>
      </w:r>
      <w:r w:rsidRPr="00B751D3">
        <w:rPr>
          <w:rFonts w:ascii="Times New Roman" w:hAnsi="Times New Roman"/>
          <w:sz w:val="24"/>
          <w:szCs w:val="24"/>
        </w:rPr>
        <w:t>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0F4E5B" w:rsidRPr="00B751D3" w:rsidRDefault="00FB6DE9" w:rsidP="00B751D3">
      <w:pPr>
        <w:autoSpaceDE w:val="0"/>
        <w:autoSpaceDN w:val="0"/>
        <w:adjustRightInd w:val="0"/>
        <w:spacing w:after="0" w:line="240" w:lineRule="auto"/>
        <w:ind w:firstLine="567"/>
        <w:jc w:val="both"/>
        <w:rPr>
          <w:rFonts w:ascii="Times New Roman" w:hAnsi="Times New Roman"/>
          <w:bCs/>
          <w:sz w:val="24"/>
          <w:szCs w:val="24"/>
        </w:rPr>
      </w:pPr>
      <w:hyperlink r:id="rId11" w:history="1">
        <w:r w:rsidR="000F4E5B" w:rsidRPr="00363719">
          <w:rPr>
            <w:rFonts w:ascii="Times New Roman" w:hAnsi="Times New Roman"/>
            <w:b/>
            <w:bCs/>
            <w:sz w:val="24"/>
            <w:szCs w:val="24"/>
          </w:rPr>
          <w:t xml:space="preserve">Подпрограмма </w:t>
        </w:r>
        <w:r w:rsidR="000F4E5B" w:rsidRPr="00363719">
          <w:rPr>
            <w:rFonts w:ascii="Times New Roman" w:hAnsi="Times New Roman"/>
            <w:b/>
            <w:bCs/>
            <w:sz w:val="24"/>
            <w:szCs w:val="24"/>
            <w:lang w:val="en-US"/>
          </w:rPr>
          <w:t>III</w:t>
        </w:r>
        <w:r w:rsidR="000F4E5B" w:rsidRPr="00363719">
          <w:rPr>
            <w:rFonts w:ascii="Times New Roman" w:hAnsi="Times New Roman"/>
            <w:b/>
            <w:bCs/>
            <w:sz w:val="24"/>
            <w:szCs w:val="24"/>
          </w:rPr>
          <w:t xml:space="preserve"> </w:t>
        </w:r>
      </w:hyperlink>
      <w:r w:rsidR="000F4E5B" w:rsidRPr="00363719">
        <w:rPr>
          <w:rFonts w:ascii="Times New Roman" w:hAnsi="Times New Roman"/>
          <w:b/>
          <w:bCs/>
          <w:sz w:val="24"/>
          <w:szCs w:val="24"/>
        </w:rPr>
        <w:t>«Обеспечение эпизоотического и ветеринарно-санитарного благополучия»</w:t>
      </w:r>
      <w:r w:rsidR="000F4E5B" w:rsidRPr="00B751D3">
        <w:rPr>
          <w:rFonts w:ascii="Times New Roman" w:hAnsi="Times New Roman"/>
          <w:bCs/>
          <w:sz w:val="24"/>
          <w:szCs w:val="24"/>
        </w:rPr>
        <w:t xml:space="preserve"> (далее – Подпрограмма </w:t>
      </w:r>
      <w:r w:rsidR="000F4E5B" w:rsidRPr="00B751D3">
        <w:rPr>
          <w:rFonts w:ascii="Times New Roman" w:hAnsi="Times New Roman"/>
          <w:bCs/>
          <w:sz w:val="24"/>
          <w:szCs w:val="24"/>
          <w:lang w:val="en-US"/>
        </w:rPr>
        <w:t>III</w:t>
      </w:r>
      <w:r w:rsidR="000F4E5B" w:rsidRPr="00B751D3">
        <w:rPr>
          <w:rFonts w:ascii="Times New Roman" w:hAnsi="Times New Roman"/>
          <w:bCs/>
          <w:sz w:val="24"/>
          <w:szCs w:val="24"/>
        </w:rPr>
        <w:t>).</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 xml:space="preserve">Цели </w:t>
      </w:r>
      <w:hyperlink r:id="rId12" w:history="1">
        <w:r w:rsidRPr="00B751D3">
          <w:rPr>
            <w:rFonts w:ascii="Times New Roman" w:hAnsi="Times New Roman"/>
            <w:bCs/>
            <w:sz w:val="24"/>
            <w:szCs w:val="24"/>
          </w:rPr>
          <w:t>Подпрограммы I</w:t>
        </w:r>
        <w:r w:rsidRPr="00B751D3">
          <w:rPr>
            <w:rFonts w:ascii="Times New Roman" w:hAnsi="Times New Roman"/>
            <w:bCs/>
            <w:sz w:val="24"/>
            <w:szCs w:val="24"/>
            <w:lang w:val="en-US"/>
          </w:rPr>
          <w:t>V</w:t>
        </w:r>
      </w:hyperlink>
      <w:r w:rsidRPr="00B751D3">
        <w:rPr>
          <w:rFonts w:ascii="Times New Roman" w:hAnsi="Times New Roman"/>
          <w:bCs/>
          <w:sz w:val="24"/>
          <w:szCs w:val="24"/>
        </w:rPr>
        <w:t>:</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особо опасными, болезнями животных.</w:t>
      </w:r>
    </w:p>
    <w:p w:rsidR="000F4E5B" w:rsidRPr="00B751D3" w:rsidRDefault="00FB6DE9" w:rsidP="00B751D3">
      <w:pPr>
        <w:autoSpaceDE w:val="0"/>
        <w:autoSpaceDN w:val="0"/>
        <w:adjustRightInd w:val="0"/>
        <w:spacing w:after="0" w:line="240" w:lineRule="auto"/>
        <w:ind w:firstLine="567"/>
        <w:jc w:val="both"/>
        <w:rPr>
          <w:rFonts w:ascii="Times New Roman" w:hAnsi="Times New Roman"/>
          <w:bCs/>
          <w:sz w:val="24"/>
          <w:szCs w:val="24"/>
        </w:rPr>
      </w:pPr>
      <w:hyperlink r:id="rId13" w:history="1">
        <w:r w:rsidR="000F4E5B" w:rsidRPr="00363719">
          <w:rPr>
            <w:rFonts w:ascii="Times New Roman" w:hAnsi="Times New Roman"/>
            <w:b/>
            <w:bCs/>
            <w:sz w:val="24"/>
            <w:szCs w:val="24"/>
          </w:rPr>
          <w:t xml:space="preserve">Подпрограмма </w:t>
        </w:r>
        <w:r w:rsidR="000F4E5B" w:rsidRPr="00363719">
          <w:rPr>
            <w:rFonts w:ascii="Times New Roman" w:hAnsi="Times New Roman"/>
            <w:b/>
            <w:bCs/>
            <w:sz w:val="24"/>
            <w:szCs w:val="24"/>
            <w:lang w:val="en-US"/>
          </w:rPr>
          <w:t>IV</w:t>
        </w:r>
        <w:r w:rsidR="000F4E5B" w:rsidRPr="00363719">
          <w:rPr>
            <w:rFonts w:ascii="Times New Roman" w:hAnsi="Times New Roman"/>
            <w:b/>
            <w:bCs/>
            <w:sz w:val="24"/>
            <w:szCs w:val="24"/>
          </w:rPr>
          <w:t xml:space="preserve"> </w:t>
        </w:r>
      </w:hyperlink>
      <w:r w:rsidR="000F4E5B" w:rsidRPr="00363719">
        <w:rPr>
          <w:rFonts w:ascii="Times New Roman" w:hAnsi="Times New Roman"/>
          <w:b/>
          <w:bCs/>
          <w:sz w:val="24"/>
          <w:szCs w:val="24"/>
        </w:rPr>
        <w:t>«Содержание Управления сельского хозяйства»</w:t>
      </w:r>
      <w:r w:rsidR="000F4E5B" w:rsidRPr="00B751D3">
        <w:rPr>
          <w:rFonts w:ascii="Times New Roman" w:hAnsi="Times New Roman"/>
          <w:bCs/>
          <w:sz w:val="24"/>
          <w:szCs w:val="24"/>
        </w:rPr>
        <w:t xml:space="preserve"> (далее – Подпрограмма IV).</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 xml:space="preserve">Цели </w:t>
      </w:r>
      <w:hyperlink r:id="rId14" w:history="1">
        <w:r w:rsidRPr="00B751D3">
          <w:rPr>
            <w:rFonts w:ascii="Times New Roman" w:hAnsi="Times New Roman"/>
            <w:bCs/>
            <w:sz w:val="24"/>
            <w:szCs w:val="24"/>
          </w:rPr>
          <w:t>Подпрограммы I</w:t>
        </w:r>
        <w:r w:rsidRPr="00B751D3">
          <w:rPr>
            <w:rFonts w:ascii="Times New Roman" w:hAnsi="Times New Roman"/>
            <w:bCs/>
            <w:sz w:val="24"/>
            <w:szCs w:val="24"/>
            <w:lang w:val="en-US"/>
          </w:rPr>
          <w:t>V</w:t>
        </w:r>
      </w:hyperlink>
      <w:r w:rsidRPr="00B751D3">
        <w:rPr>
          <w:rFonts w:ascii="Times New Roman" w:hAnsi="Times New Roman"/>
          <w:bCs/>
          <w:sz w:val="24"/>
          <w:szCs w:val="24"/>
        </w:rPr>
        <w:t>:</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обеспечение деятельности Управления сельского хозяйства Бай-Тайгинского кожууна.</w:t>
      </w:r>
    </w:p>
    <w:p w:rsidR="000F4E5B" w:rsidRPr="00B751D3" w:rsidRDefault="000F4E5B" w:rsidP="00B751D3">
      <w:pPr>
        <w:autoSpaceDE w:val="0"/>
        <w:autoSpaceDN w:val="0"/>
        <w:adjustRightInd w:val="0"/>
        <w:spacing w:after="0" w:line="240" w:lineRule="auto"/>
        <w:ind w:firstLine="567"/>
        <w:jc w:val="both"/>
        <w:rPr>
          <w:rFonts w:ascii="Times New Roman" w:hAnsi="Times New Roman"/>
          <w:bCs/>
          <w:sz w:val="24"/>
          <w:szCs w:val="24"/>
        </w:rPr>
      </w:pPr>
      <w:r w:rsidRPr="00B751D3">
        <w:rPr>
          <w:rFonts w:ascii="Times New Roman" w:hAnsi="Times New Roman"/>
          <w:bCs/>
          <w:sz w:val="24"/>
          <w:szCs w:val="24"/>
        </w:rPr>
        <w:t>Для достижения указанной цели планируется провести работы по реализации мероприятий в сфере сельского хозяйства, не отнесенных к другим подпрограммам муниципальной программы.</w:t>
      </w:r>
    </w:p>
    <w:p w:rsidR="00A7352E" w:rsidRDefault="00A7352E" w:rsidP="00145518">
      <w:pPr>
        <w:pStyle w:val="a6"/>
        <w:spacing w:after="0" w:line="240" w:lineRule="auto"/>
        <w:ind w:left="0" w:firstLine="709"/>
        <w:jc w:val="both"/>
        <w:rPr>
          <w:rFonts w:ascii="Times New Roman" w:hAnsi="Times New Roman"/>
          <w:sz w:val="24"/>
          <w:szCs w:val="24"/>
        </w:rPr>
      </w:pPr>
    </w:p>
    <w:p w:rsidR="00E116F5" w:rsidRDefault="00E116F5" w:rsidP="00C96F4D">
      <w:pPr>
        <w:spacing w:after="0" w:line="240" w:lineRule="auto"/>
        <w:contextualSpacing/>
        <w:jc w:val="center"/>
        <w:rPr>
          <w:rFonts w:ascii="Times New Roman" w:hAnsi="Times New Roman"/>
          <w:b/>
          <w:sz w:val="24"/>
          <w:szCs w:val="24"/>
        </w:rPr>
      </w:pPr>
      <w:r w:rsidRPr="00C96F4D">
        <w:rPr>
          <w:rFonts w:ascii="Times New Roman" w:hAnsi="Times New Roman"/>
          <w:b/>
          <w:sz w:val="24"/>
          <w:szCs w:val="24"/>
        </w:rPr>
        <w:t>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96F4D" w:rsidRPr="00C96F4D" w:rsidRDefault="00C96F4D" w:rsidP="00C96F4D">
      <w:pPr>
        <w:spacing w:after="0" w:line="240" w:lineRule="auto"/>
        <w:contextualSpacing/>
        <w:jc w:val="center"/>
        <w:rPr>
          <w:rFonts w:ascii="Times New Roman" w:hAnsi="Times New Roman"/>
          <w:b/>
          <w:sz w:val="24"/>
          <w:szCs w:val="24"/>
        </w:rPr>
      </w:pPr>
    </w:p>
    <w:p w:rsidR="00E116F5" w:rsidRPr="00C96F4D" w:rsidRDefault="00E116F5" w:rsidP="00C96F4D">
      <w:pPr>
        <w:spacing w:after="0" w:line="240" w:lineRule="auto"/>
        <w:ind w:firstLine="709"/>
        <w:contextualSpacing/>
        <w:jc w:val="both"/>
        <w:rPr>
          <w:rFonts w:ascii="Times New Roman" w:hAnsi="Times New Roman"/>
          <w:sz w:val="24"/>
          <w:szCs w:val="24"/>
        </w:rPr>
      </w:pPr>
      <w:r w:rsidRPr="00C96F4D">
        <w:rPr>
          <w:rFonts w:ascii="Times New Roman" w:hAnsi="Times New Roman"/>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w:t>
      </w:r>
      <w:r w:rsidR="00C96F4D" w:rsidRPr="00C96F4D">
        <w:rPr>
          <w:rFonts w:ascii="Times New Roman" w:hAnsi="Times New Roman"/>
          <w:sz w:val="24"/>
          <w:szCs w:val="24"/>
        </w:rPr>
        <w:t>е</w:t>
      </w:r>
      <w:r w:rsidRPr="00C96F4D">
        <w:rPr>
          <w:rFonts w:ascii="Times New Roman" w:hAnsi="Times New Roman"/>
          <w:sz w:val="24"/>
          <w:szCs w:val="24"/>
        </w:rPr>
        <w:t xml:space="preserve">тся </w:t>
      </w:r>
      <w:r w:rsidR="00C96F4D" w:rsidRPr="00C96F4D">
        <w:rPr>
          <w:rFonts w:ascii="Times New Roman" w:hAnsi="Times New Roman"/>
          <w:sz w:val="24"/>
          <w:szCs w:val="24"/>
        </w:rPr>
        <w:t>управления сельского хозяйства Бай-Тайгинского кожууна</w:t>
      </w:r>
      <w:r w:rsidRPr="00C96F4D">
        <w:rPr>
          <w:rFonts w:ascii="Times New Roman" w:hAnsi="Times New Roman"/>
          <w:sz w:val="24"/>
          <w:szCs w:val="24"/>
        </w:rPr>
        <w:t>.</w:t>
      </w:r>
    </w:p>
    <w:p w:rsidR="00E116F5" w:rsidRPr="00C96F4D" w:rsidRDefault="00E116F5" w:rsidP="00C96F4D">
      <w:pPr>
        <w:spacing w:after="0" w:line="240" w:lineRule="auto"/>
        <w:ind w:firstLine="709"/>
        <w:contextualSpacing/>
        <w:jc w:val="both"/>
        <w:rPr>
          <w:rFonts w:ascii="Times New Roman" w:hAnsi="Times New Roman"/>
          <w:sz w:val="24"/>
          <w:szCs w:val="24"/>
        </w:rPr>
      </w:pPr>
      <w:r w:rsidRPr="00C96F4D">
        <w:rPr>
          <w:rFonts w:ascii="Times New Roman" w:hAnsi="Times New Roman"/>
          <w:sz w:val="24"/>
          <w:szCs w:val="24"/>
        </w:rPr>
        <w:t>Ответственный за выполнение мероприятий:</w:t>
      </w:r>
    </w:p>
    <w:p w:rsidR="00E116F5" w:rsidRPr="00C96F4D" w:rsidRDefault="00E116F5" w:rsidP="00C96F4D">
      <w:pPr>
        <w:spacing w:after="0" w:line="240" w:lineRule="auto"/>
        <w:contextualSpacing/>
        <w:jc w:val="both"/>
        <w:rPr>
          <w:rFonts w:ascii="Times New Roman" w:hAnsi="Times New Roman"/>
          <w:sz w:val="24"/>
          <w:szCs w:val="24"/>
        </w:rPr>
      </w:pPr>
      <w:r w:rsidRPr="00C96F4D">
        <w:rPr>
          <w:rFonts w:ascii="Times New Roman" w:hAnsi="Times New Roman"/>
          <w:sz w:val="24"/>
          <w:szCs w:val="24"/>
        </w:rPr>
        <w:t>1) формирует прогноз расходов на реализацию мероприятия муниципальной программы (подпрограммы);</w:t>
      </w:r>
    </w:p>
    <w:p w:rsidR="00E116F5" w:rsidRPr="00C96F4D" w:rsidRDefault="00E116F5" w:rsidP="00C96F4D">
      <w:pPr>
        <w:spacing w:after="0" w:line="240" w:lineRule="auto"/>
        <w:contextualSpacing/>
        <w:jc w:val="both"/>
        <w:rPr>
          <w:rFonts w:ascii="Times New Roman" w:hAnsi="Times New Roman"/>
          <w:sz w:val="24"/>
          <w:szCs w:val="24"/>
        </w:rPr>
      </w:pPr>
      <w:r w:rsidRPr="00C96F4D">
        <w:rPr>
          <w:rFonts w:ascii="Times New Roman" w:hAnsi="Times New Roman"/>
          <w:sz w:val="24"/>
          <w:szCs w:val="24"/>
        </w:rPr>
        <w:t>2) определяет исполнителей мероприятия Программы, в том числе путем проведения торгов, в форме конкурса или аукциона;</w:t>
      </w:r>
    </w:p>
    <w:p w:rsidR="00E116F5" w:rsidRPr="00C96F4D" w:rsidRDefault="00E116F5" w:rsidP="00C96F4D">
      <w:pPr>
        <w:spacing w:after="0" w:line="240" w:lineRule="auto"/>
        <w:contextualSpacing/>
        <w:jc w:val="both"/>
        <w:rPr>
          <w:rFonts w:ascii="Times New Roman" w:hAnsi="Times New Roman"/>
          <w:sz w:val="24"/>
          <w:szCs w:val="24"/>
        </w:rPr>
      </w:pPr>
      <w:r w:rsidRPr="00C96F4D">
        <w:rPr>
          <w:rFonts w:ascii="Times New Roman" w:hAnsi="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E116F5" w:rsidRPr="00C96F4D" w:rsidRDefault="00E116F5" w:rsidP="00C96F4D">
      <w:pPr>
        <w:spacing w:after="0" w:line="240" w:lineRule="auto"/>
        <w:contextualSpacing/>
        <w:jc w:val="both"/>
        <w:rPr>
          <w:rFonts w:ascii="Times New Roman" w:hAnsi="Times New Roman"/>
          <w:sz w:val="24"/>
          <w:szCs w:val="24"/>
        </w:rPr>
      </w:pPr>
      <w:r w:rsidRPr="00C96F4D">
        <w:rPr>
          <w:rFonts w:ascii="Times New Roman" w:hAnsi="Times New Roman"/>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E116F5" w:rsidRPr="00C96F4D" w:rsidRDefault="00E116F5" w:rsidP="00C96F4D">
      <w:pPr>
        <w:spacing w:after="0" w:line="240" w:lineRule="auto"/>
        <w:ind w:firstLine="851"/>
        <w:contextualSpacing/>
        <w:jc w:val="both"/>
        <w:rPr>
          <w:rFonts w:ascii="Times New Roman" w:hAnsi="Times New Roman"/>
          <w:sz w:val="24"/>
          <w:szCs w:val="24"/>
        </w:rPr>
      </w:pPr>
      <w:r w:rsidRPr="00C96F4D">
        <w:rPr>
          <w:rFonts w:ascii="Times New Roman" w:hAnsi="Times New Roman"/>
          <w:sz w:val="24"/>
          <w:szCs w:val="24"/>
        </w:rPr>
        <w:lastRenderedPageBreak/>
        <w:t>Корректировка Программы, в том числе включение в нее новых мероприятий, осуществляется в соответствии с Порядком.</w:t>
      </w:r>
    </w:p>
    <w:p w:rsidR="00C96F4D" w:rsidRDefault="00C96F4D" w:rsidP="00C96F4D">
      <w:pPr>
        <w:spacing w:after="0" w:line="240" w:lineRule="auto"/>
        <w:contextualSpacing/>
        <w:jc w:val="center"/>
        <w:rPr>
          <w:rFonts w:ascii="Times New Roman" w:hAnsi="Times New Roman"/>
          <w:b/>
          <w:sz w:val="24"/>
          <w:szCs w:val="24"/>
        </w:rPr>
      </w:pPr>
    </w:p>
    <w:p w:rsidR="00E116F5" w:rsidRDefault="00E116F5" w:rsidP="00C96F4D">
      <w:pPr>
        <w:spacing w:after="0" w:line="240" w:lineRule="auto"/>
        <w:contextualSpacing/>
        <w:jc w:val="center"/>
        <w:rPr>
          <w:rFonts w:ascii="Times New Roman" w:hAnsi="Times New Roman"/>
          <w:b/>
          <w:sz w:val="24"/>
          <w:szCs w:val="24"/>
        </w:rPr>
      </w:pPr>
      <w:r w:rsidRPr="00C96F4D">
        <w:rPr>
          <w:rFonts w:ascii="Times New Roman" w:hAnsi="Times New Roman"/>
          <w:b/>
          <w:sz w:val="24"/>
          <w:szCs w:val="24"/>
        </w:rPr>
        <w:t>Состав, форма и сроки представления отчетности о ходе реализации мероприятий муниципальной программы (подпрограммы)</w:t>
      </w:r>
    </w:p>
    <w:p w:rsidR="00C96F4D" w:rsidRPr="00C96F4D" w:rsidRDefault="00C96F4D" w:rsidP="00C96F4D">
      <w:pPr>
        <w:spacing w:after="0" w:line="240" w:lineRule="auto"/>
        <w:contextualSpacing/>
        <w:jc w:val="center"/>
        <w:rPr>
          <w:rFonts w:ascii="Times New Roman" w:hAnsi="Times New Roman"/>
          <w:b/>
          <w:sz w:val="24"/>
          <w:szCs w:val="24"/>
        </w:rPr>
      </w:pPr>
    </w:p>
    <w:p w:rsidR="00E116F5" w:rsidRPr="00C96F4D" w:rsidRDefault="00E116F5" w:rsidP="00C96F4D">
      <w:pPr>
        <w:spacing w:after="0" w:line="240" w:lineRule="auto"/>
        <w:ind w:firstLine="851"/>
        <w:contextualSpacing/>
        <w:jc w:val="both"/>
        <w:rPr>
          <w:rFonts w:ascii="Times New Roman" w:hAnsi="Times New Roman"/>
          <w:sz w:val="24"/>
          <w:szCs w:val="24"/>
        </w:rPr>
      </w:pPr>
      <w:r w:rsidRPr="00C96F4D">
        <w:rPr>
          <w:rFonts w:ascii="Times New Roman" w:hAnsi="Times New Roman"/>
          <w:sz w:val="24"/>
          <w:szCs w:val="24"/>
        </w:rPr>
        <w:t xml:space="preserve">Муниципальный заказчик раз в квартал до 10 числа месяца, следующего за отчетным кварталом, направляет </w:t>
      </w:r>
      <w:r w:rsidR="00C96F4D" w:rsidRPr="00C96F4D">
        <w:rPr>
          <w:rFonts w:ascii="Times New Roman" w:hAnsi="Times New Roman"/>
          <w:sz w:val="24"/>
          <w:szCs w:val="24"/>
        </w:rPr>
        <w:t>в отдел экономики администрации Бай-Тайгинского кожууна и финансовое управления Бай-Тайгинского кожууна</w:t>
      </w:r>
      <w:r w:rsidRPr="00C96F4D">
        <w:rPr>
          <w:rFonts w:ascii="Times New Roman" w:hAnsi="Times New Roman"/>
          <w:sz w:val="24"/>
          <w:szCs w:val="24"/>
        </w:rPr>
        <w:t xml:space="preserve"> оперативный отчет. </w:t>
      </w:r>
    </w:p>
    <w:p w:rsidR="00E116F5" w:rsidRPr="00C96F4D" w:rsidRDefault="00E116F5" w:rsidP="00C96F4D">
      <w:pPr>
        <w:spacing w:after="0" w:line="240" w:lineRule="auto"/>
        <w:ind w:firstLine="851"/>
        <w:contextualSpacing/>
        <w:jc w:val="both"/>
        <w:rPr>
          <w:rFonts w:ascii="Times New Roman" w:hAnsi="Times New Roman"/>
          <w:sz w:val="24"/>
          <w:szCs w:val="24"/>
        </w:rPr>
      </w:pPr>
      <w:r w:rsidRPr="00C96F4D">
        <w:rPr>
          <w:rFonts w:ascii="Times New Roman" w:hAnsi="Times New Roman"/>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E116F5" w:rsidRPr="00C96F4D" w:rsidRDefault="00E116F5" w:rsidP="00C96F4D">
      <w:pPr>
        <w:spacing w:after="0" w:line="240" w:lineRule="auto"/>
        <w:contextualSpacing/>
        <w:jc w:val="both"/>
        <w:rPr>
          <w:rFonts w:ascii="Times New Roman" w:hAnsi="Times New Roman"/>
          <w:sz w:val="24"/>
          <w:szCs w:val="24"/>
        </w:rPr>
      </w:pPr>
      <w:r w:rsidRPr="00C96F4D">
        <w:rPr>
          <w:rFonts w:ascii="Times New Roman" w:hAnsi="Times New Roman"/>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E116F5" w:rsidRPr="00C96F4D" w:rsidRDefault="00E116F5" w:rsidP="00C96F4D">
      <w:pPr>
        <w:spacing w:after="0" w:line="240" w:lineRule="auto"/>
        <w:contextualSpacing/>
        <w:jc w:val="both"/>
        <w:rPr>
          <w:rFonts w:ascii="Times New Roman" w:hAnsi="Times New Roman"/>
          <w:sz w:val="24"/>
          <w:szCs w:val="24"/>
        </w:rPr>
      </w:pPr>
      <w:r w:rsidRPr="00C96F4D">
        <w:rPr>
          <w:rFonts w:ascii="Times New Roman" w:hAnsi="Times New Roman"/>
          <w:sz w:val="24"/>
          <w:szCs w:val="24"/>
        </w:rPr>
        <w:t>- анализ причин несвоевременного выполнения программных мероприятий;</w:t>
      </w:r>
    </w:p>
    <w:p w:rsidR="004433B1" w:rsidRDefault="004433B1" w:rsidP="00145518">
      <w:pPr>
        <w:pStyle w:val="a6"/>
        <w:spacing w:after="0" w:line="240" w:lineRule="auto"/>
        <w:ind w:left="0" w:firstLine="709"/>
        <w:jc w:val="both"/>
        <w:rPr>
          <w:rFonts w:ascii="Times New Roman" w:hAnsi="Times New Roman"/>
          <w:sz w:val="24"/>
          <w:szCs w:val="24"/>
        </w:rPr>
      </w:pPr>
    </w:p>
    <w:p w:rsidR="00C96F4D" w:rsidRDefault="00C96F4D" w:rsidP="00C96F4D">
      <w:pPr>
        <w:spacing w:after="0" w:line="240" w:lineRule="auto"/>
        <w:ind w:left="360"/>
        <w:jc w:val="center"/>
        <w:rPr>
          <w:rFonts w:ascii="Times New Roman" w:hAnsi="Times New Roman"/>
          <w:b/>
          <w:sz w:val="24"/>
          <w:szCs w:val="24"/>
        </w:rPr>
      </w:pPr>
      <w:r w:rsidRPr="00C96F4D">
        <w:rPr>
          <w:rFonts w:ascii="Times New Roman" w:hAnsi="Times New Roman"/>
          <w:b/>
          <w:sz w:val="24"/>
          <w:szCs w:val="24"/>
        </w:rPr>
        <w:t xml:space="preserve">Ресурсное обеспечение </w:t>
      </w:r>
      <w:r>
        <w:rPr>
          <w:rFonts w:ascii="Times New Roman" w:hAnsi="Times New Roman"/>
          <w:b/>
          <w:sz w:val="24"/>
          <w:szCs w:val="24"/>
        </w:rPr>
        <w:t>П</w:t>
      </w:r>
      <w:r w:rsidRPr="00C96F4D">
        <w:rPr>
          <w:rFonts w:ascii="Times New Roman" w:hAnsi="Times New Roman"/>
          <w:b/>
          <w:sz w:val="24"/>
          <w:szCs w:val="24"/>
        </w:rPr>
        <w:t>рограммы.</w:t>
      </w:r>
    </w:p>
    <w:p w:rsidR="00C96F4D" w:rsidRPr="00C96F4D" w:rsidRDefault="00C96F4D" w:rsidP="00C96F4D">
      <w:pPr>
        <w:spacing w:after="0" w:line="240" w:lineRule="auto"/>
        <w:ind w:left="360"/>
        <w:jc w:val="center"/>
        <w:rPr>
          <w:rFonts w:ascii="Times New Roman" w:hAnsi="Times New Roman"/>
          <w:b/>
          <w:sz w:val="24"/>
          <w:szCs w:val="24"/>
        </w:rPr>
      </w:pPr>
    </w:p>
    <w:tbl>
      <w:tblPr>
        <w:tblStyle w:val="a7"/>
        <w:tblW w:w="0" w:type="auto"/>
        <w:tblLook w:val="04A0" w:firstRow="1" w:lastRow="0" w:firstColumn="1" w:lastColumn="0" w:noHBand="0" w:noVBand="1"/>
      </w:tblPr>
      <w:tblGrid>
        <w:gridCol w:w="3681"/>
        <w:gridCol w:w="1276"/>
        <w:gridCol w:w="1134"/>
        <w:gridCol w:w="1290"/>
        <w:gridCol w:w="1119"/>
        <w:gridCol w:w="1270"/>
      </w:tblGrid>
      <w:tr w:rsidR="00C96F4D" w:rsidTr="00F3193F">
        <w:tc>
          <w:tcPr>
            <w:tcW w:w="3681" w:type="dxa"/>
            <w:vMerge w:val="restart"/>
          </w:tcPr>
          <w:p w:rsidR="00C96F4D" w:rsidRPr="00326E19" w:rsidRDefault="00C96F4D" w:rsidP="00C24952">
            <w:pPr>
              <w:spacing w:after="0" w:line="240" w:lineRule="auto"/>
              <w:contextualSpacing/>
              <w:rPr>
                <w:rFonts w:ascii="Times New Roman" w:hAnsi="Times New Roman"/>
                <w:sz w:val="24"/>
                <w:szCs w:val="24"/>
              </w:rPr>
            </w:pPr>
            <w:r w:rsidRPr="00326E19">
              <w:rPr>
                <w:rFonts w:ascii="Times New Roman" w:hAnsi="Times New Roman"/>
                <w:sz w:val="24"/>
                <w:szCs w:val="24"/>
              </w:rPr>
              <w:t>Источник финансирования</w:t>
            </w:r>
          </w:p>
        </w:tc>
        <w:tc>
          <w:tcPr>
            <w:tcW w:w="1276" w:type="dxa"/>
            <w:vMerge w:val="restart"/>
          </w:tcPr>
          <w:p w:rsidR="00C96F4D" w:rsidRPr="00326E19" w:rsidRDefault="00C96F4D" w:rsidP="00C24952">
            <w:pPr>
              <w:spacing w:after="0" w:line="240" w:lineRule="auto"/>
              <w:contextualSpacing/>
              <w:rPr>
                <w:rFonts w:ascii="Times New Roman" w:hAnsi="Times New Roman"/>
                <w:sz w:val="24"/>
                <w:szCs w:val="24"/>
              </w:rPr>
            </w:pPr>
            <w:r w:rsidRPr="00326E19">
              <w:rPr>
                <w:rFonts w:ascii="Times New Roman" w:hAnsi="Times New Roman"/>
                <w:sz w:val="24"/>
                <w:szCs w:val="24"/>
              </w:rPr>
              <w:t>Вс</w:t>
            </w:r>
            <w:r>
              <w:rPr>
                <w:rFonts w:ascii="Times New Roman" w:hAnsi="Times New Roman"/>
                <w:sz w:val="24"/>
                <w:szCs w:val="24"/>
              </w:rPr>
              <w:t>его (тыс.руб)</w:t>
            </w:r>
          </w:p>
        </w:tc>
        <w:tc>
          <w:tcPr>
            <w:tcW w:w="4813" w:type="dxa"/>
            <w:gridSpan w:val="4"/>
          </w:tcPr>
          <w:p w:rsidR="00C96F4D" w:rsidRPr="00326E19" w:rsidRDefault="00C96F4D" w:rsidP="00C24952">
            <w:pPr>
              <w:spacing w:after="0" w:line="240" w:lineRule="auto"/>
              <w:contextualSpacing/>
              <w:jc w:val="center"/>
              <w:rPr>
                <w:rFonts w:ascii="Times New Roman" w:hAnsi="Times New Roman"/>
                <w:sz w:val="24"/>
                <w:szCs w:val="24"/>
              </w:rPr>
            </w:pPr>
            <w:r>
              <w:rPr>
                <w:rFonts w:ascii="Times New Roman" w:hAnsi="Times New Roman"/>
                <w:sz w:val="24"/>
                <w:szCs w:val="24"/>
              </w:rPr>
              <w:t>В том чи</w:t>
            </w:r>
            <w:r w:rsidR="008B767E">
              <w:rPr>
                <w:rFonts w:ascii="Times New Roman" w:hAnsi="Times New Roman"/>
                <w:sz w:val="24"/>
                <w:szCs w:val="24"/>
              </w:rPr>
              <w:t>с</w:t>
            </w:r>
            <w:r>
              <w:rPr>
                <w:rFonts w:ascii="Times New Roman" w:hAnsi="Times New Roman"/>
                <w:sz w:val="24"/>
                <w:szCs w:val="24"/>
              </w:rPr>
              <w:t>ле по годам реализации (тыс.руб)</w:t>
            </w:r>
          </w:p>
        </w:tc>
      </w:tr>
      <w:tr w:rsidR="00F3193F" w:rsidTr="00F3193F">
        <w:tc>
          <w:tcPr>
            <w:tcW w:w="3681" w:type="dxa"/>
            <w:vMerge/>
          </w:tcPr>
          <w:p w:rsidR="00F3193F" w:rsidRPr="00326E19" w:rsidRDefault="00F3193F" w:rsidP="00C24952">
            <w:pPr>
              <w:spacing w:after="0" w:line="240" w:lineRule="auto"/>
              <w:contextualSpacing/>
              <w:rPr>
                <w:rFonts w:ascii="Times New Roman" w:hAnsi="Times New Roman"/>
                <w:sz w:val="24"/>
                <w:szCs w:val="24"/>
              </w:rPr>
            </w:pPr>
          </w:p>
        </w:tc>
        <w:tc>
          <w:tcPr>
            <w:tcW w:w="1276" w:type="dxa"/>
            <w:vMerge/>
          </w:tcPr>
          <w:p w:rsidR="00F3193F" w:rsidRPr="00326E19" w:rsidRDefault="00F3193F" w:rsidP="00C24952">
            <w:pPr>
              <w:spacing w:after="0" w:line="240" w:lineRule="auto"/>
              <w:contextualSpacing/>
              <w:rPr>
                <w:rFonts w:ascii="Times New Roman" w:hAnsi="Times New Roman"/>
                <w:sz w:val="24"/>
                <w:szCs w:val="24"/>
              </w:rPr>
            </w:pPr>
          </w:p>
        </w:tc>
        <w:tc>
          <w:tcPr>
            <w:tcW w:w="1134"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2021</w:t>
            </w:r>
          </w:p>
        </w:tc>
        <w:tc>
          <w:tcPr>
            <w:tcW w:w="1290"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2022</w:t>
            </w:r>
          </w:p>
        </w:tc>
        <w:tc>
          <w:tcPr>
            <w:tcW w:w="1119" w:type="dxa"/>
          </w:tcPr>
          <w:p w:rsidR="00F3193F" w:rsidRPr="00326E19" w:rsidRDefault="00F3193F" w:rsidP="00F3193F">
            <w:pPr>
              <w:spacing w:after="0" w:line="240" w:lineRule="auto"/>
              <w:contextualSpacing/>
              <w:rPr>
                <w:rFonts w:ascii="Times New Roman" w:hAnsi="Times New Roman"/>
                <w:sz w:val="24"/>
                <w:szCs w:val="24"/>
              </w:rPr>
            </w:pPr>
            <w:r>
              <w:rPr>
                <w:rFonts w:ascii="Times New Roman" w:hAnsi="Times New Roman"/>
                <w:sz w:val="24"/>
                <w:szCs w:val="24"/>
              </w:rPr>
              <w:t>2023</w:t>
            </w:r>
          </w:p>
        </w:tc>
        <w:tc>
          <w:tcPr>
            <w:tcW w:w="1270"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2024</w:t>
            </w:r>
          </w:p>
        </w:tc>
      </w:tr>
      <w:tr w:rsidR="00F3193F" w:rsidTr="00F3193F">
        <w:tc>
          <w:tcPr>
            <w:tcW w:w="3681"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 xml:space="preserve">Всего </w:t>
            </w:r>
          </w:p>
        </w:tc>
        <w:tc>
          <w:tcPr>
            <w:tcW w:w="1276"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15768,8</w:t>
            </w:r>
          </w:p>
        </w:tc>
        <w:tc>
          <w:tcPr>
            <w:tcW w:w="1134"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5076,8</w:t>
            </w:r>
          </w:p>
        </w:tc>
        <w:tc>
          <w:tcPr>
            <w:tcW w:w="1290"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5327,0</w:t>
            </w:r>
          </w:p>
        </w:tc>
        <w:tc>
          <w:tcPr>
            <w:tcW w:w="1119" w:type="dxa"/>
          </w:tcPr>
          <w:p w:rsidR="00F3193F" w:rsidRPr="00326E19" w:rsidRDefault="00F3193F" w:rsidP="00F3193F">
            <w:pPr>
              <w:spacing w:after="0" w:line="240" w:lineRule="auto"/>
              <w:contextualSpacing/>
              <w:rPr>
                <w:rFonts w:ascii="Times New Roman" w:hAnsi="Times New Roman"/>
                <w:sz w:val="24"/>
                <w:szCs w:val="24"/>
              </w:rPr>
            </w:pPr>
            <w:r>
              <w:rPr>
                <w:rFonts w:ascii="Times New Roman" w:hAnsi="Times New Roman"/>
                <w:sz w:val="24"/>
                <w:szCs w:val="24"/>
              </w:rPr>
              <w:t>5365,0</w:t>
            </w:r>
          </w:p>
        </w:tc>
        <w:tc>
          <w:tcPr>
            <w:tcW w:w="1270" w:type="dxa"/>
          </w:tcPr>
          <w:p w:rsidR="00F3193F" w:rsidRPr="00326E19" w:rsidRDefault="00855C77" w:rsidP="00C24952">
            <w:pPr>
              <w:spacing w:after="0" w:line="240" w:lineRule="auto"/>
              <w:contextualSpacing/>
              <w:rPr>
                <w:rFonts w:ascii="Times New Roman" w:hAnsi="Times New Roman"/>
                <w:sz w:val="24"/>
                <w:szCs w:val="24"/>
              </w:rPr>
            </w:pPr>
            <w:r>
              <w:rPr>
                <w:rFonts w:ascii="Times New Roman" w:hAnsi="Times New Roman"/>
                <w:sz w:val="24"/>
                <w:szCs w:val="24"/>
              </w:rPr>
              <w:t>5410,0</w:t>
            </w:r>
          </w:p>
        </w:tc>
      </w:tr>
      <w:tr w:rsidR="00F3193F" w:rsidTr="00F3193F">
        <w:tc>
          <w:tcPr>
            <w:tcW w:w="3681"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в том числе за счет:</w:t>
            </w:r>
          </w:p>
        </w:tc>
        <w:tc>
          <w:tcPr>
            <w:tcW w:w="1276" w:type="dxa"/>
          </w:tcPr>
          <w:p w:rsidR="00F3193F" w:rsidRPr="00326E19" w:rsidRDefault="00F3193F" w:rsidP="00C24952">
            <w:pPr>
              <w:spacing w:after="0" w:line="240" w:lineRule="auto"/>
              <w:contextualSpacing/>
              <w:rPr>
                <w:rFonts w:ascii="Times New Roman" w:hAnsi="Times New Roman"/>
                <w:sz w:val="24"/>
                <w:szCs w:val="24"/>
              </w:rPr>
            </w:pPr>
          </w:p>
        </w:tc>
        <w:tc>
          <w:tcPr>
            <w:tcW w:w="1134" w:type="dxa"/>
          </w:tcPr>
          <w:p w:rsidR="00F3193F" w:rsidRPr="00326E19" w:rsidRDefault="00F3193F" w:rsidP="00C24952">
            <w:pPr>
              <w:spacing w:after="0" w:line="240" w:lineRule="auto"/>
              <w:contextualSpacing/>
              <w:rPr>
                <w:rFonts w:ascii="Times New Roman" w:hAnsi="Times New Roman"/>
                <w:sz w:val="24"/>
                <w:szCs w:val="24"/>
              </w:rPr>
            </w:pPr>
          </w:p>
        </w:tc>
        <w:tc>
          <w:tcPr>
            <w:tcW w:w="1290" w:type="dxa"/>
          </w:tcPr>
          <w:p w:rsidR="00F3193F" w:rsidRPr="00326E19" w:rsidRDefault="00F3193F" w:rsidP="00C24952">
            <w:pPr>
              <w:spacing w:after="0" w:line="240" w:lineRule="auto"/>
              <w:contextualSpacing/>
              <w:rPr>
                <w:rFonts w:ascii="Times New Roman" w:hAnsi="Times New Roman"/>
                <w:sz w:val="24"/>
                <w:szCs w:val="24"/>
              </w:rPr>
            </w:pPr>
          </w:p>
        </w:tc>
        <w:tc>
          <w:tcPr>
            <w:tcW w:w="1119" w:type="dxa"/>
          </w:tcPr>
          <w:p w:rsidR="00F3193F" w:rsidRPr="00326E19" w:rsidRDefault="00F3193F" w:rsidP="00C24952">
            <w:pPr>
              <w:spacing w:after="0" w:line="240" w:lineRule="auto"/>
              <w:contextualSpacing/>
              <w:rPr>
                <w:rFonts w:ascii="Times New Roman" w:hAnsi="Times New Roman"/>
                <w:sz w:val="24"/>
                <w:szCs w:val="24"/>
              </w:rPr>
            </w:pPr>
          </w:p>
        </w:tc>
        <w:tc>
          <w:tcPr>
            <w:tcW w:w="1270" w:type="dxa"/>
          </w:tcPr>
          <w:p w:rsidR="00F3193F" w:rsidRPr="00326E19" w:rsidRDefault="00F3193F" w:rsidP="00C24952">
            <w:pPr>
              <w:spacing w:after="0" w:line="240" w:lineRule="auto"/>
              <w:contextualSpacing/>
              <w:rPr>
                <w:rFonts w:ascii="Times New Roman" w:hAnsi="Times New Roman"/>
                <w:sz w:val="24"/>
                <w:szCs w:val="24"/>
              </w:rPr>
            </w:pPr>
          </w:p>
        </w:tc>
      </w:tr>
      <w:tr w:rsidR="00F3193F" w:rsidTr="00F3193F">
        <w:tc>
          <w:tcPr>
            <w:tcW w:w="3681" w:type="dxa"/>
          </w:tcPr>
          <w:p w:rsidR="00F3193F"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Федеральный бюджет</w:t>
            </w:r>
          </w:p>
        </w:tc>
        <w:tc>
          <w:tcPr>
            <w:tcW w:w="1276" w:type="dxa"/>
          </w:tcPr>
          <w:p w:rsidR="00F3193F" w:rsidRPr="00326E19" w:rsidRDefault="00F3193F" w:rsidP="00C24952">
            <w:pPr>
              <w:spacing w:after="0" w:line="240" w:lineRule="auto"/>
              <w:contextualSpacing/>
              <w:rPr>
                <w:rFonts w:ascii="Times New Roman" w:hAnsi="Times New Roman"/>
                <w:sz w:val="24"/>
                <w:szCs w:val="24"/>
              </w:rPr>
            </w:pPr>
          </w:p>
        </w:tc>
        <w:tc>
          <w:tcPr>
            <w:tcW w:w="1134" w:type="dxa"/>
          </w:tcPr>
          <w:p w:rsidR="00F3193F" w:rsidRPr="00326E19" w:rsidRDefault="00F3193F" w:rsidP="00C24952">
            <w:pPr>
              <w:spacing w:after="0" w:line="240" w:lineRule="auto"/>
              <w:contextualSpacing/>
              <w:rPr>
                <w:rFonts w:ascii="Times New Roman" w:hAnsi="Times New Roman"/>
                <w:sz w:val="24"/>
                <w:szCs w:val="24"/>
              </w:rPr>
            </w:pPr>
          </w:p>
        </w:tc>
        <w:tc>
          <w:tcPr>
            <w:tcW w:w="1290" w:type="dxa"/>
          </w:tcPr>
          <w:p w:rsidR="00F3193F" w:rsidRPr="00326E19" w:rsidRDefault="00F3193F" w:rsidP="00C24952">
            <w:pPr>
              <w:spacing w:after="0" w:line="240" w:lineRule="auto"/>
              <w:contextualSpacing/>
              <w:rPr>
                <w:rFonts w:ascii="Times New Roman" w:hAnsi="Times New Roman"/>
                <w:sz w:val="24"/>
                <w:szCs w:val="24"/>
              </w:rPr>
            </w:pPr>
          </w:p>
        </w:tc>
        <w:tc>
          <w:tcPr>
            <w:tcW w:w="1119" w:type="dxa"/>
          </w:tcPr>
          <w:p w:rsidR="00F3193F" w:rsidRPr="00326E19" w:rsidRDefault="00F3193F" w:rsidP="00C24952">
            <w:pPr>
              <w:spacing w:after="0" w:line="240" w:lineRule="auto"/>
              <w:contextualSpacing/>
              <w:rPr>
                <w:rFonts w:ascii="Times New Roman" w:hAnsi="Times New Roman"/>
                <w:sz w:val="24"/>
                <w:szCs w:val="24"/>
              </w:rPr>
            </w:pPr>
          </w:p>
        </w:tc>
        <w:tc>
          <w:tcPr>
            <w:tcW w:w="1270" w:type="dxa"/>
          </w:tcPr>
          <w:p w:rsidR="00F3193F" w:rsidRPr="00326E19" w:rsidRDefault="00F3193F" w:rsidP="00C24952">
            <w:pPr>
              <w:spacing w:after="0" w:line="240" w:lineRule="auto"/>
              <w:contextualSpacing/>
              <w:rPr>
                <w:rFonts w:ascii="Times New Roman" w:hAnsi="Times New Roman"/>
                <w:sz w:val="24"/>
                <w:szCs w:val="24"/>
              </w:rPr>
            </w:pPr>
          </w:p>
        </w:tc>
      </w:tr>
      <w:tr w:rsidR="00F3193F" w:rsidTr="00F3193F">
        <w:tc>
          <w:tcPr>
            <w:tcW w:w="3681" w:type="dxa"/>
          </w:tcPr>
          <w:p w:rsidR="00F3193F"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Республиканский бюджет</w:t>
            </w:r>
          </w:p>
        </w:tc>
        <w:tc>
          <w:tcPr>
            <w:tcW w:w="1276" w:type="dxa"/>
          </w:tcPr>
          <w:p w:rsidR="00F3193F" w:rsidRPr="00326E19" w:rsidRDefault="00F3193F" w:rsidP="00C24952">
            <w:pPr>
              <w:spacing w:after="0" w:line="240" w:lineRule="auto"/>
              <w:contextualSpacing/>
              <w:rPr>
                <w:rFonts w:ascii="Times New Roman" w:hAnsi="Times New Roman"/>
                <w:sz w:val="24"/>
                <w:szCs w:val="24"/>
              </w:rPr>
            </w:pPr>
          </w:p>
        </w:tc>
        <w:tc>
          <w:tcPr>
            <w:tcW w:w="1134" w:type="dxa"/>
          </w:tcPr>
          <w:p w:rsidR="00F3193F" w:rsidRPr="00326E19" w:rsidRDefault="00F3193F" w:rsidP="00C24952">
            <w:pPr>
              <w:spacing w:after="0" w:line="240" w:lineRule="auto"/>
              <w:contextualSpacing/>
              <w:rPr>
                <w:rFonts w:ascii="Times New Roman" w:hAnsi="Times New Roman"/>
                <w:sz w:val="24"/>
                <w:szCs w:val="24"/>
              </w:rPr>
            </w:pPr>
          </w:p>
        </w:tc>
        <w:tc>
          <w:tcPr>
            <w:tcW w:w="1290" w:type="dxa"/>
          </w:tcPr>
          <w:p w:rsidR="00F3193F" w:rsidRPr="00326E19" w:rsidRDefault="00F3193F" w:rsidP="00C24952">
            <w:pPr>
              <w:spacing w:after="0" w:line="240" w:lineRule="auto"/>
              <w:contextualSpacing/>
              <w:rPr>
                <w:rFonts w:ascii="Times New Roman" w:hAnsi="Times New Roman"/>
                <w:sz w:val="24"/>
                <w:szCs w:val="24"/>
              </w:rPr>
            </w:pPr>
          </w:p>
        </w:tc>
        <w:tc>
          <w:tcPr>
            <w:tcW w:w="1119" w:type="dxa"/>
          </w:tcPr>
          <w:p w:rsidR="00F3193F" w:rsidRPr="00326E19" w:rsidRDefault="00F3193F" w:rsidP="00C24952">
            <w:pPr>
              <w:spacing w:after="0" w:line="240" w:lineRule="auto"/>
              <w:contextualSpacing/>
              <w:rPr>
                <w:rFonts w:ascii="Times New Roman" w:hAnsi="Times New Roman"/>
                <w:sz w:val="24"/>
                <w:szCs w:val="24"/>
              </w:rPr>
            </w:pPr>
          </w:p>
        </w:tc>
        <w:tc>
          <w:tcPr>
            <w:tcW w:w="1270" w:type="dxa"/>
          </w:tcPr>
          <w:p w:rsidR="00F3193F" w:rsidRPr="00326E19" w:rsidRDefault="00F3193F" w:rsidP="00C24952">
            <w:pPr>
              <w:spacing w:after="0" w:line="240" w:lineRule="auto"/>
              <w:contextualSpacing/>
              <w:rPr>
                <w:rFonts w:ascii="Times New Roman" w:hAnsi="Times New Roman"/>
                <w:sz w:val="24"/>
                <w:szCs w:val="24"/>
              </w:rPr>
            </w:pPr>
          </w:p>
        </w:tc>
      </w:tr>
      <w:tr w:rsidR="00F3193F" w:rsidTr="00F3193F">
        <w:tc>
          <w:tcPr>
            <w:tcW w:w="3681" w:type="dxa"/>
          </w:tcPr>
          <w:p w:rsidR="00F3193F"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Местный бюджет</w:t>
            </w:r>
          </w:p>
        </w:tc>
        <w:tc>
          <w:tcPr>
            <w:tcW w:w="1276"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15768,8</w:t>
            </w:r>
          </w:p>
        </w:tc>
        <w:tc>
          <w:tcPr>
            <w:tcW w:w="1134"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5076,8</w:t>
            </w:r>
          </w:p>
        </w:tc>
        <w:tc>
          <w:tcPr>
            <w:tcW w:w="1290" w:type="dxa"/>
          </w:tcPr>
          <w:p w:rsidR="00F3193F" w:rsidRPr="00326E19"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5327,0</w:t>
            </w:r>
          </w:p>
        </w:tc>
        <w:tc>
          <w:tcPr>
            <w:tcW w:w="1119" w:type="dxa"/>
          </w:tcPr>
          <w:p w:rsidR="00F3193F" w:rsidRPr="00326E19" w:rsidRDefault="00F3193F" w:rsidP="00F3193F">
            <w:pPr>
              <w:spacing w:after="0" w:line="240" w:lineRule="auto"/>
              <w:contextualSpacing/>
              <w:rPr>
                <w:rFonts w:ascii="Times New Roman" w:hAnsi="Times New Roman"/>
                <w:sz w:val="24"/>
                <w:szCs w:val="24"/>
              </w:rPr>
            </w:pPr>
            <w:r>
              <w:rPr>
                <w:rFonts w:ascii="Times New Roman" w:hAnsi="Times New Roman"/>
                <w:sz w:val="24"/>
                <w:szCs w:val="24"/>
              </w:rPr>
              <w:t>5365,0</w:t>
            </w:r>
          </w:p>
        </w:tc>
        <w:tc>
          <w:tcPr>
            <w:tcW w:w="1270" w:type="dxa"/>
          </w:tcPr>
          <w:p w:rsidR="00F3193F" w:rsidRPr="00326E19" w:rsidRDefault="00855C77" w:rsidP="00C24952">
            <w:pPr>
              <w:spacing w:after="0" w:line="240" w:lineRule="auto"/>
              <w:contextualSpacing/>
              <w:rPr>
                <w:rFonts w:ascii="Times New Roman" w:hAnsi="Times New Roman"/>
                <w:sz w:val="24"/>
                <w:szCs w:val="24"/>
              </w:rPr>
            </w:pPr>
            <w:r>
              <w:rPr>
                <w:rFonts w:ascii="Times New Roman" w:hAnsi="Times New Roman"/>
                <w:sz w:val="24"/>
                <w:szCs w:val="24"/>
              </w:rPr>
              <w:t>5410,0</w:t>
            </w:r>
          </w:p>
        </w:tc>
      </w:tr>
      <w:tr w:rsidR="00F3193F" w:rsidTr="00F3193F">
        <w:tc>
          <w:tcPr>
            <w:tcW w:w="3681" w:type="dxa"/>
          </w:tcPr>
          <w:p w:rsidR="00F3193F"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Бюджеты сельских поселений</w:t>
            </w:r>
          </w:p>
        </w:tc>
        <w:tc>
          <w:tcPr>
            <w:tcW w:w="1276" w:type="dxa"/>
          </w:tcPr>
          <w:p w:rsidR="00F3193F" w:rsidRPr="00326E19" w:rsidRDefault="00F3193F" w:rsidP="00C24952">
            <w:pPr>
              <w:spacing w:after="0" w:line="240" w:lineRule="auto"/>
              <w:contextualSpacing/>
              <w:rPr>
                <w:rFonts w:ascii="Times New Roman" w:hAnsi="Times New Roman"/>
                <w:sz w:val="24"/>
                <w:szCs w:val="24"/>
              </w:rPr>
            </w:pPr>
          </w:p>
        </w:tc>
        <w:tc>
          <w:tcPr>
            <w:tcW w:w="1134" w:type="dxa"/>
          </w:tcPr>
          <w:p w:rsidR="00F3193F" w:rsidRPr="00326E19" w:rsidRDefault="00F3193F" w:rsidP="00C24952">
            <w:pPr>
              <w:spacing w:after="0" w:line="240" w:lineRule="auto"/>
              <w:contextualSpacing/>
              <w:rPr>
                <w:rFonts w:ascii="Times New Roman" w:hAnsi="Times New Roman"/>
                <w:sz w:val="24"/>
                <w:szCs w:val="24"/>
              </w:rPr>
            </w:pPr>
          </w:p>
        </w:tc>
        <w:tc>
          <w:tcPr>
            <w:tcW w:w="1290" w:type="dxa"/>
          </w:tcPr>
          <w:p w:rsidR="00F3193F" w:rsidRPr="00326E19" w:rsidRDefault="00F3193F" w:rsidP="00C24952">
            <w:pPr>
              <w:spacing w:after="0" w:line="240" w:lineRule="auto"/>
              <w:contextualSpacing/>
              <w:rPr>
                <w:rFonts w:ascii="Times New Roman" w:hAnsi="Times New Roman"/>
                <w:sz w:val="24"/>
                <w:szCs w:val="24"/>
              </w:rPr>
            </w:pPr>
          </w:p>
        </w:tc>
        <w:tc>
          <w:tcPr>
            <w:tcW w:w="1119" w:type="dxa"/>
          </w:tcPr>
          <w:p w:rsidR="00F3193F" w:rsidRPr="00326E19" w:rsidRDefault="00F3193F" w:rsidP="00C24952">
            <w:pPr>
              <w:spacing w:after="0" w:line="240" w:lineRule="auto"/>
              <w:contextualSpacing/>
              <w:rPr>
                <w:rFonts w:ascii="Times New Roman" w:hAnsi="Times New Roman"/>
                <w:sz w:val="24"/>
                <w:szCs w:val="24"/>
              </w:rPr>
            </w:pPr>
          </w:p>
        </w:tc>
        <w:tc>
          <w:tcPr>
            <w:tcW w:w="1270" w:type="dxa"/>
          </w:tcPr>
          <w:p w:rsidR="00F3193F" w:rsidRPr="00326E19" w:rsidRDefault="00F3193F" w:rsidP="00C24952">
            <w:pPr>
              <w:spacing w:after="0" w:line="240" w:lineRule="auto"/>
              <w:contextualSpacing/>
              <w:rPr>
                <w:rFonts w:ascii="Times New Roman" w:hAnsi="Times New Roman"/>
                <w:sz w:val="24"/>
                <w:szCs w:val="24"/>
              </w:rPr>
            </w:pPr>
          </w:p>
        </w:tc>
      </w:tr>
      <w:tr w:rsidR="00F3193F" w:rsidTr="00F3193F">
        <w:tc>
          <w:tcPr>
            <w:tcW w:w="3681" w:type="dxa"/>
          </w:tcPr>
          <w:p w:rsidR="00F3193F" w:rsidRDefault="00F3193F" w:rsidP="00C24952">
            <w:pPr>
              <w:spacing w:after="0" w:line="240" w:lineRule="auto"/>
              <w:contextualSpacing/>
              <w:rPr>
                <w:rFonts w:ascii="Times New Roman" w:hAnsi="Times New Roman"/>
                <w:sz w:val="24"/>
                <w:szCs w:val="24"/>
              </w:rPr>
            </w:pPr>
            <w:r>
              <w:rPr>
                <w:rFonts w:ascii="Times New Roman" w:hAnsi="Times New Roman"/>
                <w:sz w:val="24"/>
                <w:szCs w:val="24"/>
              </w:rPr>
              <w:t>Средства юридических лиц</w:t>
            </w:r>
          </w:p>
        </w:tc>
        <w:tc>
          <w:tcPr>
            <w:tcW w:w="1276" w:type="dxa"/>
          </w:tcPr>
          <w:p w:rsidR="00F3193F" w:rsidRPr="00326E19" w:rsidRDefault="00F3193F" w:rsidP="00C24952">
            <w:pPr>
              <w:spacing w:after="0" w:line="240" w:lineRule="auto"/>
              <w:contextualSpacing/>
              <w:rPr>
                <w:rFonts w:ascii="Times New Roman" w:hAnsi="Times New Roman"/>
                <w:sz w:val="24"/>
                <w:szCs w:val="24"/>
              </w:rPr>
            </w:pPr>
          </w:p>
        </w:tc>
        <w:tc>
          <w:tcPr>
            <w:tcW w:w="1134" w:type="dxa"/>
          </w:tcPr>
          <w:p w:rsidR="00F3193F" w:rsidRPr="00326E19" w:rsidRDefault="00F3193F" w:rsidP="00C24952">
            <w:pPr>
              <w:spacing w:after="0" w:line="240" w:lineRule="auto"/>
              <w:contextualSpacing/>
              <w:rPr>
                <w:rFonts w:ascii="Times New Roman" w:hAnsi="Times New Roman"/>
                <w:sz w:val="24"/>
                <w:szCs w:val="24"/>
              </w:rPr>
            </w:pPr>
          </w:p>
        </w:tc>
        <w:tc>
          <w:tcPr>
            <w:tcW w:w="1290" w:type="dxa"/>
          </w:tcPr>
          <w:p w:rsidR="00F3193F" w:rsidRPr="00326E19" w:rsidRDefault="00F3193F" w:rsidP="00C24952">
            <w:pPr>
              <w:spacing w:after="0" w:line="240" w:lineRule="auto"/>
              <w:contextualSpacing/>
              <w:rPr>
                <w:rFonts w:ascii="Times New Roman" w:hAnsi="Times New Roman"/>
                <w:sz w:val="24"/>
                <w:szCs w:val="24"/>
              </w:rPr>
            </w:pPr>
          </w:p>
        </w:tc>
        <w:tc>
          <w:tcPr>
            <w:tcW w:w="1119" w:type="dxa"/>
          </w:tcPr>
          <w:p w:rsidR="00F3193F" w:rsidRPr="00326E19" w:rsidRDefault="00F3193F" w:rsidP="00C24952">
            <w:pPr>
              <w:spacing w:after="0" w:line="240" w:lineRule="auto"/>
              <w:contextualSpacing/>
              <w:rPr>
                <w:rFonts w:ascii="Times New Roman" w:hAnsi="Times New Roman"/>
                <w:sz w:val="24"/>
                <w:szCs w:val="24"/>
              </w:rPr>
            </w:pPr>
          </w:p>
        </w:tc>
        <w:tc>
          <w:tcPr>
            <w:tcW w:w="1270" w:type="dxa"/>
          </w:tcPr>
          <w:p w:rsidR="00F3193F" w:rsidRPr="00326E19" w:rsidRDefault="00F3193F" w:rsidP="00C24952">
            <w:pPr>
              <w:spacing w:after="0" w:line="240" w:lineRule="auto"/>
              <w:contextualSpacing/>
              <w:rPr>
                <w:rFonts w:ascii="Times New Roman" w:hAnsi="Times New Roman"/>
                <w:sz w:val="24"/>
                <w:szCs w:val="24"/>
              </w:rPr>
            </w:pPr>
          </w:p>
        </w:tc>
      </w:tr>
    </w:tbl>
    <w:p w:rsidR="00C96F4D" w:rsidRDefault="00C96F4D" w:rsidP="00C96F4D">
      <w:pPr>
        <w:spacing w:after="0" w:line="240" w:lineRule="auto"/>
        <w:contextualSpacing/>
        <w:rPr>
          <w:rFonts w:ascii="Times New Roman" w:hAnsi="Times New Roman"/>
          <w:b/>
          <w:sz w:val="24"/>
          <w:szCs w:val="24"/>
        </w:rPr>
      </w:pPr>
    </w:p>
    <w:p w:rsidR="00C96F4D" w:rsidRDefault="00C96F4D" w:rsidP="00C96F4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w:t>
      </w:r>
    </w:p>
    <w:p w:rsidR="004433B1" w:rsidRDefault="004433B1" w:rsidP="00145518">
      <w:pPr>
        <w:pStyle w:val="a6"/>
        <w:spacing w:after="0" w:line="240" w:lineRule="auto"/>
        <w:ind w:left="0" w:firstLine="709"/>
        <w:jc w:val="both"/>
        <w:rPr>
          <w:rFonts w:ascii="Times New Roman" w:hAnsi="Times New Roman"/>
          <w:sz w:val="24"/>
          <w:szCs w:val="24"/>
        </w:rPr>
      </w:pPr>
    </w:p>
    <w:p w:rsidR="004433B1" w:rsidRDefault="004433B1" w:rsidP="00145518">
      <w:pPr>
        <w:pStyle w:val="a6"/>
        <w:spacing w:after="0" w:line="240" w:lineRule="auto"/>
        <w:ind w:left="0" w:firstLine="709"/>
        <w:jc w:val="both"/>
        <w:rPr>
          <w:rFonts w:ascii="Times New Roman" w:hAnsi="Times New Roman"/>
          <w:sz w:val="24"/>
          <w:szCs w:val="24"/>
        </w:rPr>
      </w:pPr>
    </w:p>
    <w:p w:rsidR="004433B1" w:rsidRDefault="004433B1" w:rsidP="00145518">
      <w:pPr>
        <w:pStyle w:val="a6"/>
        <w:spacing w:after="0" w:line="240" w:lineRule="auto"/>
        <w:ind w:left="0" w:firstLine="709"/>
        <w:jc w:val="both"/>
        <w:rPr>
          <w:rFonts w:ascii="Times New Roman" w:hAnsi="Times New Roman"/>
          <w:sz w:val="24"/>
          <w:szCs w:val="24"/>
        </w:rPr>
      </w:pPr>
    </w:p>
    <w:p w:rsidR="004433B1" w:rsidRDefault="004433B1" w:rsidP="00145518">
      <w:pPr>
        <w:pStyle w:val="a6"/>
        <w:spacing w:after="0" w:line="240" w:lineRule="auto"/>
        <w:ind w:left="0" w:firstLine="709"/>
        <w:jc w:val="both"/>
        <w:rPr>
          <w:rFonts w:ascii="Times New Roman" w:hAnsi="Times New Roman"/>
          <w:sz w:val="24"/>
          <w:szCs w:val="24"/>
        </w:rPr>
      </w:pPr>
    </w:p>
    <w:p w:rsidR="004433B1" w:rsidRDefault="004433B1" w:rsidP="00145518">
      <w:pPr>
        <w:pStyle w:val="a6"/>
        <w:spacing w:after="0" w:line="240" w:lineRule="auto"/>
        <w:ind w:left="0" w:firstLine="709"/>
        <w:jc w:val="both"/>
        <w:rPr>
          <w:rFonts w:ascii="Times New Roman" w:hAnsi="Times New Roman"/>
          <w:sz w:val="24"/>
          <w:szCs w:val="24"/>
        </w:rPr>
      </w:pPr>
    </w:p>
    <w:p w:rsidR="004433B1" w:rsidRDefault="004433B1" w:rsidP="00145518">
      <w:pPr>
        <w:pStyle w:val="a6"/>
        <w:spacing w:after="0" w:line="240" w:lineRule="auto"/>
        <w:ind w:left="0" w:firstLine="709"/>
        <w:jc w:val="both"/>
        <w:rPr>
          <w:rFonts w:ascii="Times New Roman" w:hAnsi="Times New Roman"/>
          <w:sz w:val="24"/>
          <w:szCs w:val="24"/>
        </w:rPr>
      </w:pPr>
    </w:p>
    <w:p w:rsidR="004433B1" w:rsidRDefault="004433B1" w:rsidP="00145518">
      <w:pPr>
        <w:pStyle w:val="a6"/>
        <w:spacing w:after="0" w:line="240" w:lineRule="auto"/>
        <w:ind w:left="0" w:firstLine="709"/>
        <w:jc w:val="both"/>
        <w:rPr>
          <w:rFonts w:ascii="Times New Roman" w:hAnsi="Times New Roman"/>
          <w:sz w:val="24"/>
          <w:szCs w:val="24"/>
        </w:rPr>
      </w:pPr>
    </w:p>
    <w:p w:rsidR="00C96F4D" w:rsidRDefault="00C96F4D" w:rsidP="00145518">
      <w:pPr>
        <w:pStyle w:val="a6"/>
        <w:spacing w:after="0" w:line="240" w:lineRule="auto"/>
        <w:ind w:left="0" w:firstLine="709"/>
        <w:jc w:val="both"/>
        <w:rPr>
          <w:rFonts w:ascii="Times New Roman" w:hAnsi="Times New Roman"/>
          <w:sz w:val="24"/>
          <w:szCs w:val="24"/>
        </w:rPr>
      </w:pPr>
    </w:p>
    <w:p w:rsidR="00C96F4D" w:rsidRDefault="00C96F4D" w:rsidP="00145518">
      <w:pPr>
        <w:pStyle w:val="a6"/>
        <w:spacing w:after="0" w:line="240" w:lineRule="auto"/>
        <w:ind w:left="0" w:firstLine="709"/>
        <w:jc w:val="both"/>
        <w:rPr>
          <w:rFonts w:ascii="Times New Roman" w:hAnsi="Times New Roman"/>
          <w:sz w:val="24"/>
          <w:szCs w:val="24"/>
        </w:rPr>
      </w:pPr>
    </w:p>
    <w:p w:rsidR="00C96F4D" w:rsidRDefault="00C96F4D" w:rsidP="00145518">
      <w:pPr>
        <w:pStyle w:val="a6"/>
        <w:spacing w:after="0" w:line="240" w:lineRule="auto"/>
        <w:ind w:left="0" w:firstLine="709"/>
        <w:jc w:val="both"/>
        <w:rPr>
          <w:rFonts w:ascii="Times New Roman" w:hAnsi="Times New Roman"/>
          <w:sz w:val="24"/>
          <w:szCs w:val="24"/>
        </w:rPr>
      </w:pPr>
    </w:p>
    <w:p w:rsidR="00C96F4D" w:rsidRDefault="00C96F4D" w:rsidP="00145518">
      <w:pPr>
        <w:pStyle w:val="a6"/>
        <w:spacing w:after="0" w:line="240" w:lineRule="auto"/>
        <w:ind w:left="0" w:firstLine="709"/>
        <w:jc w:val="both"/>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EB7766">
      <w:pPr>
        <w:widowControl w:val="0"/>
        <w:tabs>
          <w:tab w:val="left" w:pos="4820"/>
        </w:tabs>
        <w:spacing w:after="0" w:line="240" w:lineRule="auto"/>
        <w:ind w:left="4820" w:right="-31"/>
        <w:jc w:val="center"/>
        <w:rPr>
          <w:rFonts w:ascii="Times New Roman" w:hAnsi="Times New Roman"/>
          <w:sz w:val="24"/>
          <w:szCs w:val="24"/>
        </w:rPr>
      </w:pPr>
      <w:r>
        <w:rPr>
          <w:rFonts w:ascii="Times New Roman" w:hAnsi="Times New Roman"/>
          <w:sz w:val="24"/>
          <w:szCs w:val="24"/>
        </w:rPr>
        <w:t>\</w:t>
      </w:r>
    </w:p>
    <w:p w:rsidR="00F3193F" w:rsidRDefault="00F3193F" w:rsidP="00EB7766">
      <w:pPr>
        <w:widowControl w:val="0"/>
        <w:tabs>
          <w:tab w:val="left" w:pos="4820"/>
        </w:tabs>
        <w:spacing w:after="0" w:line="240" w:lineRule="auto"/>
        <w:ind w:left="4820" w:right="-31"/>
        <w:jc w:val="center"/>
        <w:rPr>
          <w:rFonts w:ascii="Times New Roman" w:hAnsi="Times New Roman"/>
          <w:sz w:val="24"/>
          <w:szCs w:val="24"/>
        </w:rPr>
      </w:pPr>
    </w:p>
    <w:p w:rsidR="00EB7766" w:rsidRPr="00EB7766" w:rsidRDefault="00EB7766" w:rsidP="00EB7766">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lastRenderedPageBreak/>
        <w:t xml:space="preserve">Приложение № </w:t>
      </w:r>
      <w:r>
        <w:rPr>
          <w:rFonts w:ascii="Times New Roman" w:hAnsi="Times New Roman"/>
          <w:sz w:val="24"/>
          <w:szCs w:val="24"/>
        </w:rPr>
        <w:t>1</w:t>
      </w:r>
    </w:p>
    <w:p w:rsidR="00EB7766" w:rsidRPr="00EB7766" w:rsidRDefault="00EB7766" w:rsidP="00EB7766">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t>к Программе</w:t>
      </w:r>
    </w:p>
    <w:p w:rsidR="00EB7766" w:rsidRPr="00EB7766" w:rsidRDefault="00EB7766" w:rsidP="00EB7766">
      <w:pPr>
        <w:widowControl w:val="0"/>
        <w:tabs>
          <w:tab w:val="left" w:pos="4820"/>
        </w:tabs>
        <w:spacing w:after="0" w:line="240" w:lineRule="auto"/>
        <w:ind w:left="4820"/>
        <w:contextualSpacing/>
        <w:jc w:val="center"/>
        <w:rPr>
          <w:rFonts w:ascii="Times New Roman" w:hAnsi="Times New Roman"/>
          <w:sz w:val="24"/>
          <w:szCs w:val="24"/>
        </w:rPr>
      </w:pPr>
      <w:r w:rsidRPr="00EB7766">
        <w:rPr>
          <w:rFonts w:ascii="Times New Roman" w:hAnsi="Times New Roman"/>
          <w:sz w:val="24"/>
          <w:szCs w:val="24"/>
        </w:rPr>
        <w:t>«Развитие сельского хозяйства и регулирование</w:t>
      </w:r>
    </w:p>
    <w:p w:rsidR="00EB7766" w:rsidRPr="00EB7766" w:rsidRDefault="00EB7766" w:rsidP="00EB7766">
      <w:pPr>
        <w:widowControl w:val="0"/>
        <w:tabs>
          <w:tab w:val="left" w:pos="4820"/>
        </w:tabs>
        <w:spacing w:after="0" w:line="240" w:lineRule="auto"/>
        <w:ind w:left="4820"/>
        <w:contextualSpacing/>
        <w:jc w:val="center"/>
        <w:rPr>
          <w:rFonts w:ascii="Times New Roman" w:hAnsi="Times New Roman"/>
          <w:sz w:val="24"/>
          <w:szCs w:val="24"/>
        </w:rPr>
      </w:pPr>
      <w:r w:rsidRPr="00EB7766">
        <w:rPr>
          <w:rFonts w:ascii="Times New Roman" w:hAnsi="Times New Roman"/>
          <w:sz w:val="24"/>
          <w:szCs w:val="24"/>
        </w:rPr>
        <w:t>рынков сельскохозяйственной продукции в</w:t>
      </w:r>
    </w:p>
    <w:p w:rsidR="00EB7766" w:rsidRPr="00EB7766" w:rsidRDefault="00EB7766" w:rsidP="00EB7766">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t>муниципальном районе «Бай-Тайгинский кожуун Республики Тыва» на 2021 – 2023 годы</w:t>
      </w:r>
    </w:p>
    <w:p w:rsidR="00EB7766" w:rsidRDefault="00EB7766" w:rsidP="00A7352E">
      <w:pPr>
        <w:spacing w:after="0" w:line="240" w:lineRule="auto"/>
        <w:ind w:left="709"/>
        <w:jc w:val="center"/>
        <w:rPr>
          <w:rFonts w:ascii="Times New Roman" w:hAnsi="Times New Roman"/>
          <w:b/>
          <w:sz w:val="24"/>
          <w:szCs w:val="24"/>
        </w:rPr>
      </w:pPr>
    </w:p>
    <w:p w:rsidR="00792FA4" w:rsidRPr="00A7352E" w:rsidRDefault="00A7352E" w:rsidP="00A7352E">
      <w:pPr>
        <w:spacing w:after="0" w:line="240" w:lineRule="auto"/>
        <w:ind w:left="709"/>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w:t>
      </w:r>
      <w:r w:rsidR="00792FA4" w:rsidRPr="00A7352E">
        <w:rPr>
          <w:rFonts w:ascii="Times New Roman" w:hAnsi="Times New Roman"/>
          <w:b/>
          <w:sz w:val="24"/>
          <w:szCs w:val="24"/>
        </w:rPr>
        <w:t>Подпрограмма</w:t>
      </w:r>
      <w:r w:rsidR="00145518" w:rsidRPr="00A7352E">
        <w:rPr>
          <w:rFonts w:ascii="Times New Roman" w:hAnsi="Times New Roman"/>
          <w:b/>
          <w:sz w:val="24"/>
          <w:szCs w:val="24"/>
        </w:rPr>
        <w:t>:</w:t>
      </w:r>
      <w:r w:rsidR="00792FA4" w:rsidRPr="00A7352E">
        <w:rPr>
          <w:rFonts w:ascii="Times New Roman" w:hAnsi="Times New Roman"/>
          <w:sz w:val="24"/>
          <w:szCs w:val="24"/>
        </w:rPr>
        <w:t xml:space="preserve"> </w:t>
      </w:r>
      <w:r w:rsidR="00792FA4" w:rsidRPr="00A7352E">
        <w:rPr>
          <w:rFonts w:ascii="Times New Roman" w:hAnsi="Times New Roman"/>
          <w:b/>
          <w:sz w:val="24"/>
          <w:szCs w:val="24"/>
        </w:rPr>
        <w:t xml:space="preserve">«Развитие </w:t>
      </w:r>
      <w:r w:rsidR="00066377" w:rsidRPr="00A7352E">
        <w:rPr>
          <w:rFonts w:ascii="Times New Roman" w:hAnsi="Times New Roman"/>
          <w:b/>
          <w:sz w:val="24"/>
          <w:szCs w:val="24"/>
        </w:rPr>
        <w:t>отраслей сельского хозяйства</w:t>
      </w:r>
      <w:r w:rsidR="00792FA4" w:rsidRPr="00A7352E">
        <w:rPr>
          <w:rFonts w:ascii="Times New Roman" w:hAnsi="Times New Roman"/>
          <w:b/>
          <w:sz w:val="24"/>
          <w:szCs w:val="24"/>
        </w:rPr>
        <w:t>»</w:t>
      </w:r>
    </w:p>
    <w:p w:rsidR="00792FA4" w:rsidRDefault="00792FA4" w:rsidP="00145518">
      <w:pPr>
        <w:widowControl w:val="0"/>
        <w:autoSpaceDE w:val="0"/>
        <w:autoSpaceDN w:val="0"/>
        <w:adjustRightInd w:val="0"/>
        <w:spacing w:after="0" w:line="240" w:lineRule="auto"/>
        <w:contextualSpacing/>
        <w:jc w:val="center"/>
        <w:rPr>
          <w:rFonts w:ascii="Times New Roman" w:hAnsi="Times New Roman"/>
        </w:rPr>
      </w:pPr>
    </w:p>
    <w:p w:rsidR="00792FA4" w:rsidRDefault="00792FA4" w:rsidP="00145518">
      <w:pPr>
        <w:widowControl w:val="0"/>
        <w:autoSpaceDE w:val="0"/>
        <w:autoSpaceDN w:val="0"/>
        <w:adjustRightInd w:val="0"/>
        <w:spacing w:after="0" w:line="240" w:lineRule="auto"/>
        <w:contextualSpacing/>
        <w:jc w:val="center"/>
        <w:rPr>
          <w:rFonts w:ascii="Times New Roman" w:hAnsi="Times New Roman"/>
          <w:b/>
        </w:rPr>
      </w:pPr>
      <w:r w:rsidRPr="00145518">
        <w:rPr>
          <w:rFonts w:ascii="Times New Roman" w:hAnsi="Times New Roman"/>
          <w:b/>
        </w:rPr>
        <w:t xml:space="preserve">Паспорт </w:t>
      </w:r>
      <w:r w:rsidR="00066377" w:rsidRPr="00145518">
        <w:rPr>
          <w:rFonts w:ascii="Times New Roman" w:hAnsi="Times New Roman"/>
          <w:b/>
        </w:rPr>
        <w:t>по</w:t>
      </w:r>
      <w:r w:rsidRPr="00145518">
        <w:rPr>
          <w:rFonts w:ascii="Times New Roman" w:hAnsi="Times New Roman"/>
          <w:b/>
        </w:rPr>
        <w:t>дпрограммы</w:t>
      </w:r>
      <w:r w:rsidR="00066377" w:rsidRPr="00145518">
        <w:rPr>
          <w:rFonts w:ascii="Times New Roman" w:hAnsi="Times New Roman"/>
          <w:b/>
        </w:rPr>
        <w:t xml:space="preserve"> </w:t>
      </w:r>
    </w:p>
    <w:p w:rsidR="00145518" w:rsidRDefault="00145518" w:rsidP="00145518">
      <w:pPr>
        <w:widowControl w:val="0"/>
        <w:autoSpaceDE w:val="0"/>
        <w:autoSpaceDN w:val="0"/>
        <w:adjustRightInd w:val="0"/>
        <w:spacing w:after="0" w:line="240" w:lineRule="auto"/>
        <w:contextualSpacing/>
        <w:jc w:val="center"/>
        <w:rPr>
          <w:rFonts w:ascii="Times New Roman" w:hAnsi="Times New Roman"/>
          <w:b/>
        </w:rPr>
      </w:pPr>
    </w:p>
    <w:tbl>
      <w:tblPr>
        <w:tblStyle w:val="a7"/>
        <w:tblW w:w="9606" w:type="dxa"/>
        <w:tblLook w:val="04A0" w:firstRow="1" w:lastRow="0" w:firstColumn="1" w:lastColumn="0" w:noHBand="0" w:noVBand="1"/>
      </w:tblPr>
      <w:tblGrid>
        <w:gridCol w:w="2660"/>
        <w:gridCol w:w="6946"/>
      </w:tblGrid>
      <w:tr w:rsidR="004433B1" w:rsidRPr="001D06EC" w:rsidTr="004433B1">
        <w:tc>
          <w:tcPr>
            <w:tcW w:w="2660" w:type="dxa"/>
          </w:tcPr>
          <w:p w:rsidR="004433B1" w:rsidRPr="001D06EC" w:rsidRDefault="004433B1" w:rsidP="004433B1">
            <w:pPr>
              <w:spacing w:after="0" w:line="240" w:lineRule="auto"/>
              <w:rPr>
                <w:rFonts w:ascii="Times New Roman" w:hAnsi="Times New Roman"/>
                <w:sz w:val="24"/>
                <w:szCs w:val="24"/>
              </w:rPr>
            </w:pPr>
            <w:r w:rsidRPr="001D06EC">
              <w:rPr>
                <w:rFonts w:ascii="Times New Roman" w:hAnsi="Times New Roman"/>
                <w:sz w:val="24"/>
                <w:szCs w:val="24"/>
              </w:rPr>
              <w:t>Ответственный исполнитель подпрограммы</w:t>
            </w:r>
          </w:p>
        </w:tc>
        <w:tc>
          <w:tcPr>
            <w:tcW w:w="6946" w:type="dxa"/>
          </w:tcPr>
          <w:p w:rsidR="004433B1" w:rsidRPr="001D06EC" w:rsidRDefault="004433B1" w:rsidP="004433B1">
            <w:pPr>
              <w:spacing w:after="0" w:line="240" w:lineRule="auto"/>
              <w:rPr>
                <w:rFonts w:ascii="Times New Roman" w:hAnsi="Times New Roman"/>
                <w:sz w:val="24"/>
                <w:szCs w:val="24"/>
              </w:rPr>
            </w:pPr>
            <w:r w:rsidRPr="001D06EC">
              <w:rPr>
                <w:rFonts w:ascii="Times New Roman" w:hAnsi="Times New Roman"/>
                <w:sz w:val="24"/>
                <w:szCs w:val="24"/>
              </w:rPr>
              <w:t>Муниципальное учреждение Управление сельского хозяйства Бай-Тайгинского кожууна</w:t>
            </w:r>
          </w:p>
        </w:tc>
      </w:tr>
      <w:tr w:rsidR="004433B1" w:rsidRPr="001D06EC" w:rsidTr="004433B1">
        <w:tc>
          <w:tcPr>
            <w:tcW w:w="2660" w:type="dxa"/>
          </w:tcPr>
          <w:p w:rsidR="004433B1" w:rsidRPr="001D06EC" w:rsidRDefault="004433B1" w:rsidP="004433B1">
            <w:pPr>
              <w:spacing w:after="0" w:line="240" w:lineRule="auto"/>
              <w:rPr>
                <w:rFonts w:ascii="Times New Roman" w:hAnsi="Times New Roman"/>
                <w:sz w:val="24"/>
                <w:szCs w:val="24"/>
              </w:rPr>
            </w:pPr>
            <w:r w:rsidRPr="001D06EC">
              <w:rPr>
                <w:rFonts w:ascii="Times New Roman" w:hAnsi="Times New Roman"/>
                <w:sz w:val="24"/>
                <w:szCs w:val="24"/>
              </w:rPr>
              <w:t>Соисполнители подпрограммы</w:t>
            </w:r>
          </w:p>
        </w:tc>
        <w:tc>
          <w:tcPr>
            <w:tcW w:w="6946" w:type="dxa"/>
          </w:tcPr>
          <w:p w:rsidR="004433B1" w:rsidRPr="001D06EC" w:rsidRDefault="004433B1" w:rsidP="004433B1">
            <w:pPr>
              <w:spacing w:after="0" w:line="240" w:lineRule="auto"/>
              <w:rPr>
                <w:rFonts w:ascii="Times New Roman" w:hAnsi="Times New Roman"/>
                <w:sz w:val="24"/>
                <w:szCs w:val="24"/>
              </w:rPr>
            </w:pPr>
            <w:r w:rsidRPr="001D06EC">
              <w:rPr>
                <w:rFonts w:ascii="Times New Roman" w:hAnsi="Times New Roman"/>
                <w:sz w:val="24"/>
                <w:szCs w:val="24"/>
              </w:rPr>
              <w:t xml:space="preserve">Отдел экономики администрации кожууна, сельскохозяйственные товаропроизводители кожууна </w:t>
            </w:r>
          </w:p>
        </w:tc>
      </w:tr>
      <w:tr w:rsidR="004433B1" w:rsidRPr="001D06EC" w:rsidTr="004433B1">
        <w:tc>
          <w:tcPr>
            <w:tcW w:w="2660" w:type="dxa"/>
          </w:tcPr>
          <w:p w:rsidR="004433B1" w:rsidRPr="001D06EC" w:rsidRDefault="004433B1" w:rsidP="004433B1">
            <w:pPr>
              <w:spacing w:after="0" w:line="240" w:lineRule="auto"/>
              <w:rPr>
                <w:rFonts w:ascii="Times New Roman" w:hAnsi="Times New Roman"/>
                <w:sz w:val="24"/>
                <w:szCs w:val="24"/>
              </w:rPr>
            </w:pPr>
            <w:r w:rsidRPr="001D06EC">
              <w:rPr>
                <w:rFonts w:ascii="Times New Roman" w:hAnsi="Times New Roman"/>
                <w:sz w:val="24"/>
                <w:szCs w:val="24"/>
              </w:rPr>
              <w:t>Задачи подпрограммы</w:t>
            </w:r>
          </w:p>
        </w:tc>
        <w:tc>
          <w:tcPr>
            <w:tcW w:w="6946" w:type="dxa"/>
          </w:tcPr>
          <w:p w:rsidR="004433B1" w:rsidRPr="007F3746" w:rsidRDefault="004433B1" w:rsidP="004433B1">
            <w:pPr>
              <w:pStyle w:val="ConsPlusNormal"/>
              <w:ind w:firstLine="317"/>
              <w:rPr>
                <w:rFonts w:ascii="Times New Roman" w:hAnsi="Times New Roman" w:cs="Times New Roman"/>
                <w:sz w:val="24"/>
                <w:szCs w:val="24"/>
              </w:rPr>
            </w:pPr>
            <w:r w:rsidRPr="007F3746">
              <w:rPr>
                <w:rFonts w:ascii="Times New Roman" w:hAnsi="Times New Roman" w:cs="Times New Roman"/>
                <w:sz w:val="24"/>
                <w:szCs w:val="24"/>
              </w:rPr>
              <w:t>увеличение объемов и улучшение качества производства и переработки основных видов сельскохозяйственной продукции;</w:t>
            </w:r>
          </w:p>
          <w:p w:rsidR="004433B1" w:rsidRPr="007F3746" w:rsidRDefault="004433B1" w:rsidP="004433B1">
            <w:pPr>
              <w:pStyle w:val="ConsPlusNormal"/>
              <w:ind w:firstLine="317"/>
              <w:rPr>
                <w:rFonts w:ascii="Times New Roman" w:hAnsi="Times New Roman" w:cs="Times New Roman"/>
                <w:sz w:val="24"/>
                <w:szCs w:val="24"/>
              </w:rPr>
            </w:pPr>
            <w:r w:rsidRPr="007F3746">
              <w:rPr>
                <w:rFonts w:ascii="Times New Roman" w:hAnsi="Times New Roman" w:cs="Times New Roman"/>
                <w:sz w:val="24"/>
                <w:szCs w:val="24"/>
              </w:rPr>
              <w:t>развитие селекционной и племенной базы растениеводства и животноводства республики;</w:t>
            </w:r>
          </w:p>
          <w:p w:rsidR="004433B1" w:rsidRPr="007F3746" w:rsidRDefault="004433B1" w:rsidP="004433B1">
            <w:pPr>
              <w:spacing w:after="0" w:line="240" w:lineRule="auto"/>
              <w:ind w:firstLine="317"/>
              <w:rPr>
                <w:rFonts w:ascii="Times New Roman" w:hAnsi="Times New Roman"/>
                <w:sz w:val="24"/>
                <w:szCs w:val="24"/>
              </w:rPr>
            </w:pPr>
            <w:r w:rsidRPr="007F3746">
              <w:rPr>
                <w:rFonts w:ascii="Times New Roman" w:hAnsi="Times New Roman"/>
                <w:sz w:val="24"/>
                <w:szCs w:val="24"/>
              </w:rPr>
              <w:t xml:space="preserve">развитие социально значимых отраслей сельского хозяйства, обеспечивающих сохранение традиционного уклада жизни и занятости населения республики; </w:t>
            </w:r>
          </w:p>
          <w:p w:rsidR="004433B1" w:rsidRPr="007F3746" w:rsidRDefault="004433B1" w:rsidP="004433B1">
            <w:pPr>
              <w:spacing w:after="0" w:line="240" w:lineRule="auto"/>
              <w:ind w:firstLine="317"/>
              <w:rPr>
                <w:rFonts w:ascii="Times New Roman" w:hAnsi="Times New Roman"/>
                <w:sz w:val="24"/>
                <w:szCs w:val="24"/>
              </w:rPr>
            </w:pPr>
            <w:r w:rsidRPr="007F3746">
              <w:rPr>
                <w:rFonts w:ascii="Times New Roman" w:hAnsi="Times New Roman"/>
                <w:sz w:val="24"/>
                <w:szCs w:val="24"/>
              </w:rPr>
              <w:t xml:space="preserve">повышение уровня доходов сельского населения; </w:t>
            </w:r>
          </w:p>
          <w:p w:rsidR="004433B1" w:rsidRPr="00A71DB5" w:rsidRDefault="004433B1" w:rsidP="004433B1">
            <w:pPr>
              <w:spacing w:after="0" w:line="240" w:lineRule="auto"/>
              <w:ind w:firstLine="317"/>
              <w:rPr>
                <w:rFonts w:ascii="Times New Roman" w:hAnsi="Times New Roman"/>
                <w:sz w:val="24"/>
                <w:szCs w:val="24"/>
              </w:rPr>
            </w:pPr>
            <w:r w:rsidRPr="007F3746">
              <w:rPr>
                <w:rFonts w:ascii="Times New Roman" w:hAnsi="Times New Roman"/>
                <w:sz w:val="24"/>
                <w:szCs w:val="24"/>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tc>
      </w:tr>
      <w:tr w:rsidR="004433B1" w:rsidRPr="001D06EC" w:rsidTr="004433B1">
        <w:tc>
          <w:tcPr>
            <w:tcW w:w="2660" w:type="dxa"/>
          </w:tcPr>
          <w:p w:rsidR="004433B1" w:rsidRPr="001D06EC" w:rsidRDefault="004433B1" w:rsidP="004433B1">
            <w:pPr>
              <w:spacing w:after="0" w:line="240" w:lineRule="auto"/>
              <w:rPr>
                <w:rFonts w:ascii="Times New Roman" w:hAnsi="Times New Roman"/>
                <w:sz w:val="24"/>
                <w:szCs w:val="24"/>
              </w:rPr>
            </w:pPr>
            <w:r w:rsidRPr="001D06EC">
              <w:rPr>
                <w:rFonts w:ascii="Times New Roman" w:hAnsi="Times New Roman"/>
                <w:sz w:val="24"/>
                <w:szCs w:val="24"/>
              </w:rPr>
              <w:t>Этапы и сроки реализации подпрограммы</w:t>
            </w:r>
          </w:p>
        </w:tc>
        <w:tc>
          <w:tcPr>
            <w:tcW w:w="6946" w:type="dxa"/>
          </w:tcPr>
          <w:p w:rsidR="004433B1" w:rsidRPr="001D06EC" w:rsidRDefault="004433B1" w:rsidP="004433B1">
            <w:pPr>
              <w:pStyle w:val="ConsPlusNormal"/>
              <w:ind w:firstLine="34"/>
              <w:rPr>
                <w:rFonts w:ascii="Times New Roman" w:hAnsi="Times New Roman" w:cs="Times New Roman"/>
                <w:sz w:val="24"/>
                <w:szCs w:val="24"/>
              </w:rPr>
            </w:pPr>
            <w:r>
              <w:rPr>
                <w:rFonts w:ascii="Times New Roman" w:hAnsi="Times New Roman" w:cs="Times New Roman"/>
                <w:sz w:val="24"/>
                <w:szCs w:val="24"/>
              </w:rPr>
              <w:t xml:space="preserve">срок реализации подпрограммы – 2021 – </w:t>
            </w:r>
            <w:r w:rsidRPr="001D06EC">
              <w:rPr>
                <w:rFonts w:ascii="Times New Roman" w:hAnsi="Times New Roman" w:cs="Times New Roman"/>
                <w:sz w:val="24"/>
                <w:szCs w:val="24"/>
              </w:rPr>
              <w:t>20</w:t>
            </w:r>
            <w:r>
              <w:rPr>
                <w:rFonts w:ascii="Times New Roman" w:hAnsi="Times New Roman" w:cs="Times New Roman"/>
                <w:sz w:val="24"/>
                <w:szCs w:val="24"/>
              </w:rPr>
              <w:t xml:space="preserve">23 </w:t>
            </w:r>
            <w:r w:rsidRPr="001D06EC">
              <w:rPr>
                <w:rFonts w:ascii="Times New Roman" w:hAnsi="Times New Roman" w:cs="Times New Roman"/>
                <w:sz w:val="24"/>
                <w:szCs w:val="24"/>
              </w:rPr>
              <w:t>гг.</w:t>
            </w:r>
          </w:p>
          <w:p w:rsidR="004433B1" w:rsidRPr="001D06EC" w:rsidRDefault="004433B1" w:rsidP="004433B1">
            <w:pPr>
              <w:spacing w:after="0" w:line="240" w:lineRule="auto"/>
              <w:ind w:firstLine="34"/>
              <w:rPr>
                <w:rFonts w:ascii="Times New Roman" w:hAnsi="Times New Roman"/>
                <w:sz w:val="24"/>
                <w:szCs w:val="24"/>
              </w:rPr>
            </w:pPr>
            <w:r w:rsidRPr="001D06EC">
              <w:rPr>
                <w:rFonts w:ascii="Times New Roman" w:hAnsi="Times New Roman"/>
                <w:sz w:val="24"/>
                <w:szCs w:val="24"/>
              </w:rPr>
              <w:t>Этапы реализации не выделяются</w:t>
            </w:r>
          </w:p>
        </w:tc>
      </w:tr>
      <w:tr w:rsidR="00B840E7" w:rsidRPr="001D06EC" w:rsidTr="004433B1">
        <w:tc>
          <w:tcPr>
            <w:tcW w:w="2660" w:type="dxa"/>
          </w:tcPr>
          <w:p w:rsidR="00B840E7" w:rsidRPr="007D6892" w:rsidRDefault="00B840E7" w:rsidP="00B840E7">
            <w:pPr>
              <w:widowControl w:val="0"/>
              <w:autoSpaceDE w:val="0"/>
              <w:autoSpaceDN w:val="0"/>
              <w:adjustRightInd w:val="0"/>
              <w:spacing w:after="0" w:line="240" w:lineRule="auto"/>
              <w:contextualSpacing/>
              <w:rPr>
                <w:rFonts w:ascii="Times New Roman" w:hAnsi="Times New Roman"/>
                <w:bCs/>
                <w:sz w:val="24"/>
                <w:szCs w:val="24"/>
              </w:rPr>
            </w:pPr>
            <w:r w:rsidRPr="007D6892">
              <w:rPr>
                <w:rFonts w:ascii="Times New Roman" w:hAnsi="Times New Roman"/>
                <w:bCs/>
                <w:sz w:val="24"/>
                <w:szCs w:val="24"/>
              </w:rPr>
              <w:t>Перечень основных мероприятий</w:t>
            </w:r>
          </w:p>
        </w:tc>
        <w:tc>
          <w:tcPr>
            <w:tcW w:w="6946" w:type="dxa"/>
          </w:tcPr>
          <w:p w:rsidR="00B840E7" w:rsidRPr="007D6892" w:rsidRDefault="00B840E7" w:rsidP="00B840E7">
            <w:pPr>
              <w:spacing w:before="40" w:after="40" w:line="253" w:lineRule="atLeast"/>
              <w:ind w:firstLine="211"/>
              <w:rPr>
                <w:sz w:val="24"/>
                <w:szCs w:val="24"/>
              </w:rPr>
            </w:pPr>
            <w:r w:rsidRPr="007D6892">
              <w:rPr>
                <w:rFonts w:ascii="Times New Roman" w:hAnsi="Times New Roman"/>
                <w:sz w:val="24"/>
                <w:szCs w:val="24"/>
              </w:rPr>
              <w:t>- Развитие отрасли растениеводства, переработки и реализации продукции растениеводства</w:t>
            </w:r>
          </w:p>
          <w:p w:rsidR="00B840E7" w:rsidRPr="007D6892" w:rsidRDefault="00B840E7" w:rsidP="00B840E7">
            <w:pPr>
              <w:spacing w:before="40" w:after="40" w:line="253" w:lineRule="atLeast"/>
              <w:ind w:firstLine="211"/>
              <w:rPr>
                <w:sz w:val="24"/>
                <w:szCs w:val="24"/>
              </w:rPr>
            </w:pPr>
            <w:r w:rsidRPr="007D6892">
              <w:rPr>
                <w:rFonts w:ascii="Times New Roman" w:hAnsi="Times New Roman"/>
                <w:sz w:val="24"/>
                <w:szCs w:val="24"/>
              </w:rPr>
              <w:t>- Развитие отрасли животноводства, переработки и реализации продукции животноводства</w:t>
            </w:r>
          </w:p>
          <w:p w:rsidR="00B840E7" w:rsidRPr="007D6892" w:rsidRDefault="00B840E7" w:rsidP="00B840E7">
            <w:pPr>
              <w:spacing w:before="40" w:after="40" w:line="253" w:lineRule="atLeast"/>
              <w:ind w:firstLine="211"/>
              <w:rPr>
                <w:sz w:val="24"/>
                <w:szCs w:val="24"/>
              </w:rPr>
            </w:pPr>
            <w:r w:rsidRPr="007D6892">
              <w:rPr>
                <w:rFonts w:ascii="Times New Roman" w:hAnsi="Times New Roman"/>
                <w:sz w:val="24"/>
                <w:szCs w:val="24"/>
              </w:rPr>
              <w:t>- Техническая и технологическая модернизация, инновационное развитие АПК;</w:t>
            </w:r>
          </w:p>
          <w:p w:rsidR="00B840E7" w:rsidRPr="007D6892" w:rsidRDefault="00B840E7" w:rsidP="00B840E7">
            <w:pPr>
              <w:spacing w:before="40" w:after="40" w:line="253" w:lineRule="atLeast"/>
              <w:ind w:firstLine="211"/>
              <w:rPr>
                <w:sz w:val="24"/>
                <w:szCs w:val="24"/>
              </w:rPr>
            </w:pPr>
            <w:r w:rsidRPr="007D6892">
              <w:rPr>
                <w:rFonts w:ascii="Times New Roman" w:hAnsi="Times New Roman"/>
                <w:sz w:val="24"/>
                <w:szCs w:val="24"/>
              </w:rPr>
              <w:t>- Развитие мелиорации земель сельскохозяйственного назначения Бай-Тайгинского кожууна;</w:t>
            </w:r>
          </w:p>
          <w:p w:rsidR="00B840E7" w:rsidRPr="007D6892" w:rsidRDefault="00B840E7" w:rsidP="00B840E7">
            <w:pPr>
              <w:spacing w:before="40" w:after="40" w:line="253" w:lineRule="atLeast"/>
              <w:ind w:firstLine="211"/>
              <w:rPr>
                <w:sz w:val="24"/>
                <w:szCs w:val="24"/>
              </w:rPr>
            </w:pPr>
            <w:r w:rsidRPr="007D6892">
              <w:rPr>
                <w:rFonts w:ascii="Times New Roman" w:hAnsi="Times New Roman"/>
                <w:sz w:val="24"/>
                <w:szCs w:val="24"/>
              </w:rPr>
              <w:t xml:space="preserve">- Организация мероприятий проведения праздника животноводов «Наадым» </w:t>
            </w:r>
          </w:p>
          <w:p w:rsidR="00B840E7" w:rsidRPr="007D6892" w:rsidRDefault="00B840E7" w:rsidP="00B840E7">
            <w:pPr>
              <w:spacing w:before="40" w:after="40" w:line="253" w:lineRule="atLeast"/>
              <w:ind w:firstLine="211"/>
              <w:rPr>
                <w:sz w:val="24"/>
                <w:szCs w:val="24"/>
              </w:rPr>
            </w:pPr>
            <w:r w:rsidRPr="007D6892">
              <w:rPr>
                <w:rFonts w:ascii="Times New Roman" w:hAnsi="Times New Roman"/>
                <w:sz w:val="24"/>
                <w:szCs w:val="24"/>
              </w:rPr>
              <w:t xml:space="preserve">- Организация мероприятий проведения дня работников сельского хозяйства «Урожай» </w:t>
            </w:r>
          </w:p>
          <w:p w:rsidR="00B840E7" w:rsidRPr="007D6892" w:rsidRDefault="00B840E7" w:rsidP="007D6892">
            <w:pPr>
              <w:spacing w:before="40" w:after="40" w:line="253" w:lineRule="atLeast"/>
              <w:ind w:firstLine="211"/>
              <w:rPr>
                <w:rFonts w:ascii="Times New Roman" w:hAnsi="Times New Roman"/>
                <w:sz w:val="24"/>
                <w:szCs w:val="24"/>
              </w:rPr>
            </w:pPr>
            <w:r w:rsidRPr="007D6892">
              <w:rPr>
                <w:rFonts w:ascii="Times New Roman" w:hAnsi="Times New Roman"/>
                <w:sz w:val="24"/>
                <w:szCs w:val="24"/>
                <w:shd w:val="clear" w:color="auto" w:fill="FFFFFF"/>
              </w:rPr>
              <w:t>- Субсидирование части затрат на уничтожение посевов наркосодержащих растений путем скашивания механизированным способом;</w:t>
            </w:r>
          </w:p>
        </w:tc>
      </w:tr>
      <w:tr w:rsidR="00B840E7" w:rsidRPr="001D06EC" w:rsidTr="004433B1">
        <w:tc>
          <w:tcPr>
            <w:tcW w:w="2660" w:type="dxa"/>
          </w:tcPr>
          <w:p w:rsidR="00B840E7" w:rsidRPr="001D06EC" w:rsidRDefault="00B840E7" w:rsidP="007D6892">
            <w:pPr>
              <w:spacing w:after="0" w:line="240" w:lineRule="auto"/>
              <w:rPr>
                <w:rFonts w:ascii="Times New Roman" w:hAnsi="Times New Roman"/>
                <w:sz w:val="24"/>
                <w:szCs w:val="24"/>
              </w:rPr>
            </w:pPr>
            <w:r w:rsidRPr="001D06EC">
              <w:rPr>
                <w:rFonts w:ascii="Times New Roman" w:hAnsi="Times New Roman"/>
                <w:sz w:val="24"/>
                <w:szCs w:val="24"/>
              </w:rPr>
              <w:t xml:space="preserve">Объем бюджетных ассигнований подпрограммы </w:t>
            </w:r>
          </w:p>
        </w:tc>
        <w:tc>
          <w:tcPr>
            <w:tcW w:w="6946" w:type="dxa"/>
          </w:tcPr>
          <w:p w:rsidR="00B840E7" w:rsidRDefault="00B840E7" w:rsidP="004433B1">
            <w:pPr>
              <w:spacing w:after="0" w:line="240" w:lineRule="auto"/>
              <w:rPr>
                <w:rFonts w:ascii="Times New Roman" w:hAnsi="Times New Roman"/>
                <w:sz w:val="24"/>
                <w:szCs w:val="24"/>
              </w:rPr>
            </w:pPr>
            <w:r>
              <w:rPr>
                <w:rFonts w:ascii="Times New Roman" w:hAnsi="Times New Roman"/>
                <w:sz w:val="24"/>
                <w:szCs w:val="24"/>
              </w:rPr>
              <w:t xml:space="preserve">Всего за 2021 – 2023 гг.: </w:t>
            </w:r>
            <w:r w:rsidR="00375055">
              <w:rPr>
                <w:rFonts w:ascii="Times New Roman" w:hAnsi="Times New Roman"/>
                <w:sz w:val="24"/>
                <w:szCs w:val="24"/>
              </w:rPr>
              <w:t>1020,0</w:t>
            </w:r>
            <w:r>
              <w:rPr>
                <w:rFonts w:ascii="Times New Roman" w:hAnsi="Times New Roman"/>
                <w:sz w:val="24"/>
                <w:szCs w:val="24"/>
              </w:rPr>
              <w:t xml:space="preserve"> тыс. руб. в том числе:</w:t>
            </w:r>
          </w:p>
          <w:p w:rsidR="00B840E7" w:rsidRDefault="00B840E7" w:rsidP="004433B1">
            <w:pPr>
              <w:spacing w:after="0" w:line="240" w:lineRule="auto"/>
              <w:ind w:left="459"/>
              <w:rPr>
                <w:rFonts w:ascii="Times New Roman" w:hAnsi="Times New Roman"/>
                <w:sz w:val="24"/>
                <w:szCs w:val="24"/>
              </w:rPr>
            </w:pPr>
            <w:r>
              <w:rPr>
                <w:rFonts w:ascii="Times New Roman" w:hAnsi="Times New Roman"/>
                <w:sz w:val="24"/>
                <w:szCs w:val="24"/>
              </w:rPr>
              <w:t xml:space="preserve">2021 г. </w:t>
            </w:r>
            <w:r w:rsidR="00375055">
              <w:rPr>
                <w:rFonts w:ascii="Times New Roman" w:hAnsi="Times New Roman"/>
                <w:sz w:val="24"/>
                <w:szCs w:val="24"/>
              </w:rPr>
              <w:t>–</w:t>
            </w:r>
            <w:r>
              <w:rPr>
                <w:rFonts w:ascii="Times New Roman" w:hAnsi="Times New Roman"/>
                <w:sz w:val="24"/>
                <w:szCs w:val="24"/>
              </w:rPr>
              <w:t xml:space="preserve"> </w:t>
            </w:r>
            <w:r w:rsidR="00375055">
              <w:rPr>
                <w:rFonts w:ascii="Times New Roman" w:hAnsi="Times New Roman"/>
                <w:sz w:val="24"/>
                <w:szCs w:val="24"/>
              </w:rPr>
              <w:t>340,0</w:t>
            </w:r>
            <w:r>
              <w:rPr>
                <w:rFonts w:ascii="Times New Roman" w:hAnsi="Times New Roman"/>
                <w:sz w:val="24"/>
                <w:szCs w:val="24"/>
              </w:rPr>
              <w:t xml:space="preserve"> тыс.руб.;</w:t>
            </w:r>
          </w:p>
          <w:p w:rsidR="00B840E7" w:rsidRDefault="00B840E7" w:rsidP="004433B1">
            <w:pPr>
              <w:spacing w:after="0" w:line="240" w:lineRule="auto"/>
              <w:ind w:left="459"/>
              <w:rPr>
                <w:rFonts w:ascii="Times New Roman" w:hAnsi="Times New Roman"/>
                <w:sz w:val="24"/>
                <w:szCs w:val="24"/>
              </w:rPr>
            </w:pPr>
            <w:r>
              <w:rPr>
                <w:rFonts w:ascii="Times New Roman" w:hAnsi="Times New Roman"/>
                <w:sz w:val="24"/>
                <w:szCs w:val="24"/>
              </w:rPr>
              <w:t xml:space="preserve">2022 г. - </w:t>
            </w:r>
            <w:r w:rsidR="004240FF">
              <w:rPr>
                <w:rFonts w:ascii="Times New Roman" w:hAnsi="Times New Roman"/>
                <w:sz w:val="24"/>
                <w:szCs w:val="24"/>
              </w:rPr>
              <w:t>32</w:t>
            </w:r>
            <w:r w:rsidR="00375055">
              <w:rPr>
                <w:rFonts w:ascii="Times New Roman" w:hAnsi="Times New Roman"/>
                <w:sz w:val="24"/>
                <w:szCs w:val="24"/>
              </w:rPr>
              <w:t xml:space="preserve">0,0 </w:t>
            </w:r>
            <w:r>
              <w:rPr>
                <w:rFonts w:ascii="Times New Roman" w:hAnsi="Times New Roman"/>
                <w:sz w:val="24"/>
                <w:szCs w:val="24"/>
              </w:rPr>
              <w:t xml:space="preserve"> тыс.руб.;</w:t>
            </w:r>
          </w:p>
          <w:p w:rsidR="00B840E7" w:rsidRDefault="00B840E7" w:rsidP="004433B1">
            <w:pPr>
              <w:spacing w:after="0" w:line="240" w:lineRule="auto"/>
              <w:ind w:left="459"/>
              <w:rPr>
                <w:rFonts w:ascii="Times New Roman" w:hAnsi="Times New Roman"/>
                <w:sz w:val="24"/>
                <w:szCs w:val="24"/>
              </w:rPr>
            </w:pPr>
            <w:r>
              <w:rPr>
                <w:rFonts w:ascii="Times New Roman" w:hAnsi="Times New Roman"/>
                <w:sz w:val="24"/>
                <w:szCs w:val="24"/>
              </w:rPr>
              <w:t xml:space="preserve">2023 г. - </w:t>
            </w:r>
            <w:r w:rsidR="00375055">
              <w:rPr>
                <w:rFonts w:ascii="Times New Roman" w:hAnsi="Times New Roman"/>
                <w:sz w:val="24"/>
                <w:szCs w:val="24"/>
              </w:rPr>
              <w:t xml:space="preserve">340,0 </w:t>
            </w:r>
            <w:r>
              <w:rPr>
                <w:rFonts w:ascii="Times New Roman" w:hAnsi="Times New Roman"/>
                <w:sz w:val="24"/>
                <w:szCs w:val="24"/>
              </w:rPr>
              <w:t xml:space="preserve"> тыс.руб.</w:t>
            </w:r>
          </w:p>
          <w:p w:rsidR="007D6892" w:rsidRPr="001D06EC" w:rsidRDefault="00F3193F" w:rsidP="004433B1">
            <w:pPr>
              <w:spacing w:after="0" w:line="240" w:lineRule="auto"/>
              <w:ind w:left="459"/>
              <w:rPr>
                <w:rFonts w:ascii="Times New Roman" w:hAnsi="Times New Roman"/>
                <w:sz w:val="24"/>
                <w:szCs w:val="24"/>
              </w:rPr>
            </w:pPr>
            <w:r>
              <w:rPr>
                <w:rFonts w:ascii="Times New Roman" w:hAnsi="Times New Roman"/>
                <w:sz w:val="24"/>
                <w:szCs w:val="24"/>
              </w:rPr>
              <w:t>2024 г. – 340,0 тыс.руб.</w:t>
            </w:r>
          </w:p>
        </w:tc>
      </w:tr>
      <w:tr w:rsidR="00B840E7" w:rsidRPr="001D06EC" w:rsidTr="004433B1">
        <w:tc>
          <w:tcPr>
            <w:tcW w:w="2660" w:type="dxa"/>
          </w:tcPr>
          <w:p w:rsidR="00B840E7" w:rsidRPr="001D06EC" w:rsidRDefault="00B840E7" w:rsidP="004433B1">
            <w:pPr>
              <w:spacing w:after="0" w:line="240" w:lineRule="auto"/>
              <w:rPr>
                <w:rFonts w:ascii="Times New Roman" w:hAnsi="Times New Roman"/>
                <w:sz w:val="24"/>
                <w:szCs w:val="24"/>
              </w:rPr>
            </w:pPr>
            <w:r w:rsidRPr="001D06EC">
              <w:rPr>
                <w:rFonts w:ascii="Times New Roman" w:hAnsi="Times New Roman"/>
                <w:sz w:val="24"/>
                <w:szCs w:val="24"/>
              </w:rPr>
              <w:lastRenderedPageBreak/>
              <w:t>Целевые индикаторы подпрограммы</w:t>
            </w:r>
          </w:p>
        </w:tc>
        <w:tc>
          <w:tcPr>
            <w:tcW w:w="6946" w:type="dxa"/>
          </w:tcPr>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xml:space="preserve">- увеличение </w:t>
            </w:r>
            <w:r>
              <w:rPr>
                <w:rFonts w:ascii="Times New Roman" w:hAnsi="Times New Roman"/>
                <w:sz w:val="24"/>
                <w:szCs w:val="24"/>
              </w:rPr>
              <w:t>производства</w:t>
            </w:r>
            <w:r w:rsidRPr="00872F09">
              <w:rPr>
                <w:rFonts w:ascii="Times New Roman" w:hAnsi="Times New Roman"/>
                <w:sz w:val="24"/>
                <w:szCs w:val="24"/>
              </w:rPr>
              <w:t xml:space="preserve"> кормов для с/х животных до </w:t>
            </w:r>
            <w:r w:rsidR="00375055">
              <w:rPr>
                <w:rFonts w:ascii="Times New Roman" w:hAnsi="Times New Roman"/>
                <w:sz w:val="24"/>
                <w:szCs w:val="24"/>
              </w:rPr>
              <w:t>21000,0</w:t>
            </w:r>
            <w:r w:rsidRPr="00872F09">
              <w:rPr>
                <w:rFonts w:ascii="Times New Roman" w:hAnsi="Times New Roman"/>
                <w:sz w:val="24"/>
                <w:szCs w:val="24"/>
              </w:rPr>
              <w:t xml:space="preserve"> тонн;</w:t>
            </w:r>
          </w:p>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xml:space="preserve">- увеличение урожая овощных культур до </w:t>
            </w:r>
            <w:r w:rsidR="001D4EB7">
              <w:rPr>
                <w:rFonts w:ascii="Times New Roman" w:hAnsi="Times New Roman"/>
                <w:sz w:val="24"/>
                <w:szCs w:val="24"/>
              </w:rPr>
              <w:t>480,0</w:t>
            </w:r>
            <w:r w:rsidRPr="00872F09">
              <w:rPr>
                <w:rFonts w:ascii="Times New Roman" w:hAnsi="Times New Roman"/>
                <w:sz w:val="24"/>
                <w:szCs w:val="24"/>
              </w:rPr>
              <w:t xml:space="preserve"> тонн;</w:t>
            </w:r>
          </w:p>
          <w:p w:rsidR="00B840E7" w:rsidRPr="00872F09" w:rsidRDefault="00872F09" w:rsidP="00872F09">
            <w:pPr>
              <w:pStyle w:val="ConsPlusNormal"/>
              <w:ind w:firstLine="176"/>
              <w:contextualSpacing/>
              <w:rPr>
                <w:rFonts w:ascii="Times New Roman" w:hAnsi="Times New Roman" w:cs="Times New Roman"/>
                <w:sz w:val="24"/>
                <w:szCs w:val="24"/>
              </w:rPr>
            </w:pPr>
            <w:r w:rsidRPr="00872F09">
              <w:rPr>
                <w:rFonts w:ascii="Times New Roman" w:hAnsi="Times New Roman" w:cs="Times New Roman"/>
                <w:sz w:val="24"/>
                <w:szCs w:val="24"/>
              </w:rPr>
              <w:t xml:space="preserve">- увеличение урожая картофеля до </w:t>
            </w:r>
            <w:r w:rsidR="001D4EB7">
              <w:rPr>
                <w:rFonts w:ascii="Times New Roman" w:hAnsi="Times New Roman" w:cs="Times New Roman"/>
                <w:sz w:val="24"/>
                <w:szCs w:val="24"/>
              </w:rPr>
              <w:t>5000,0</w:t>
            </w:r>
            <w:r w:rsidRPr="00872F09">
              <w:rPr>
                <w:rFonts w:ascii="Times New Roman" w:hAnsi="Times New Roman" w:cs="Times New Roman"/>
                <w:sz w:val="24"/>
                <w:szCs w:val="24"/>
              </w:rPr>
              <w:t xml:space="preserve"> тонн;</w:t>
            </w:r>
          </w:p>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увеличение поголовье крупного рогатого скота</w:t>
            </w:r>
            <w:r w:rsidR="001D4EB7">
              <w:rPr>
                <w:rFonts w:ascii="Times New Roman" w:hAnsi="Times New Roman"/>
                <w:sz w:val="24"/>
                <w:szCs w:val="24"/>
              </w:rPr>
              <w:t xml:space="preserve"> до 19000,0 голов</w:t>
            </w:r>
            <w:r w:rsidRPr="00872F09">
              <w:rPr>
                <w:rFonts w:ascii="Times New Roman" w:hAnsi="Times New Roman"/>
                <w:sz w:val="24"/>
                <w:szCs w:val="24"/>
              </w:rPr>
              <w:t>;</w:t>
            </w:r>
          </w:p>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в.т.ч. коров</w:t>
            </w:r>
            <w:r w:rsidR="001D4EB7">
              <w:rPr>
                <w:rFonts w:ascii="Times New Roman" w:hAnsi="Times New Roman"/>
                <w:sz w:val="24"/>
                <w:szCs w:val="24"/>
              </w:rPr>
              <w:t xml:space="preserve"> до 8500,0 голов</w:t>
            </w:r>
            <w:r w:rsidRPr="00872F09">
              <w:rPr>
                <w:rFonts w:ascii="Times New Roman" w:hAnsi="Times New Roman"/>
                <w:sz w:val="24"/>
                <w:szCs w:val="24"/>
              </w:rPr>
              <w:t>;</w:t>
            </w:r>
          </w:p>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увеличение поголовье мелкого рогатого скота</w:t>
            </w:r>
            <w:r w:rsidR="001D4EB7">
              <w:rPr>
                <w:rFonts w:ascii="Times New Roman" w:hAnsi="Times New Roman"/>
                <w:sz w:val="24"/>
                <w:szCs w:val="24"/>
              </w:rPr>
              <w:t xml:space="preserve"> до 160,0 тыс. голов</w:t>
            </w:r>
            <w:r w:rsidRPr="00872F09">
              <w:rPr>
                <w:rFonts w:ascii="Times New Roman" w:hAnsi="Times New Roman"/>
                <w:sz w:val="24"/>
                <w:szCs w:val="24"/>
              </w:rPr>
              <w:t>;</w:t>
            </w:r>
          </w:p>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увеличение поголовье лошадей</w:t>
            </w:r>
            <w:r w:rsidR="001D4EB7">
              <w:rPr>
                <w:rFonts w:ascii="Times New Roman" w:hAnsi="Times New Roman"/>
                <w:sz w:val="24"/>
                <w:szCs w:val="24"/>
              </w:rPr>
              <w:t xml:space="preserve"> до 6500</w:t>
            </w:r>
            <w:r w:rsidR="002823D1">
              <w:rPr>
                <w:rFonts w:ascii="Times New Roman" w:hAnsi="Times New Roman"/>
                <w:sz w:val="24"/>
                <w:szCs w:val="24"/>
              </w:rPr>
              <w:t>,0</w:t>
            </w:r>
            <w:r w:rsidR="001D4EB7">
              <w:rPr>
                <w:rFonts w:ascii="Times New Roman" w:hAnsi="Times New Roman"/>
                <w:sz w:val="24"/>
                <w:szCs w:val="24"/>
              </w:rPr>
              <w:t xml:space="preserve"> голов</w:t>
            </w:r>
            <w:r w:rsidRPr="00872F09">
              <w:rPr>
                <w:rFonts w:ascii="Times New Roman" w:hAnsi="Times New Roman"/>
                <w:sz w:val="24"/>
                <w:szCs w:val="24"/>
              </w:rPr>
              <w:t>;</w:t>
            </w:r>
          </w:p>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xml:space="preserve">- увеличение производства мяса до </w:t>
            </w:r>
            <w:r w:rsidR="002823D1">
              <w:rPr>
                <w:rFonts w:ascii="Times New Roman" w:hAnsi="Times New Roman"/>
                <w:sz w:val="24"/>
                <w:szCs w:val="24"/>
              </w:rPr>
              <w:t>3000,0</w:t>
            </w:r>
            <w:r w:rsidRPr="00872F09">
              <w:rPr>
                <w:rFonts w:ascii="Times New Roman" w:hAnsi="Times New Roman"/>
                <w:sz w:val="24"/>
                <w:szCs w:val="24"/>
              </w:rPr>
              <w:t xml:space="preserve"> тонн;</w:t>
            </w:r>
          </w:p>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xml:space="preserve">- увеличение производства молока до </w:t>
            </w:r>
            <w:r w:rsidR="002823D1">
              <w:rPr>
                <w:rFonts w:ascii="Times New Roman" w:hAnsi="Times New Roman"/>
                <w:sz w:val="24"/>
                <w:szCs w:val="24"/>
              </w:rPr>
              <w:t>3850,0</w:t>
            </w:r>
            <w:r w:rsidRPr="00872F09">
              <w:rPr>
                <w:rFonts w:ascii="Times New Roman" w:hAnsi="Times New Roman"/>
                <w:sz w:val="24"/>
                <w:szCs w:val="24"/>
              </w:rPr>
              <w:t xml:space="preserve"> тонн;</w:t>
            </w:r>
          </w:p>
          <w:p w:rsidR="00872F09" w:rsidRPr="00872F09" w:rsidRDefault="00872F09" w:rsidP="00872F09">
            <w:pPr>
              <w:spacing w:after="0" w:line="240" w:lineRule="auto"/>
              <w:ind w:firstLine="176"/>
              <w:contextualSpacing/>
              <w:rPr>
                <w:rFonts w:ascii="Times New Roman" w:hAnsi="Times New Roman"/>
                <w:sz w:val="24"/>
                <w:szCs w:val="24"/>
              </w:rPr>
            </w:pPr>
            <w:r w:rsidRPr="00872F09">
              <w:rPr>
                <w:rFonts w:ascii="Times New Roman" w:hAnsi="Times New Roman"/>
                <w:sz w:val="24"/>
                <w:szCs w:val="24"/>
              </w:rPr>
              <w:t xml:space="preserve">- увеличение производства шерсти до </w:t>
            </w:r>
            <w:r w:rsidR="002823D1">
              <w:rPr>
                <w:rFonts w:ascii="Times New Roman" w:hAnsi="Times New Roman"/>
                <w:sz w:val="24"/>
                <w:szCs w:val="24"/>
              </w:rPr>
              <w:t>170,0</w:t>
            </w:r>
            <w:r w:rsidRPr="00872F09">
              <w:rPr>
                <w:rFonts w:ascii="Times New Roman" w:hAnsi="Times New Roman"/>
                <w:sz w:val="24"/>
                <w:szCs w:val="24"/>
              </w:rPr>
              <w:t xml:space="preserve"> тонн;</w:t>
            </w:r>
          </w:p>
          <w:p w:rsidR="00872F09" w:rsidRPr="00872F09" w:rsidRDefault="007D6892" w:rsidP="00872F09">
            <w:pPr>
              <w:spacing w:after="0" w:line="240" w:lineRule="auto"/>
              <w:ind w:firstLine="176"/>
              <w:contextualSpacing/>
              <w:rPr>
                <w:rFonts w:ascii="Times New Roman" w:hAnsi="Times New Roman"/>
                <w:sz w:val="24"/>
                <w:szCs w:val="24"/>
              </w:rPr>
            </w:pPr>
            <w:r>
              <w:rPr>
                <w:rFonts w:ascii="Times New Roman" w:hAnsi="Times New Roman"/>
                <w:sz w:val="24"/>
                <w:szCs w:val="24"/>
              </w:rPr>
              <w:t>- п</w:t>
            </w:r>
            <w:r w:rsidR="00872F09" w:rsidRPr="00872F09">
              <w:rPr>
                <w:rFonts w:ascii="Times New Roman" w:hAnsi="Times New Roman"/>
                <w:sz w:val="24"/>
                <w:szCs w:val="24"/>
              </w:rPr>
              <w:t>риобретения  новой техники:</w:t>
            </w:r>
          </w:p>
          <w:p w:rsidR="00872F09" w:rsidRPr="00872F09" w:rsidRDefault="00872F09" w:rsidP="007D6892">
            <w:pPr>
              <w:spacing w:after="0" w:line="240" w:lineRule="auto"/>
              <w:ind w:left="459" w:firstLine="176"/>
              <w:contextualSpacing/>
              <w:rPr>
                <w:rFonts w:ascii="Times New Roman" w:hAnsi="Times New Roman"/>
                <w:sz w:val="24"/>
                <w:szCs w:val="24"/>
              </w:rPr>
            </w:pPr>
            <w:r w:rsidRPr="00872F09">
              <w:rPr>
                <w:rFonts w:ascii="Times New Roman" w:hAnsi="Times New Roman"/>
                <w:sz w:val="24"/>
                <w:szCs w:val="24"/>
              </w:rPr>
              <w:t xml:space="preserve">тракторы - </w:t>
            </w:r>
            <w:r w:rsidR="002823D1">
              <w:rPr>
                <w:rFonts w:ascii="Times New Roman" w:hAnsi="Times New Roman"/>
                <w:sz w:val="24"/>
                <w:szCs w:val="24"/>
              </w:rPr>
              <w:t>6</w:t>
            </w:r>
            <w:r w:rsidRPr="00872F09">
              <w:rPr>
                <w:rFonts w:ascii="Times New Roman" w:hAnsi="Times New Roman"/>
                <w:sz w:val="24"/>
                <w:szCs w:val="24"/>
              </w:rPr>
              <w:t xml:space="preserve"> ед.;</w:t>
            </w:r>
          </w:p>
          <w:p w:rsidR="00872F09" w:rsidRPr="00872F09" w:rsidRDefault="00872F09" w:rsidP="007D6892">
            <w:pPr>
              <w:spacing w:after="0" w:line="240" w:lineRule="auto"/>
              <w:ind w:left="459" w:firstLine="176"/>
              <w:contextualSpacing/>
              <w:rPr>
                <w:rFonts w:ascii="Times New Roman" w:hAnsi="Times New Roman"/>
                <w:sz w:val="24"/>
                <w:szCs w:val="24"/>
              </w:rPr>
            </w:pPr>
            <w:r w:rsidRPr="00872F09">
              <w:rPr>
                <w:rFonts w:ascii="Times New Roman" w:hAnsi="Times New Roman"/>
                <w:sz w:val="24"/>
                <w:szCs w:val="24"/>
              </w:rPr>
              <w:t xml:space="preserve">комбайны - </w:t>
            </w:r>
            <w:r w:rsidR="002823D1">
              <w:rPr>
                <w:rFonts w:ascii="Times New Roman" w:hAnsi="Times New Roman"/>
                <w:sz w:val="24"/>
                <w:szCs w:val="24"/>
              </w:rPr>
              <w:t>1</w:t>
            </w:r>
            <w:r w:rsidRPr="00872F09">
              <w:rPr>
                <w:rFonts w:ascii="Times New Roman" w:hAnsi="Times New Roman"/>
                <w:sz w:val="24"/>
                <w:szCs w:val="24"/>
              </w:rPr>
              <w:t>ед.;</w:t>
            </w:r>
          </w:p>
          <w:p w:rsidR="00872F09" w:rsidRPr="00872F09" w:rsidRDefault="00872F09" w:rsidP="007D6892">
            <w:pPr>
              <w:spacing w:after="0" w:line="240" w:lineRule="auto"/>
              <w:ind w:left="459" w:firstLine="176"/>
              <w:contextualSpacing/>
              <w:rPr>
                <w:rFonts w:ascii="Times New Roman" w:hAnsi="Times New Roman"/>
                <w:sz w:val="24"/>
                <w:szCs w:val="24"/>
              </w:rPr>
            </w:pPr>
            <w:r w:rsidRPr="00872F09">
              <w:rPr>
                <w:rFonts w:ascii="Times New Roman" w:hAnsi="Times New Roman"/>
                <w:sz w:val="24"/>
                <w:szCs w:val="24"/>
              </w:rPr>
              <w:t xml:space="preserve">навесное оборудование </w:t>
            </w:r>
            <w:r w:rsidR="002823D1">
              <w:rPr>
                <w:rFonts w:ascii="Times New Roman" w:hAnsi="Times New Roman"/>
                <w:sz w:val="24"/>
                <w:szCs w:val="24"/>
              </w:rPr>
              <w:t>–</w:t>
            </w:r>
            <w:r w:rsidRPr="00872F09">
              <w:rPr>
                <w:rFonts w:ascii="Times New Roman" w:hAnsi="Times New Roman"/>
                <w:sz w:val="24"/>
                <w:szCs w:val="24"/>
              </w:rPr>
              <w:t xml:space="preserve"> </w:t>
            </w:r>
            <w:r w:rsidR="002823D1">
              <w:rPr>
                <w:rFonts w:ascii="Times New Roman" w:hAnsi="Times New Roman"/>
                <w:sz w:val="24"/>
                <w:szCs w:val="24"/>
              </w:rPr>
              <w:t xml:space="preserve">36 </w:t>
            </w:r>
            <w:r w:rsidRPr="00872F09">
              <w:rPr>
                <w:rFonts w:ascii="Times New Roman" w:hAnsi="Times New Roman"/>
                <w:sz w:val="24"/>
                <w:szCs w:val="24"/>
              </w:rPr>
              <w:t>ед.;</w:t>
            </w:r>
          </w:p>
          <w:p w:rsidR="00872F09" w:rsidRPr="00872F09" w:rsidRDefault="007D6892" w:rsidP="00872F09">
            <w:pPr>
              <w:pStyle w:val="ConsPlusNormal"/>
              <w:ind w:firstLine="176"/>
              <w:contextualSpacing/>
              <w:rPr>
                <w:rFonts w:ascii="Times New Roman" w:hAnsi="Times New Roman" w:cs="Times New Roman"/>
                <w:sz w:val="24"/>
                <w:szCs w:val="24"/>
              </w:rPr>
            </w:pPr>
            <w:r>
              <w:rPr>
                <w:rFonts w:ascii="Times New Roman" w:hAnsi="Times New Roman" w:cs="Times New Roman"/>
                <w:sz w:val="24"/>
                <w:szCs w:val="24"/>
              </w:rPr>
              <w:t>- у</w:t>
            </w:r>
            <w:r w:rsidR="00872F09" w:rsidRPr="00872F09">
              <w:rPr>
                <w:rFonts w:ascii="Times New Roman" w:hAnsi="Times New Roman" w:cs="Times New Roman"/>
                <w:sz w:val="24"/>
                <w:szCs w:val="24"/>
              </w:rPr>
              <w:t xml:space="preserve">величение размера посевных площадей в кожууне до </w:t>
            </w:r>
            <w:r w:rsidR="002823D1">
              <w:rPr>
                <w:rFonts w:ascii="Times New Roman" w:hAnsi="Times New Roman" w:cs="Times New Roman"/>
                <w:sz w:val="24"/>
                <w:szCs w:val="24"/>
              </w:rPr>
              <w:t>1200,0</w:t>
            </w:r>
            <w:r w:rsidR="00872F09" w:rsidRPr="00872F09">
              <w:rPr>
                <w:rFonts w:ascii="Times New Roman" w:hAnsi="Times New Roman" w:cs="Times New Roman"/>
                <w:sz w:val="24"/>
                <w:szCs w:val="24"/>
              </w:rPr>
              <w:t xml:space="preserve"> га</w:t>
            </w:r>
            <w:r>
              <w:rPr>
                <w:rFonts w:ascii="Times New Roman" w:hAnsi="Times New Roman" w:cs="Times New Roman"/>
                <w:sz w:val="24"/>
                <w:szCs w:val="24"/>
              </w:rPr>
              <w:t>;</w:t>
            </w:r>
          </w:p>
          <w:p w:rsidR="00872F09" w:rsidRPr="007F3746" w:rsidRDefault="007D6892" w:rsidP="007D6892">
            <w:pPr>
              <w:pStyle w:val="ConsPlusNormal"/>
              <w:ind w:firstLine="176"/>
              <w:contextualSpacing/>
              <w:rPr>
                <w:rFonts w:ascii="Times New Roman" w:hAnsi="Times New Roman" w:cs="Times New Roman"/>
                <w:sz w:val="24"/>
                <w:szCs w:val="24"/>
              </w:rPr>
            </w:pPr>
            <w:r>
              <w:rPr>
                <w:rFonts w:ascii="Times New Roman" w:hAnsi="Times New Roman" w:cs="Times New Roman"/>
                <w:sz w:val="24"/>
                <w:szCs w:val="24"/>
              </w:rPr>
              <w:t>- у</w:t>
            </w:r>
            <w:r w:rsidR="00872F09" w:rsidRPr="00872F09">
              <w:rPr>
                <w:rFonts w:ascii="Times New Roman" w:hAnsi="Times New Roman" w:cs="Times New Roman"/>
                <w:sz w:val="24"/>
                <w:szCs w:val="24"/>
              </w:rPr>
              <w:t>меньшение площади очагового произрастания дикорастущей конопли на территории кожууна до 10 га</w:t>
            </w:r>
            <w:r w:rsidR="00872F09" w:rsidRPr="007F3746">
              <w:rPr>
                <w:rFonts w:ascii="Times New Roman" w:hAnsi="Times New Roman" w:cs="Times New Roman"/>
                <w:sz w:val="24"/>
                <w:szCs w:val="24"/>
              </w:rPr>
              <w:t xml:space="preserve"> </w:t>
            </w:r>
          </w:p>
        </w:tc>
      </w:tr>
    </w:tbl>
    <w:p w:rsidR="004433B1" w:rsidRDefault="004433B1" w:rsidP="00145518">
      <w:pPr>
        <w:widowControl w:val="0"/>
        <w:autoSpaceDE w:val="0"/>
        <w:autoSpaceDN w:val="0"/>
        <w:adjustRightInd w:val="0"/>
        <w:spacing w:after="0" w:line="240" w:lineRule="auto"/>
        <w:contextualSpacing/>
        <w:jc w:val="center"/>
        <w:rPr>
          <w:rFonts w:ascii="Times New Roman" w:hAnsi="Times New Roman"/>
          <w:b/>
        </w:rPr>
      </w:pPr>
    </w:p>
    <w:p w:rsidR="00AF2DFC" w:rsidRDefault="00AF2DFC" w:rsidP="00FE1695">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AF2DFC">
        <w:rPr>
          <w:rFonts w:ascii="Times New Roman" w:hAnsi="Times New Roman"/>
          <w:b/>
          <w:bCs/>
          <w:sz w:val="24"/>
          <w:szCs w:val="24"/>
        </w:rPr>
        <w:t xml:space="preserve">Общая характеристика сферы реализации </w:t>
      </w:r>
    </w:p>
    <w:p w:rsidR="00792FA4" w:rsidRPr="00AF2DFC" w:rsidRDefault="00AF2DFC" w:rsidP="00FE1695">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п</w:t>
      </w:r>
      <w:r w:rsidRPr="00AF2DFC">
        <w:rPr>
          <w:rFonts w:ascii="Times New Roman" w:hAnsi="Times New Roman"/>
          <w:b/>
          <w:bCs/>
          <w:sz w:val="24"/>
          <w:szCs w:val="24"/>
        </w:rPr>
        <w:t>одпрограммы</w:t>
      </w:r>
      <w:r w:rsidRPr="00AF2DFC">
        <w:rPr>
          <w:rFonts w:ascii="Times New Roman" w:hAnsi="Times New Roman"/>
          <w:b/>
          <w:sz w:val="24"/>
          <w:szCs w:val="24"/>
        </w:rPr>
        <w:t xml:space="preserve"> </w:t>
      </w:r>
      <w:r w:rsidR="00145518" w:rsidRPr="00AF2DFC">
        <w:rPr>
          <w:rFonts w:ascii="Times New Roman" w:hAnsi="Times New Roman"/>
          <w:b/>
          <w:sz w:val="24"/>
          <w:szCs w:val="24"/>
        </w:rPr>
        <w:t>«</w:t>
      </w:r>
      <w:r w:rsidR="00066377" w:rsidRPr="00AF2DFC">
        <w:rPr>
          <w:rFonts w:ascii="Times New Roman" w:hAnsi="Times New Roman"/>
          <w:b/>
          <w:sz w:val="24"/>
          <w:szCs w:val="24"/>
        </w:rPr>
        <w:t>Развитие отраслей сельского хозяйства</w:t>
      </w:r>
      <w:r w:rsidR="00145518" w:rsidRPr="00AF2DFC">
        <w:rPr>
          <w:rFonts w:ascii="Times New Roman" w:hAnsi="Times New Roman"/>
          <w:b/>
          <w:sz w:val="24"/>
          <w:szCs w:val="24"/>
        </w:rPr>
        <w:t>»</w:t>
      </w:r>
      <w:r w:rsidR="00792FA4" w:rsidRPr="00AF2DFC">
        <w:rPr>
          <w:rFonts w:ascii="Times New Roman" w:hAnsi="Times New Roman"/>
          <w:b/>
          <w:bCs/>
          <w:sz w:val="24"/>
          <w:szCs w:val="24"/>
        </w:rPr>
        <w:t xml:space="preserve"> </w:t>
      </w:r>
    </w:p>
    <w:p w:rsidR="00AF2DFC" w:rsidRDefault="00AF2DFC" w:rsidP="00A7352E">
      <w:pPr>
        <w:widowControl w:val="0"/>
        <w:autoSpaceDE w:val="0"/>
        <w:autoSpaceDN w:val="0"/>
        <w:adjustRightInd w:val="0"/>
        <w:spacing w:after="0" w:line="240" w:lineRule="auto"/>
        <w:ind w:left="709"/>
        <w:rPr>
          <w:rFonts w:ascii="Times New Roman" w:hAnsi="Times New Roman"/>
          <w:b/>
          <w:bCs/>
          <w:sz w:val="24"/>
          <w:szCs w:val="24"/>
        </w:rPr>
      </w:pP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 xml:space="preserve">Территория Бай-Тайгинского кожууна занимает площадь </w:t>
      </w:r>
      <w:r w:rsidR="001334EF" w:rsidRPr="001816BF">
        <w:rPr>
          <w:rFonts w:ascii="Times New Roman" w:hAnsi="Times New Roman"/>
          <w:sz w:val="24"/>
          <w:szCs w:val="24"/>
        </w:rPr>
        <w:t>792</w:t>
      </w:r>
      <w:r w:rsidRPr="001816BF">
        <w:rPr>
          <w:rFonts w:ascii="Times New Roman" w:hAnsi="Times New Roman"/>
          <w:sz w:val="24"/>
          <w:szCs w:val="24"/>
        </w:rPr>
        <w:t>,</w:t>
      </w:r>
      <w:r w:rsidR="001334EF" w:rsidRPr="001816BF">
        <w:rPr>
          <w:rFonts w:ascii="Times New Roman" w:hAnsi="Times New Roman"/>
          <w:sz w:val="24"/>
          <w:szCs w:val="24"/>
        </w:rPr>
        <w:t>3</w:t>
      </w:r>
      <w:r w:rsidRPr="001816BF">
        <w:rPr>
          <w:rFonts w:ascii="Times New Roman" w:hAnsi="Times New Roman"/>
          <w:sz w:val="24"/>
          <w:szCs w:val="24"/>
        </w:rPr>
        <w:t xml:space="preserve"> тыс. га с населением более 11 тыс. человек.</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 xml:space="preserve">Площадь сельскохозяйственных угодий на 01.01.2019 составила </w:t>
      </w:r>
      <w:r w:rsidR="00A31F4D" w:rsidRPr="001816BF">
        <w:rPr>
          <w:rFonts w:ascii="Times New Roman" w:hAnsi="Times New Roman"/>
          <w:sz w:val="24"/>
          <w:szCs w:val="24"/>
        </w:rPr>
        <w:t>248</w:t>
      </w:r>
      <w:r w:rsidRPr="001816BF">
        <w:rPr>
          <w:rFonts w:ascii="Times New Roman" w:hAnsi="Times New Roman"/>
          <w:sz w:val="24"/>
          <w:szCs w:val="24"/>
        </w:rPr>
        <w:t>,</w:t>
      </w:r>
      <w:r w:rsidR="00A31F4D" w:rsidRPr="001816BF">
        <w:rPr>
          <w:rFonts w:ascii="Times New Roman" w:hAnsi="Times New Roman"/>
          <w:sz w:val="24"/>
          <w:szCs w:val="24"/>
        </w:rPr>
        <w:t>6</w:t>
      </w:r>
      <w:r w:rsidRPr="001816BF">
        <w:rPr>
          <w:rFonts w:ascii="Times New Roman" w:hAnsi="Times New Roman"/>
          <w:sz w:val="24"/>
          <w:szCs w:val="24"/>
        </w:rPr>
        <w:t xml:space="preserve"> тыс. га</w:t>
      </w:r>
      <w:r w:rsidR="00A31F4D" w:rsidRPr="001816BF">
        <w:rPr>
          <w:rFonts w:ascii="Times New Roman" w:hAnsi="Times New Roman"/>
          <w:sz w:val="24"/>
          <w:szCs w:val="24"/>
        </w:rPr>
        <w:t>, в том числе пашни 7780 га, сенокосные угодья составляет 1862 га, пастбища занимают 237,8 тыс. гектаров.</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 xml:space="preserve">Приоритетными направлениями развития агропромышленного комплекса </w:t>
      </w:r>
      <w:r w:rsidR="00A31F4D" w:rsidRPr="001816BF">
        <w:rPr>
          <w:rFonts w:ascii="Times New Roman" w:hAnsi="Times New Roman"/>
          <w:sz w:val="24"/>
          <w:szCs w:val="24"/>
        </w:rPr>
        <w:t>Бай-Тайгинского кожууна</w:t>
      </w:r>
      <w:r w:rsidRPr="001816BF">
        <w:rPr>
          <w:rFonts w:ascii="Times New Roman" w:hAnsi="Times New Roman"/>
          <w:sz w:val="24"/>
          <w:szCs w:val="24"/>
        </w:rPr>
        <w:t xml:space="preserve"> являются:</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 xml:space="preserve">развитие </w:t>
      </w:r>
      <w:r w:rsidR="00A31F4D" w:rsidRPr="001816BF">
        <w:rPr>
          <w:rFonts w:ascii="Times New Roman" w:hAnsi="Times New Roman"/>
          <w:sz w:val="24"/>
          <w:szCs w:val="24"/>
        </w:rPr>
        <w:t>мясного</w:t>
      </w:r>
      <w:r w:rsidRPr="001816BF">
        <w:rPr>
          <w:rFonts w:ascii="Times New Roman" w:hAnsi="Times New Roman"/>
          <w:sz w:val="24"/>
          <w:szCs w:val="24"/>
        </w:rPr>
        <w:t xml:space="preserve"> скотоводства;</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развитие растениеводства, в первую очередь кормопроизводства;</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комплексная модернизация материально-технической базы производства продукции растениеводства и животноводства;</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B751D3" w:rsidRPr="00FE1695" w:rsidRDefault="00B751D3" w:rsidP="00B751D3">
      <w:pPr>
        <w:pStyle w:val="af1"/>
        <w:spacing w:after="0"/>
        <w:ind w:firstLine="709"/>
        <w:contextualSpacing/>
        <w:jc w:val="both"/>
        <w:rPr>
          <w:rFonts w:ascii="Times New Roman CYR" w:hAnsi="Times New Roman CYR" w:cs="Times New Roman CYR"/>
        </w:rPr>
      </w:pPr>
      <w:r w:rsidRPr="00FE1695">
        <w:rPr>
          <w:rFonts w:ascii="Times New Roman CYR" w:hAnsi="Times New Roman CYR" w:cs="Times New Roman CYR"/>
        </w:rPr>
        <w:t xml:space="preserve">Основная проблема развития сельского хозяйства связана с нерациональным использованием земельных угодий, и прежде всего – пашни, в том числе орошаемой. Сложившаяся в настоящее время соотношение между площадями пашни и естественных пастбищ является весьма напряженным. Малые посевные площади  и низкая урожайность естественных сенокосов и пашни позволяют создавать необходимые запасы кормов на </w:t>
      </w:r>
      <w:r w:rsidRPr="00FE1695">
        <w:rPr>
          <w:rFonts w:ascii="Times New Roman CYR" w:hAnsi="Times New Roman CYR" w:cs="Times New Roman CYR"/>
        </w:rPr>
        <w:lastRenderedPageBreak/>
        <w:t>стойловый период содержания животных. Именно это и является одной из главных причин низкой продуктивности скота. Важнейшим фактором устойчивого развития растениеводства является орошение. Имеющаяся сегодня в кожууне площадь мелиорированных земель при невысокой их продуктивности не может оказать решающего влияния на нейтрализацию риска неблагоприятных погодных условиях и обеспечение населения продовольствием. Дальнейшая деградация и выбытие орошаемых угодий из оборота неизбежно приведут к полной стагнации сельскохозяйственного производства.</w:t>
      </w:r>
    </w:p>
    <w:p w:rsidR="00B751D3" w:rsidRPr="00B751D3" w:rsidRDefault="00B751D3" w:rsidP="00B751D3">
      <w:pPr>
        <w:widowControl w:val="0"/>
        <w:autoSpaceDE w:val="0"/>
        <w:autoSpaceDN w:val="0"/>
        <w:adjustRightInd w:val="0"/>
        <w:spacing w:after="0" w:line="240" w:lineRule="auto"/>
        <w:ind w:firstLine="567"/>
        <w:jc w:val="both"/>
        <w:rPr>
          <w:rFonts w:ascii="Times New Roman" w:hAnsi="Times New Roman"/>
          <w:sz w:val="24"/>
          <w:szCs w:val="24"/>
        </w:rPr>
      </w:pPr>
      <w:r w:rsidRPr="00B751D3">
        <w:rPr>
          <w:rFonts w:ascii="Times New Roman" w:hAnsi="Times New Roman"/>
          <w:sz w:val="24"/>
          <w:szCs w:val="24"/>
        </w:rPr>
        <w:t xml:space="preserve">На территории Бай-Тайгинского кожууна имеются 8 оросительных систем, из них 7 оросительных систем используется хозяйствами и населением кожууна для полива сельскохозяйственных земель для вырашивания картофеля, кормовых и зерновых культур, одну систему на сегодняшний день используется в основном для водопоя скота (Сукпакская ОС). </w:t>
      </w:r>
    </w:p>
    <w:p w:rsidR="00B751D3" w:rsidRPr="00B751D3" w:rsidRDefault="00B751D3" w:rsidP="00B751D3">
      <w:pPr>
        <w:pStyle w:val="af1"/>
        <w:spacing w:after="0"/>
        <w:ind w:firstLine="567"/>
        <w:contextualSpacing/>
        <w:jc w:val="both"/>
      </w:pPr>
      <w:r w:rsidRPr="00B751D3">
        <w:t>В целях оформления в муниципальную собственность оросительных систем Администрацией кожууна проделаны следующие работы:</w:t>
      </w:r>
    </w:p>
    <w:p w:rsidR="00B751D3" w:rsidRPr="00B751D3" w:rsidRDefault="00B751D3" w:rsidP="00B751D3">
      <w:pPr>
        <w:pStyle w:val="af1"/>
        <w:spacing w:after="0"/>
        <w:ind w:firstLine="567"/>
        <w:contextualSpacing/>
        <w:jc w:val="both"/>
      </w:pPr>
      <w:r w:rsidRPr="00B751D3">
        <w:rPr>
          <w:bCs/>
        </w:rPr>
        <w:t>Проведены межевание земельных участков под 5 оросительных систем кожууна проведены и поставлены на кадастровый учет:</w:t>
      </w:r>
    </w:p>
    <w:p w:rsidR="00B751D3" w:rsidRPr="00B751D3" w:rsidRDefault="00B751D3" w:rsidP="00B751D3">
      <w:pPr>
        <w:spacing w:after="0" w:line="240" w:lineRule="auto"/>
        <w:ind w:left="743"/>
        <w:rPr>
          <w:rFonts w:ascii="Times New Roman" w:hAnsi="Times New Roman"/>
          <w:sz w:val="24"/>
          <w:szCs w:val="24"/>
        </w:rPr>
      </w:pPr>
      <w:r w:rsidRPr="00B751D3">
        <w:rPr>
          <w:rFonts w:ascii="Times New Roman" w:hAnsi="Times New Roman"/>
          <w:sz w:val="24"/>
          <w:szCs w:val="24"/>
        </w:rPr>
        <w:t>1) Адыр-Мажалыкская оросительная система;</w:t>
      </w:r>
    </w:p>
    <w:p w:rsidR="00B751D3" w:rsidRPr="00B751D3" w:rsidRDefault="00B751D3" w:rsidP="00B751D3">
      <w:pPr>
        <w:spacing w:after="0" w:line="240" w:lineRule="auto"/>
        <w:ind w:left="743"/>
        <w:rPr>
          <w:rFonts w:ascii="Times New Roman" w:hAnsi="Times New Roman"/>
          <w:sz w:val="24"/>
          <w:szCs w:val="24"/>
        </w:rPr>
      </w:pPr>
      <w:r w:rsidRPr="00B751D3">
        <w:rPr>
          <w:rFonts w:ascii="Times New Roman" w:hAnsi="Times New Roman"/>
          <w:sz w:val="24"/>
          <w:szCs w:val="24"/>
        </w:rPr>
        <w:t>2) Ак-Терекская оросительная система;</w:t>
      </w:r>
    </w:p>
    <w:p w:rsidR="00B751D3" w:rsidRPr="00B751D3" w:rsidRDefault="00B751D3" w:rsidP="00B751D3">
      <w:pPr>
        <w:spacing w:after="0" w:line="240" w:lineRule="auto"/>
        <w:ind w:left="743"/>
        <w:rPr>
          <w:rFonts w:ascii="Times New Roman" w:hAnsi="Times New Roman"/>
          <w:sz w:val="24"/>
          <w:szCs w:val="24"/>
        </w:rPr>
      </w:pPr>
      <w:r w:rsidRPr="00B751D3">
        <w:rPr>
          <w:rFonts w:ascii="Times New Roman" w:hAnsi="Times New Roman"/>
          <w:sz w:val="24"/>
          <w:szCs w:val="24"/>
        </w:rPr>
        <w:t>3) Улуг-Ооругская оросительная система;</w:t>
      </w:r>
    </w:p>
    <w:p w:rsidR="00B751D3" w:rsidRPr="00B751D3" w:rsidRDefault="00B751D3" w:rsidP="00B751D3">
      <w:pPr>
        <w:spacing w:after="0" w:line="240" w:lineRule="auto"/>
        <w:ind w:left="743"/>
        <w:rPr>
          <w:rFonts w:ascii="Times New Roman" w:hAnsi="Times New Roman"/>
          <w:sz w:val="24"/>
          <w:szCs w:val="24"/>
        </w:rPr>
      </w:pPr>
      <w:r w:rsidRPr="00B751D3">
        <w:rPr>
          <w:rFonts w:ascii="Times New Roman" w:hAnsi="Times New Roman"/>
          <w:sz w:val="24"/>
          <w:szCs w:val="24"/>
        </w:rPr>
        <w:t>4) Шуйская оросительная система;</w:t>
      </w:r>
    </w:p>
    <w:p w:rsidR="00B751D3" w:rsidRPr="00B751D3" w:rsidRDefault="00B751D3" w:rsidP="00B751D3">
      <w:pPr>
        <w:spacing w:after="0" w:line="240" w:lineRule="auto"/>
        <w:ind w:left="743"/>
        <w:rPr>
          <w:rFonts w:ascii="Times New Roman" w:hAnsi="Times New Roman"/>
          <w:sz w:val="24"/>
          <w:szCs w:val="24"/>
        </w:rPr>
      </w:pPr>
      <w:r w:rsidRPr="00B751D3">
        <w:rPr>
          <w:rFonts w:ascii="Times New Roman" w:hAnsi="Times New Roman"/>
          <w:sz w:val="24"/>
          <w:szCs w:val="24"/>
        </w:rPr>
        <w:t>5) Ийи-Тейская оросительная система</w:t>
      </w:r>
    </w:p>
    <w:p w:rsidR="00B751D3" w:rsidRPr="00B751D3" w:rsidRDefault="00B751D3" w:rsidP="00B751D3">
      <w:pPr>
        <w:spacing w:after="0" w:line="240" w:lineRule="auto"/>
        <w:ind w:left="34" w:firstLine="567"/>
        <w:jc w:val="both"/>
        <w:rPr>
          <w:rFonts w:ascii="Times New Roman" w:hAnsi="Times New Roman"/>
          <w:sz w:val="24"/>
          <w:szCs w:val="24"/>
        </w:rPr>
      </w:pPr>
      <w:r w:rsidRPr="00B751D3">
        <w:rPr>
          <w:rFonts w:ascii="Times New Roman" w:hAnsi="Times New Roman"/>
          <w:sz w:val="24"/>
          <w:szCs w:val="24"/>
        </w:rPr>
        <w:t xml:space="preserve">У оставшихся двух оросительных системах проводится работы по межеванию земельных участков. (Чангыс-Терекская ОС, Бай-Талская ОС). </w:t>
      </w:r>
    </w:p>
    <w:p w:rsidR="00B751D3" w:rsidRPr="00B751D3" w:rsidRDefault="00B751D3" w:rsidP="00B751D3">
      <w:pPr>
        <w:pStyle w:val="af1"/>
        <w:spacing w:after="0"/>
        <w:ind w:firstLine="567"/>
        <w:contextualSpacing/>
        <w:jc w:val="both"/>
      </w:pPr>
      <w:r w:rsidRPr="00B751D3">
        <w:rPr>
          <w:bCs/>
        </w:rPr>
        <w:t xml:space="preserve">Изготовлены технические планы головных сооружений 5 вышеуказанных в п.1 оросительных систем. </w:t>
      </w:r>
    </w:p>
    <w:p w:rsidR="00B751D3" w:rsidRPr="00B751D3" w:rsidRDefault="00B751D3" w:rsidP="00B751D3">
      <w:pPr>
        <w:spacing w:after="0" w:line="240" w:lineRule="auto"/>
        <w:ind w:firstLine="567"/>
        <w:jc w:val="both"/>
        <w:rPr>
          <w:rFonts w:ascii="Times New Roman" w:hAnsi="Times New Roman"/>
          <w:sz w:val="24"/>
          <w:szCs w:val="24"/>
        </w:rPr>
      </w:pPr>
      <w:r w:rsidRPr="00B751D3">
        <w:rPr>
          <w:rFonts w:ascii="Times New Roman" w:hAnsi="Times New Roman"/>
          <w:sz w:val="24"/>
          <w:szCs w:val="24"/>
        </w:rPr>
        <w:t xml:space="preserve">На основании распоряжения Минземимущества РТ от 22.01.2020 г № 42р и акта приема-передачи от 22 января 2020 года все 5 </w:t>
      </w:r>
      <w:r w:rsidRPr="00B751D3">
        <w:rPr>
          <w:rFonts w:ascii="Times New Roman" w:hAnsi="Times New Roman"/>
          <w:bCs/>
          <w:sz w:val="24"/>
          <w:szCs w:val="24"/>
        </w:rPr>
        <w:t xml:space="preserve">вышеуказанных в п.1 </w:t>
      </w:r>
      <w:r w:rsidRPr="00B751D3">
        <w:rPr>
          <w:rFonts w:ascii="Times New Roman" w:hAnsi="Times New Roman"/>
          <w:sz w:val="24"/>
          <w:szCs w:val="24"/>
        </w:rPr>
        <w:t>оросительные системы переданы в муниципальную собственность Бай-Тайгинского кожууна.</w:t>
      </w:r>
    </w:p>
    <w:p w:rsidR="00B751D3" w:rsidRPr="00B751D3" w:rsidRDefault="00B751D3" w:rsidP="00B751D3">
      <w:pPr>
        <w:pStyle w:val="af1"/>
        <w:spacing w:after="0"/>
        <w:ind w:firstLine="567"/>
        <w:contextualSpacing/>
        <w:jc w:val="both"/>
      </w:pPr>
      <w:r w:rsidRPr="00B751D3">
        <w:t xml:space="preserve">В целях эффективного использования орошаемых земель и организации кормозаготовительной бригады на территории кожууна, Адыр-Мажалыкская оросительная система передана на праве аренды СПоК «Арбай». </w:t>
      </w:r>
    </w:p>
    <w:p w:rsidR="00B751D3" w:rsidRPr="00B751D3" w:rsidRDefault="00B751D3" w:rsidP="00B751D3">
      <w:pPr>
        <w:pStyle w:val="af1"/>
        <w:spacing w:after="0"/>
        <w:ind w:firstLine="567"/>
        <w:contextualSpacing/>
        <w:jc w:val="both"/>
      </w:pPr>
      <w:r w:rsidRPr="00B751D3">
        <w:t xml:space="preserve">ПСД на реконструкцию головного сооружения Адыр-Мажалыкской системы готова (разработан ООО «Авангард»), получена государственная экспертиза. На изготовление ПСД из муниципального бюджета кожууна выделено 600,0 тысяч рублей. Реконструкция головного сооружения Адыр-Мажалыкской системы </w:t>
      </w:r>
      <w:r>
        <w:t>осуществлено на 60 %, запланировано закончить до конца текущего года</w:t>
      </w:r>
      <w:r w:rsidRPr="00B751D3">
        <w:t xml:space="preserve">. </w:t>
      </w:r>
    </w:p>
    <w:p w:rsidR="00B751D3" w:rsidRDefault="00B751D3" w:rsidP="00B751D3">
      <w:pPr>
        <w:pStyle w:val="af1"/>
        <w:spacing w:after="0"/>
        <w:ind w:firstLine="567"/>
        <w:contextualSpacing/>
        <w:jc w:val="both"/>
      </w:pPr>
      <w:r w:rsidRPr="00B751D3">
        <w:t xml:space="preserve">В проекте бюджета кожууна на 2021 году на разработку проектно-сметной документации головных сооружений (Шуйской ОС с. Шуй и Ак-Терекской ОС с. Бай-Тал) и на очистку русел оросительных каналов подано заявка в сумме </w:t>
      </w:r>
      <w:r>
        <w:t>500,0 тысяч</w:t>
      </w:r>
      <w:r w:rsidRPr="00B751D3">
        <w:t xml:space="preserve"> рублей.</w:t>
      </w:r>
    </w:p>
    <w:p w:rsidR="00B751D3" w:rsidRPr="00FE1695" w:rsidRDefault="00B751D3" w:rsidP="00B751D3">
      <w:pPr>
        <w:pStyle w:val="af1"/>
        <w:spacing w:after="0"/>
        <w:ind w:firstLine="567"/>
        <w:contextualSpacing/>
        <w:jc w:val="both"/>
        <w:rPr>
          <w:rFonts w:ascii="Times New Roman CYR" w:hAnsi="Times New Roman CYR" w:cs="Times New Roman CYR"/>
        </w:rPr>
      </w:pPr>
      <w:r w:rsidRPr="00FE1695">
        <w:rPr>
          <w:rFonts w:ascii="Times New Roman CYR" w:hAnsi="Times New Roman CYR" w:cs="Times New Roman CYR"/>
        </w:rPr>
        <w:t>Восстановление и дальнейшее развитие мелиорации будет способствовать не только увеличению валового производства продукции, но и обеспечит надежность и безопасность работы гидротехнических сооружений, предотвратит возможность возникновения чрезвычайных ситуаций в зоне влияния указанных сооружений. Выполнение комплекса мелиоративных мероприятий позволит повысить продуктивность сельскохозяйственных угодий, расширить посевы сельскохозяйственных культур за счет ввода в эксплуатацию мелиорируемых земель, обеспечить устойчивость производства – сельскохозяйственной продукции независимо от климатических изменений и природных аномалий.</w:t>
      </w:r>
    </w:p>
    <w:p w:rsidR="00B751D3" w:rsidRPr="001816BF" w:rsidRDefault="00B751D3" w:rsidP="00B751D3">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B751D3" w:rsidRDefault="00B751D3" w:rsidP="00B751D3">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 xml:space="preserve">Урожайность сельскохозяйственных культур в Бай-Тайгинском кожууне составляет в среднем за 5 лет: кормовые культуры – </w:t>
      </w:r>
      <w:r>
        <w:rPr>
          <w:rFonts w:ascii="Times New Roman" w:hAnsi="Times New Roman"/>
          <w:sz w:val="24"/>
          <w:szCs w:val="24"/>
        </w:rPr>
        <w:t>13</w:t>
      </w:r>
      <w:r w:rsidRPr="001816BF">
        <w:rPr>
          <w:rFonts w:ascii="Times New Roman" w:hAnsi="Times New Roman"/>
          <w:sz w:val="24"/>
          <w:szCs w:val="24"/>
        </w:rPr>
        <w:t xml:space="preserve"> ц/га.</w:t>
      </w:r>
    </w:p>
    <w:p w:rsidR="000F4E5B" w:rsidRPr="001816BF" w:rsidRDefault="000F4E5B" w:rsidP="00B751D3">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lastRenderedPageBreak/>
        <w:t xml:space="preserve">В настоящее время в агропромышленном комплексе </w:t>
      </w:r>
      <w:r w:rsidR="009122B4" w:rsidRPr="001816BF">
        <w:rPr>
          <w:rFonts w:ascii="Times New Roman" w:hAnsi="Times New Roman"/>
          <w:sz w:val="24"/>
          <w:szCs w:val="24"/>
        </w:rPr>
        <w:t>кожууна</w:t>
      </w:r>
      <w:r w:rsidRPr="001816BF">
        <w:rPr>
          <w:rFonts w:ascii="Times New Roman" w:hAnsi="Times New Roman"/>
          <w:sz w:val="24"/>
          <w:szCs w:val="24"/>
        </w:rPr>
        <w:t xml:space="preserve"> износ производственных фондов, техники и оборудования составляет более </w:t>
      </w:r>
      <w:r w:rsidR="009122B4" w:rsidRPr="001816BF">
        <w:rPr>
          <w:rFonts w:ascii="Times New Roman" w:hAnsi="Times New Roman"/>
          <w:sz w:val="24"/>
          <w:szCs w:val="24"/>
        </w:rPr>
        <w:t>9</w:t>
      </w:r>
      <w:r w:rsidRPr="001816BF">
        <w:rPr>
          <w:rFonts w:ascii="Times New Roman" w:hAnsi="Times New Roman"/>
          <w:sz w:val="24"/>
          <w:szCs w:val="24"/>
        </w:rPr>
        <w:t>0 %. Основной задачей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В рамках Подпрограммы I осуществляется реализация мероприятий, направленных на развитие животноводства.</w:t>
      </w:r>
    </w:p>
    <w:p w:rsidR="000F4E5B"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Обеспечение населения округа продукцией мясного и молочного животноводства собственного производства является основой задачей Подпрограммы I.</w:t>
      </w:r>
    </w:p>
    <w:p w:rsidR="009E72BC" w:rsidRPr="009E72BC" w:rsidRDefault="009E72BC" w:rsidP="009E72BC">
      <w:pPr>
        <w:widowControl w:val="0"/>
        <w:spacing w:after="0"/>
        <w:ind w:firstLine="567"/>
        <w:jc w:val="both"/>
        <w:rPr>
          <w:rFonts w:ascii="Times New Roman" w:hAnsi="Times New Roman"/>
          <w:sz w:val="24"/>
          <w:szCs w:val="24"/>
        </w:rPr>
      </w:pPr>
      <w:r w:rsidRPr="009E72BC">
        <w:rPr>
          <w:rFonts w:ascii="Times New Roman" w:hAnsi="Times New Roman"/>
          <w:sz w:val="24"/>
          <w:szCs w:val="24"/>
        </w:rPr>
        <w:t>Численность поголовья скота в хозяйствах всех категорий. На 1 октября 2020 года составило:</w:t>
      </w:r>
    </w:p>
    <w:p w:rsidR="009E72BC" w:rsidRPr="00463803" w:rsidRDefault="009E72BC" w:rsidP="009E72BC">
      <w:pPr>
        <w:pBdr>
          <w:top w:val="nil"/>
          <w:left w:val="nil"/>
          <w:bottom w:val="nil"/>
          <w:right w:val="nil"/>
          <w:between w:val="nil"/>
        </w:pBdr>
        <w:spacing w:after="0" w:line="240" w:lineRule="auto"/>
        <w:ind w:left="709"/>
        <w:jc w:val="both"/>
        <w:rPr>
          <w:rFonts w:ascii="Times New Roman" w:hAnsi="Times New Roman"/>
          <w:color w:val="000000"/>
          <w:sz w:val="24"/>
          <w:szCs w:val="24"/>
        </w:rPr>
      </w:pPr>
      <w:r w:rsidRPr="00463803">
        <w:rPr>
          <w:rFonts w:ascii="Times New Roman" w:hAnsi="Times New Roman"/>
          <w:color w:val="000000"/>
          <w:sz w:val="24"/>
          <w:szCs w:val="24"/>
        </w:rPr>
        <w:t xml:space="preserve">КРС – 15 400 голов (на 8 % больше АППГ), </w:t>
      </w:r>
    </w:p>
    <w:p w:rsidR="009E72BC" w:rsidRPr="00463803" w:rsidRDefault="009E72BC" w:rsidP="009E72BC">
      <w:pPr>
        <w:pBdr>
          <w:top w:val="nil"/>
          <w:left w:val="nil"/>
          <w:bottom w:val="nil"/>
          <w:right w:val="nil"/>
          <w:between w:val="nil"/>
        </w:pBdr>
        <w:spacing w:after="0"/>
        <w:ind w:firstLine="709"/>
        <w:jc w:val="both"/>
        <w:rPr>
          <w:rFonts w:ascii="Times New Roman" w:hAnsi="Times New Roman"/>
          <w:color w:val="000000"/>
          <w:sz w:val="24"/>
          <w:szCs w:val="24"/>
        </w:rPr>
      </w:pPr>
      <w:r w:rsidRPr="00463803">
        <w:rPr>
          <w:rFonts w:ascii="Times New Roman" w:hAnsi="Times New Roman"/>
          <w:color w:val="000000"/>
          <w:sz w:val="24"/>
          <w:szCs w:val="24"/>
        </w:rPr>
        <w:t xml:space="preserve">    в т.ч.: коров – 5 208 голов (рост на 5 %);</w:t>
      </w:r>
    </w:p>
    <w:p w:rsidR="009E72BC" w:rsidRPr="00463803" w:rsidRDefault="009E72BC" w:rsidP="009E72BC">
      <w:pPr>
        <w:pBdr>
          <w:top w:val="nil"/>
          <w:left w:val="nil"/>
          <w:bottom w:val="nil"/>
          <w:right w:val="nil"/>
          <w:between w:val="nil"/>
        </w:pBdr>
        <w:spacing w:after="0"/>
        <w:ind w:firstLine="709"/>
        <w:jc w:val="both"/>
        <w:rPr>
          <w:rFonts w:ascii="Times New Roman" w:hAnsi="Times New Roman"/>
          <w:color w:val="000000"/>
          <w:sz w:val="24"/>
          <w:szCs w:val="24"/>
        </w:rPr>
      </w:pPr>
      <w:r w:rsidRPr="00463803">
        <w:rPr>
          <w:rFonts w:ascii="Times New Roman" w:hAnsi="Times New Roman"/>
          <w:color w:val="000000"/>
          <w:sz w:val="24"/>
          <w:szCs w:val="24"/>
        </w:rPr>
        <w:t xml:space="preserve">              яков – 3 403 голов (рост на 12</w:t>
      </w:r>
      <w:r>
        <w:rPr>
          <w:rFonts w:ascii="Times New Roman" w:hAnsi="Times New Roman"/>
          <w:color w:val="000000"/>
          <w:sz w:val="24"/>
          <w:szCs w:val="24"/>
        </w:rPr>
        <w:t xml:space="preserve"> </w:t>
      </w:r>
      <w:r w:rsidRPr="00463803">
        <w:rPr>
          <w:rFonts w:ascii="Times New Roman" w:hAnsi="Times New Roman"/>
          <w:color w:val="000000"/>
          <w:sz w:val="24"/>
          <w:szCs w:val="24"/>
        </w:rPr>
        <w:t>%)</w:t>
      </w:r>
    </w:p>
    <w:p w:rsidR="009E72BC" w:rsidRPr="00463803" w:rsidRDefault="009E72BC" w:rsidP="009E72BC">
      <w:pPr>
        <w:pBdr>
          <w:top w:val="nil"/>
          <w:left w:val="nil"/>
          <w:bottom w:val="nil"/>
          <w:right w:val="nil"/>
          <w:between w:val="nil"/>
        </w:pBdr>
        <w:spacing w:after="0" w:line="240" w:lineRule="auto"/>
        <w:ind w:left="709"/>
        <w:jc w:val="both"/>
        <w:rPr>
          <w:rFonts w:ascii="Times New Roman" w:hAnsi="Times New Roman"/>
          <w:color w:val="000000"/>
          <w:sz w:val="24"/>
          <w:szCs w:val="24"/>
        </w:rPr>
      </w:pPr>
      <w:r w:rsidRPr="00463803">
        <w:rPr>
          <w:rFonts w:ascii="Times New Roman" w:hAnsi="Times New Roman"/>
          <w:color w:val="000000"/>
          <w:sz w:val="24"/>
          <w:szCs w:val="24"/>
        </w:rPr>
        <w:t>МРС – 154 810 голов (рост на 4 %);</w:t>
      </w:r>
    </w:p>
    <w:p w:rsidR="009E72BC" w:rsidRPr="00463803" w:rsidRDefault="009E72BC" w:rsidP="009E72BC">
      <w:pPr>
        <w:pBdr>
          <w:top w:val="nil"/>
          <w:left w:val="nil"/>
          <w:bottom w:val="nil"/>
          <w:right w:val="nil"/>
          <w:between w:val="nil"/>
        </w:pBdr>
        <w:spacing w:after="0" w:line="240" w:lineRule="auto"/>
        <w:ind w:left="709"/>
        <w:jc w:val="both"/>
        <w:rPr>
          <w:rFonts w:ascii="Times New Roman" w:hAnsi="Times New Roman"/>
          <w:color w:val="000000"/>
          <w:sz w:val="24"/>
          <w:szCs w:val="24"/>
        </w:rPr>
      </w:pPr>
      <w:r w:rsidRPr="00463803">
        <w:rPr>
          <w:rFonts w:ascii="Times New Roman" w:hAnsi="Times New Roman"/>
          <w:color w:val="000000"/>
          <w:sz w:val="24"/>
          <w:szCs w:val="24"/>
        </w:rPr>
        <w:t>лошадей – 5 269 голов (рост на 9</w:t>
      </w:r>
      <w:r>
        <w:rPr>
          <w:rFonts w:ascii="Times New Roman" w:hAnsi="Times New Roman"/>
          <w:color w:val="000000"/>
          <w:sz w:val="24"/>
          <w:szCs w:val="24"/>
        </w:rPr>
        <w:t xml:space="preserve"> </w:t>
      </w:r>
      <w:r w:rsidRPr="00463803">
        <w:rPr>
          <w:rFonts w:ascii="Times New Roman" w:hAnsi="Times New Roman"/>
          <w:color w:val="000000"/>
          <w:sz w:val="24"/>
          <w:szCs w:val="24"/>
        </w:rPr>
        <w:t>%)</w:t>
      </w:r>
    </w:p>
    <w:p w:rsidR="009E72BC" w:rsidRPr="00463803" w:rsidRDefault="009E72BC" w:rsidP="009E72BC">
      <w:pPr>
        <w:pBdr>
          <w:top w:val="nil"/>
          <w:left w:val="nil"/>
          <w:bottom w:val="nil"/>
          <w:right w:val="nil"/>
          <w:between w:val="nil"/>
        </w:pBdr>
        <w:spacing w:after="0" w:line="240" w:lineRule="auto"/>
        <w:ind w:left="709"/>
        <w:jc w:val="both"/>
        <w:rPr>
          <w:rFonts w:ascii="Times New Roman" w:hAnsi="Times New Roman"/>
          <w:color w:val="000000"/>
          <w:sz w:val="24"/>
          <w:szCs w:val="24"/>
        </w:rPr>
      </w:pPr>
      <w:r w:rsidRPr="00463803">
        <w:rPr>
          <w:rFonts w:ascii="Times New Roman" w:hAnsi="Times New Roman"/>
          <w:color w:val="000000"/>
          <w:sz w:val="24"/>
          <w:szCs w:val="24"/>
        </w:rPr>
        <w:t>птицы – 72 голов (увеличение на 3 %)</w:t>
      </w:r>
    </w:p>
    <w:tbl>
      <w:tblPr>
        <w:tblStyle w:val="a7"/>
        <w:tblpPr w:leftFromText="180" w:rightFromText="180" w:vertAnchor="text" w:horzAnchor="margin" w:tblpXSpec="right" w:tblpY="346"/>
        <w:tblW w:w="9616" w:type="dxa"/>
        <w:tblLayout w:type="fixed"/>
        <w:tblLook w:val="04A0" w:firstRow="1" w:lastRow="0" w:firstColumn="1" w:lastColumn="0" w:noHBand="0" w:noVBand="1"/>
      </w:tblPr>
      <w:tblGrid>
        <w:gridCol w:w="2469"/>
        <w:gridCol w:w="975"/>
        <w:gridCol w:w="1012"/>
        <w:gridCol w:w="990"/>
        <w:gridCol w:w="992"/>
        <w:gridCol w:w="1134"/>
        <w:gridCol w:w="1050"/>
        <w:gridCol w:w="994"/>
      </w:tblGrid>
      <w:tr w:rsidR="009E72BC" w:rsidRPr="00565EF4" w:rsidTr="009E72BC">
        <w:tc>
          <w:tcPr>
            <w:tcW w:w="2469" w:type="dxa"/>
            <w:vMerge w:val="restart"/>
          </w:tcPr>
          <w:p w:rsidR="009E72BC" w:rsidRPr="00565EF4" w:rsidRDefault="009E72BC" w:rsidP="009E72BC">
            <w:pPr>
              <w:spacing w:after="0" w:line="240" w:lineRule="auto"/>
              <w:jc w:val="both"/>
              <w:rPr>
                <w:rFonts w:ascii="Times New Roman" w:hAnsi="Times New Roman"/>
                <w:sz w:val="24"/>
                <w:szCs w:val="24"/>
              </w:rPr>
            </w:pPr>
          </w:p>
        </w:tc>
        <w:tc>
          <w:tcPr>
            <w:tcW w:w="7147" w:type="dxa"/>
            <w:gridSpan w:val="7"/>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Численность скота и птицы</w:t>
            </w:r>
          </w:p>
        </w:tc>
      </w:tr>
      <w:tr w:rsidR="009E72BC" w:rsidRPr="00565EF4" w:rsidTr="009E72BC">
        <w:trPr>
          <w:trHeight w:val="288"/>
        </w:trPr>
        <w:tc>
          <w:tcPr>
            <w:tcW w:w="2469" w:type="dxa"/>
            <w:vMerge/>
          </w:tcPr>
          <w:p w:rsidR="009E72BC" w:rsidRPr="00565EF4" w:rsidRDefault="009E72BC" w:rsidP="009E72BC">
            <w:pPr>
              <w:spacing w:after="0" w:line="240" w:lineRule="auto"/>
              <w:jc w:val="both"/>
              <w:rPr>
                <w:rFonts w:ascii="Times New Roman" w:hAnsi="Times New Roman"/>
                <w:sz w:val="24"/>
                <w:szCs w:val="24"/>
              </w:rPr>
            </w:pPr>
          </w:p>
        </w:tc>
        <w:tc>
          <w:tcPr>
            <w:tcW w:w="975" w:type="dxa"/>
            <w:vMerge w:val="restart"/>
            <w:vAlign w:val="center"/>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КРС</w:t>
            </w:r>
          </w:p>
        </w:tc>
        <w:tc>
          <w:tcPr>
            <w:tcW w:w="2002" w:type="dxa"/>
            <w:gridSpan w:val="2"/>
            <w:vAlign w:val="center"/>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 xml:space="preserve">в т.ч. </w:t>
            </w:r>
          </w:p>
        </w:tc>
        <w:tc>
          <w:tcPr>
            <w:tcW w:w="992" w:type="dxa"/>
            <w:vMerge w:val="restart"/>
            <w:vAlign w:val="center"/>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МРС</w:t>
            </w:r>
          </w:p>
        </w:tc>
        <w:tc>
          <w:tcPr>
            <w:tcW w:w="1134" w:type="dxa"/>
            <w:vMerge w:val="restart"/>
            <w:vAlign w:val="center"/>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Лошади</w:t>
            </w:r>
          </w:p>
        </w:tc>
        <w:tc>
          <w:tcPr>
            <w:tcW w:w="1050" w:type="dxa"/>
            <w:vMerge w:val="restart"/>
            <w:vAlign w:val="center"/>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свиньи</w:t>
            </w:r>
          </w:p>
        </w:tc>
        <w:tc>
          <w:tcPr>
            <w:tcW w:w="994" w:type="dxa"/>
            <w:vMerge w:val="restart"/>
            <w:vAlign w:val="center"/>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птица</w:t>
            </w:r>
          </w:p>
        </w:tc>
      </w:tr>
      <w:tr w:rsidR="009E72BC" w:rsidRPr="00565EF4" w:rsidTr="009E72BC">
        <w:trPr>
          <w:trHeight w:val="264"/>
        </w:trPr>
        <w:tc>
          <w:tcPr>
            <w:tcW w:w="2469" w:type="dxa"/>
            <w:vMerge/>
          </w:tcPr>
          <w:p w:rsidR="009E72BC" w:rsidRPr="00565EF4" w:rsidRDefault="009E72BC" w:rsidP="009E72BC">
            <w:pPr>
              <w:spacing w:after="0" w:line="240" w:lineRule="auto"/>
              <w:jc w:val="both"/>
              <w:rPr>
                <w:rFonts w:ascii="Times New Roman" w:hAnsi="Times New Roman"/>
                <w:sz w:val="24"/>
                <w:szCs w:val="24"/>
              </w:rPr>
            </w:pPr>
          </w:p>
        </w:tc>
        <w:tc>
          <w:tcPr>
            <w:tcW w:w="975" w:type="dxa"/>
            <w:vMerge/>
            <w:vAlign w:val="center"/>
          </w:tcPr>
          <w:p w:rsidR="009E72BC" w:rsidRPr="00565EF4" w:rsidRDefault="009E72BC" w:rsidP="009E72BC">
            <w:pPr>
              <w:spacing w:after="0" w:line="240" w:lineRule="auto"/>
              <w:jc w:val="center"/>
              <w:rPr>
                <w:rFonts w:ascii="Times New Roman" w:hAnsi="Times New Roman"/>
                <w:sz w:val="24"/>
                <w:szCs w:val="24"/>
              </w:rPr>
            </w:pPr>
          </w:p>
        </w:tc>
        <w:tc>
          <w:tcPr>
            <w:tcW w:w="1012" w:type="dxa"/>
            <w:vAlign w:val="center"/>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коров</w:t>
            </w:r>
          </w:p>
        </w:tc>
        <w:tc>
          <w:tcPr>
            <w:tcW w:w="990" w:type="dxa"/>
          </w:tcPr>
          <w:p w:rsidR="009E72BC" w:rsidRDefault="009E72BC" w:rsidP="009E72BC">
            <w:pPr>
              <w:spacing w:after="0" w:line="240" w:lineRule="auto"/>
              <w:jc w:val="center"/>
              <w:rPr>
                <w:rFonts w:ascii="Times New Roman" w:hAnsi="Times New Roman"/>
                <w:sz w:val="24"/>
                <w:szCs w:val="24"/>
              </w:rPr>
            </w:pPr>
            <w:r>
              <w:rPr>
                <w:rFonts w:ascii="Times New Roman" w:hAnsi="Times New Roman"/>
                <w:sz w:val="24"/>
                <w:szCs w:val="24"/>
              </w:rPr>
              <w:t>яков</w:t>
            </w:r>
          </w:p>
        </w:tc>
        <w:tc>
          <w:tcPr>
            <w:tcW w:w="992" w:type="dxa"/>
            <w:vMerge/>
            <w:vAlign w:val="center"/>
          </w:tcPr>
          <w:p w:rsidR="009E72BC" w:rsidRPr="00565EF4" w:rsidRDefault="009E72BC" w:rsidP="009E72BC">
            <w:pPr>
              <w:spacing w:after="0" w:line="240" w:lineRule="auto"/>
              <w:jc w:val="center"/>
              <w:rPr>
                <w:rFonts w:ascii="Times New Roman" w:hAnsi="Times New Roman"/>
                <w:sz w:val="24"/>
                <w:szCs w:val="24"/>
              </w:rPr>
            </w:pPr>
          </w:p>
        </w:tc>
        <w:tc>
          <w:tcPr>
            <w:tcW w:w="1134" w:type="dxa"/>
            <w:vMerge/>
            <w:vAlign w:val="center"/>
          </w:tcPr>
          <w:p w:rsidR="009E72BC" w:rsidRPr="00565EF4" w:rsidRDefault="009E72BC" w:rsidP="009E72BC">
            <w:pPr>
              <w:spacing w:after="0" w:line="240" w:lineRule="auto"/>
              <w:jc w:val="center"/>
              <w:rPr>
                <w:rFonts w:ascii="Times New Roman" w:hAnsi="Times New Roman"/>
                <w:sz w:val="24"/>
                <w:szCs w:val="24"/>
              </w:rPr>
            </w:pPr>
          </w:p>
        </w:tc>
        <w:tc>
          <w:tcPr>
            <w:tcW w:w="1050" w:type="dxa"/>
            <w:vMerge/>
            <w:vAlign w:val="center"/>
          </w:tcPr>
          <w:p w:rsidR="009E72BC" w:rsidRPr="00565EF4" w:rsidRDefault="009E72BC" w:rsidP="009E72BC">
            <w:pPr>
              <w:spacing w:after="0" w:line="240" w:lineRule="auto"/>
              <w:jc w:val="center"/>
              <w:rPr>
                <w:rFonts w:ascii="Times New Roman" w:hAnsi="Times New Roman"/>
                <w:sz w:val="24"/>
                <w:szCs w:val="24"/>
              </w:rPr>
            </w:pPr>
          </w:p>
        </w:tc>
        <w:tc>
          <w:tcPr>
            <w:tcW w:w="994" w:type="dxa"/>
            <w:vMerge/>
            <w:vAlign w:val="center"/>
          </w:tcPr>
          <w:p w:rsidR="009E72BC" w:rsidRPr="00565EF4" w:rsidRDefault="009E72BC" w:rsidP="009E72BC">
            <w:pPr>
              <w:spacing w:after="0" w:line="240" w:lineRule="auto"/>
              <w:jc w:val="center"/>
              <w:rPr>
                <w:rFonts w:ascii="Times New Roman" w:hAnsi="Times New Roman"/>
                <w:sz w:val="24"/>
                <w:szCs w:val="24"/>
              </w:rPr>
            </w:pPr>
          </w:p>
        </w:tc>
      </w:tr>
      <w:tr w:rsidR="009E72BC" w:rsidRPr="00565EF4" w:rsidTr="009E72BC">
        <w:tc>
          <w:tcPr>
            <w:tcW w:w="2469" w:type="dxa"/>
          </w:tcPr>
          <w:p w:rsidR="009E72BC" w:rsidRPr="00565EF4" w:rsidRDefault="009E72BC" w:rsidP="009E72BC">
            <w:pPr>
              <w:spacing w:after="0" w:line="240" w:lineRule="auto"/>
              <w:jc w:val="both"/>
              <w:rPr>
                <w:rFonts w:ascii="Times New Roman" w:hAnsi="Times New Roman"/>
                <w:sz w:val="24"/>
                <w:szCs w:val="24"/>
              </w:rPr>
            </w:pPr>
            <w:r w:rsidRPr="00565EF4">
              <w:rPr>
                <w:rFonts w:ascii="Times New Roman" w:hAnsi="Times New Roman"/>
                <w:sz w:val="24"/>
                <w:szCs w:val="24"/>
              </w:rPr>
              <w:t>Факт на 01.10.2019 г</w:t>
            </w:r>
          </w:p>
        </w:tc>
        <w:tc>
          <w:tcPr>
            <w:tcW w:w="975"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14287</w:t>
            </w:r>
          </w:p>
        </w:tc>
        <w:tc>
          <w:tcPr>
            <w:tcW w:w="1012"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4983</w:t>
            </w:r>
          </w:p>
        </w:tc>
        <w:tc>
          <w:tcPr>
            <w:tcW w:w="990"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3048</w:t>
            </w:r>
          </w:p>
        </w:tc>
        <w:tc>
          <w:tcPr>
            <w:tcW w:w="992"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149531</w:t>
            </w:r>
          </w:p>
        </w:tc>
        <w:tc>
          <w:tcPr>
            <w:tcW w:w="1134"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4844</w:t>
            </w:r>
          </w:p>
        </w:tc>
        <w:tc>
          <w:tcPr>
            <w:tcW w:w="1050"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48</w:t>
            </w:r>
          </w:p>
        </w:tc>
        <w:tc>
          <w:tcPr>
            <w:tcW w:w="994"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70</w:t>
            </w:r>
          </w:p>
        </w:tc>
      </w:tr>
      <w:tr w:rsidR="009E72BC" w:rsidRPr="00565EF4" w:rsidTr="009E72BC">
        <w:tc>
          <w:tcPr>
            <w:tcW w:w="2469" w:type="dxa"/>
          </w:tcPr>
          <w:p w:rsidR="009E72BC" w:rsidRPr="00565EF4" w:rsidRDefault="009E72BC" w:rsidP="009E72BC">
            <w:pPr>
              <w:spacing w:after="0" w:line="240" w:lineRule="auto"/>
              <w:jc w:val="both"/>
              <w:rPr>
                <w:rFonts w:ascii="Times New Roman" w:hAnsi="Times New Roman"/>
                <w:sz w:val="24"/>
                <w:szCs w:val="24"/>
              </w:rPr>
            </w:pPr>
            <w:r w:rsidRPr="00565EF4">
              <w:rPr>
                <w:rFonts w:ascii="Times New Roman" w:hAnsi="Times New Roman"/>
                <w:sz w:val="24"/>
                <w:szCs w:val="24"/>
              </w:rPr>
              <w:t>Факт на 01.10.2020 г</w:t>
            </w:r>
          </w:p>
        </w:tc>
        <w:tc>
          <w:tcPr>
            <w:tcW w:w="975"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15400</w:t>
            </w:r>
          </w:p>
        </w:tc>
        <w:tc>
          <w:tcPr>
            <w:tcW w:w="1012"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5208</w:t>
            </w:r>
          </w:p>
        </w:tc>
        <w:tc>
          <w:tcPr>
            <w:tcW w:w="990"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3403</w:t>
            </w:r>
          </w:p>
        </w:tc>
        <w:tc>
          <w:tcPr>
            <w:tcW w:w="992"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154810</w:t>
            </w:r>
          </w:p>
        </w:tc>
        <w:tc>
          <w:tcPr>
            <w:tcW w:w="1134"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5269</w:t>
            </w:r>
          </w:p>
        </w:tc>
        <w:tc>
          <w:tcPr>
            <w:tcW w:w="1050"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71</w:t>
            </w:r>
          </w:p>
        </w:tc>
        <w:tc>
          <w:tcPr>
            <w:tcW w:w="994"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72</w:t>
            </w:r>
          </w:p>
        </w:tc>
      </w:tr>
      <w:tr w:rsidR="009E72BC" w:rsidRPr="00565EF4" w:rsidTr="009E72BC">
        <w:tc>
          <w:tcPr>
            <w:tcW w:w="2469"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w:t>
            </w:r>
          </w:p>
        </w:tc>
        <w:tc>
          <w:tcPr>
            <w:tcW w:w="975"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108</w:t>
            </w:r>
          </w:p>
        </w:tc>
        <w:tc>
          <w:tcPr>
            <w:tcW w:w="1012"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105</w:t>
            </w:r>
          </w:p>
        </w:tc>
        <w:tc>
          <w:tcPr>
            <w:tcW w:w="990"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112</w:t>
            </w:r>
          </w:p>
        </w:tc>
        <w:tc>
          <w:tcPr>
            <w:tcW w:w="992"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104</w:t>
            </w:r>
          </w:p>
        </w:tc>
        <w:tc>
          <w:tcPr>
            <w:tcW w:w="1134"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109</w:t>
            </w:r>
          </w:p>
        </w:tc>
        <w:tc>
          <w:tcPr>
            <w:tcW w:w="1050"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148</w:t>
            </w:r>
          </w:p>
        </w:tc>
        <w:tc>
          <w:tcPr>
            <w:tcW w:w="994" w:type="dxa"/>
          </w:tcPr>
          <w:p w:rsidR="009E72BC" w:rsidRPr="00565EF4" w:rsidRDefault="009E72BC" w:rsidP="009E72BC">
            <w:pPr>
              <w:spacing w:after="0" w:line="240" w:lineRule="auto"/>
              <w:jc w:val="center"/>
              <w:rPr>
                <w:rFonts w:ascii="Times New Roman" w:hAnsi="Times New Roman"/>
                <w:sz w:val="24"/>
                <w:szCs w:val="24"/>
              </w:rPr>
            </w:pPr>
            <w:r w:rsidRPr="00565EF4">
              <w:rPr>
                <w:rFonts w:ascii="Times New Roman" w:hAnsi="Times New Roman"/>
                <w:sz w:val="24"/>
                <w:szCs w:val="24"/>
              </w:rPr>
              <w:t>103</w:t>
            </w:r>
          </w:p>
        </w:tc>
      </w:tr>
    </w:tbl>
    <w:p w:rsidR="009E72BC" w:rsidRPr="00463803" w:rsidRDefault="009E72BC" w:rsidP="009E72BC">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463803">
        <w:rPr>
          <w:rFonts w:ascii="Times New Roman" w:hAnsi="Times New Roman"/>
          <w:color w:val="000000"/>
          <w:sz w:val="24"/>
          <w:szCs w:val="24"/>
        </w:rPr>
        <w:t>свиней – 71 голов (увеличение на 48 %)</w:t>
      </w:r>
    </w:p>
    <w:p w:rsidR="009E72BC" w:rsidRPr="001816BF" w:rsidRDefault="009E72BC" w:rsidP="001816BF">
      <w:pPr>
        <w:autoSpaceDE w:val="0"/>
        <w:autoSpaceDN w:val="0"/>
        <w:adjustRightInd w:val="0"/>
        <w:spacing w:after="0" w:line="240" w:lineRule="auto"/>
        <w:ind w:firstLine="567"/>
        <w:jc w:val="both"/>
        <w:rPr>
          <w:rFonts w:ascii="Times New Roman" w:hAnsi="Times New Roman"/>
          <w:sz w:val="24"/>
          <w:szCs w:val="24"/>
        </w:rPr>
      </w:pPr>
      <w:r w:rsidRPr="00463803">
        <w:rPr>
          <w:rFonts w:ascii="Times New Roman" w:hAnsi="Times New Roman"/>
          <w:sz w:val="24"/>
          <w:szCs w:val="24"/>
        </w:rPr>
        <w:t>В структуре поголовья скота в личных подсобных хозяйства населения приходится 71,1 % крупного рогатого скота, овец и коз – 47,3% лошадей – 45,4%, яков – 18,1%. Свиней и птиц в основном содержат личных подсобных хозяйствах (88,7</w:t>
      </w:r>
      <w:r>
        <w:rPr>
          <w:rFonts w:ascii="Times New Roman" w:hAnsi="Times New Roman"/>
          <w:sz w:val="24"/>
          <w:szCs w:val="24"/>
        </w:rPr>
        <w:t xml:space="preserve"> </w:t>
      </w:r>
      <w:r w:rsidRPr="00463803">
        <w:rPr>
          <w:rFonts w:ascii="Times New Roman" w:hAnsi="Times New Roman"/>
          <w:sz w:val="24"/>
          <w:szCs w:val="24"/>
        </w:rPr>
        <w:t>% и 100%).</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 xml:space="preserve">В результате реализации мероприятий Подпрограммы I к 2024 году уровень обеспеченности населения </w:t>
      </w:r>
      <w:r w:rsidR="009122B4" w:rsidRPr="001816BF">
        <w:rPr>
          <w:rFonts w:ascii="Times New Roman" w:hAnsi="Times New Roman"/>
          <w:sz w:val="24"/>
          <w:szCs w:val="24"/>
        </w:rPr>
        <w:t>кожууна</w:t>
      </w:r>
      <w:r w:rsidRPr="001816BF">
        <w:rPr>
          <w:rFonts w:ascii="Times New Roman" w:hAnsi="Times New Roman"/>
          <w:sz w:val="24"/>
          <w:szCs w:val="24"/>
        </w:rPr>
        <w:t xml:space="preserve"> мясом скота и птицы собственного производства составит </w:t>
      </w:r>
      <w:r w:rsidR="009122B4" w:rsidRPr="001816BF">
        <w:rPr>
          <w:rFonts w:ascii="Times New Roman" w:hAnsi="Times New Roman"/>
          <w:sz w:val="24"/>
          <w:szCs w:val="24"/>
        </w:rPr>
        <w:t>9</w:t>
      </w:r>
      <w:r w:rsidRPr="001816BF">
        <w:rPr>
          <w:rFonts w:ascii="Times New Roman" w:hAnsi="Times New Roman"/>
          <w:sz w:val="24"/>
          <w:szCs w:val="24"/>
        </w:rPr>
        <w:t xml:space="preserve">0 %, молоком и молочной продукцией – </w:t>
      </w:r>
      <w:r w:rsidR="000C620E" w:rsidRPr="001816BF">
        <w:rPr>
          <w:rFonts w:ascii="Times New Roman" w:hAnsi="Times New Roman"/>
          <w:sz w:val="24"/>
          <w:szCs w:val="24"/>
        </w:rPr>
        <w:t>60</w:t>
      </w:r>
      <w:r w:rsidRPr="001816BF">
        <w:rPr>
          <w:rFonts w:ascii="Times New Roman" w:hAnsi="Times New Roman"/>
          <w:sz w:val="24"/>
          <w:szCs w:val="24"/>
        </w:rPr>
        <w:t xml:space="preserve"> </w:t>
      </w:r>
      <w:r w:rsidR="000C620E" w:rsidRPr="001816BF">
        <w:rPr>
          <w:rFonts w:ascii="Times New Roman" w:hAnsi="Times New Roman"/>
          <w:sz w:val="24"/>
          <w:szCs w:val="24"/>
        </w:rPr>
        <w:t>%</w:t>
      </w:r>
      <w:r w:rsidRPr="001816BF">
        <w:rPr>
          <w:rFonts w:ascii="Times New Roman" w:hAnsi="Times New Roman"/>
          <w:sz w:val="24"/>
          <w:szCs w:val="24"/>
        </w:rPr>
        <w:t>.</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увеличения поголовья скота и птицы и ускоренного создания соответствующей кормовой базы.</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 xml:space="preserve">На долю малых форм хозяйствования приходится менее </w:t>
      </w:r>
      <w:r w:rsidR="000C620E" w:rsidRPr="001816BF">
        <w:rPr>
          <w:rFonts w:ascii="Times New Roman" w:hAnsi="Times New Roman"/>
          <w:sz w:val="24"/>
          <w:szCs w:val="24"/>
        </w:rPr>
        <w:t>__</w:t>
      </w:r>
      <w:r w:rsidRPr="001816BF">
        <w:rPr>
          <w:rFonts w:ascii="Times New Roman" w:hAnsi="Times New Roman"/>
          <w:sz w:val="24"/>
          <w:szCs w:val="24"/>
        </w:rPr>
        <w:t xml:space="preserve"> % от общего объема валовой сельскохозяйственной продукции, производимой в АПК </w:t>
      </w:r>
      <w:r w:rsidR="000C620E" w:rsidRPr="001816BF">
        <w:rPr>
          <w:rFonts w:ascii="Times New Roman" w:hAnsi="Times New Roman"/>
          <w:sz w:val="24"/>
          <w:szCs w:val="24"/>
        </w:rPr>
        <w:t>кожууна</w:t>
      </w:r>
      <w:r w:rsidRPr="001816BF">
        <w:rPr>
          <w:rFonts w:ascii="Times New Roman" w:hAnsi="Times New Roman"/>
          <w:sz w:val="24"/>
          <w:szCs w:val="24"/>
        </w:rPr>
        <w:t>.</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lastRenderedPageBreak/>
        <w:t>Производство продукции в крестьянских (фермерских) хозяйствах и личных подсобных хозяйствах в последние годы имеет динамику роста.</w:t>
      </w:r>
    </w:p>
    <w:p w:rsidR="000F4E5B" w:rsidRPr="001816BF" w:rsidRDefault="000C620E"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Количество крестьянских (фермерских) хозяйств в кожууне  увеличивается за счет реализации губернаторского проекта «Кыштаг для молодой семьи»</w:t>
      </w:r>
      <w:r w:rsidR="001816BF" w:rsidRPr="001816BF">
        <w:rPr>
          <w:rFonts w:ascii="Times New Roman" w:hAnsi="Times New Roman"/>
          <w:sz w:val="24"/>
          <w:szCs w:val="24"/>
        </w:rPr>
        <w:t>,</w:t>
      </w:r>
      <w:r w:rsidRPr="001816BF">
        <w:rPr>
          <w:rFonts w:ascii="Times New Roman" w:hAnsi="Times New Roman"/>
          <w:sz w:val="24"/>
          <w:szCs w:val="24"/>
        </w:rPr>
        <w:t xml:space="preserve"> </w:t>
      </w:r>
      <w:r w:rsidR="001816BF" w:rsidRPr="001816BF">
        <w:rPr>
          <w:rFonts w:ascii="Times New Roman" w:hAnsi="Times New Roman"/>
          <w:sz w:val="24"/>
          <w:szCs w:val="24"/>
        </w:rPr>
        <w:t>д</w:t>
      </w:r>
      <w:r w:rsidRPr="001816BF">
        <w:rPr>
          <w:rFonts w:ascii="Times New Roman" w:hAnsi="Times New Roman"/>
          <w:sz w:val="24"/>
          <w:szCs w:val="24"/>
        </w:rPr>
        <w:t xml:space="preserve">оля </w:t>
      </w:r>
      <w:r w:rsidR="001816BF" w:rsidRPr="001816BF">
        <w:rPr>
          <w:rFonts w:ascii="Times New Roman" w:hAnsi="Times New Roman"/>
          <w:sz w:val="24"/>
          <w:szCs w:val="24"/>
        </w:rPr>
        <w:t xml:space="preserve">которых составляет 62,5 % (35 ед.) от общего числа крестьянских (фермерских) хозяйств, всего в кожууне осуществляют деятельность 56 крестьянских (фермерских) хозяйств. </w:t>
      </w:r>
      <w:r w:rsidRPr="001816BF">
        <w:rPr>
          <w:rFonts w:ascii="Times New Roman" w:hAnsi="Times New Roman"/>
          <w:sz w:val="24"/>
          <w:szCs w:val="24"/>
        </w:rPr>
        <w:t xml:space="preserve">Однако численность фермерских хозяйств имеет тенденцию к сокращению. Причинами этого </w:t>
      </w:r>
      <w:r w:rsidR="001816BF" w:rsidRPr="001816BF">
        <w:rPr>
          <w:rFonts w:ascii="Times New Roman" w:hAnsi="Times New Roman"/>
          <w:sz w:val="24"/>
          <w:szCs w:val="24"/>
        </w:rPr>
        <w:t>являются,</w:t>
      </w:r>
      <w:r w:rsidRPr="001816BF">
        <w:rPr>
          <w:rFonts w:ascii="Times New Roman" w:hAnsi="Times New Roman"/>
          <w:sz w:val="24"/>
          <w:szCs w:val="24"/>
        </w:rPr>
        <w:t xml:space="preserve"> отсутствие рынка сбыта сельскохозяйственной продукции</w:t>
      </w:r>
      <w:r w:rsidR="002A6632" w:rsidRPr="001816BF">
        <w:rPr>
          <w:rFonts w:ascii="Times New Roman" w:hAnsi="Times New Roman"/>
          <w:sz w:val="24"/>
          <w:szCs w:val="24"/>
        </w:rPr>
        <w:t xml:space="preserve">, низкая </w:t>
      </w:r>
      <w:r w:rsidR="001816BF" w:rsidRPr="001816BF">
        <w:rPr>
          <w:rFonts w:ascii="Times New Roman" w:hAnsi="Times New Roman"/>
          <w:sz w:val="24"/>
          <w:szCs w:val="24"/>
        </w:rPr>
        <w:t>доходность сельхозпредприятий, увеличение платежей по страховым взносам в пенсионные и другие фонды</w:t>
      </w:r>
      <w:r w:rsidRPr="001816BF">
        <w:rPr>
          <w:rFonts w:ascii="Times New Roman" w:hAnsi="Times New Roman"/>
          <w:sz w:val="24"/>
          <w:szCs w:val="24"/>
        </w:rPr>
        <w:t>.</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 округа.</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0F4E5B" w:rsidRPr="001816BF" w:rsidRDefault="000F4E5B" w:rsidP="001816BF">
      <w:pPr>
        <w:autoSpaceDE w:val="0"/>
        <w:autoSpaceDN w:val="0"/>
        <w:adjustRightInd w:val="0"/>
        <w:spacing w:after="0" w:line="240" w:lineRule="auto"/>
        <w:ind w:firstLine="567"/>
        <w:jc w:val="both"/>
        <w:rPr>
          <w:rFonts w:ascii="Times New Roman" w:hAnsi="Times New Roman"/>
          <w:sz w:val="24"/>
          <w:szCs w:val="24"/>
        </w:rPr>
      </w:pPr>
      <w:r w:rsidRPr="001816BF">
        <w:rPr>
          <w:rFonts w:ascii="Times New Roman" w:hAnsi="Times New Roman"/>
          <w:sz w:val="24"/>
          <w:szCs w:val="24"/>
        </w:rPr>
        <w:t>Достижение целей к 2024 году будет осуществляться путем выполнения мероприятий, предусмотренных Подпрограммой I.</w:t>
      </w:r>
    </w:p>
    <w:p w:rsidR="00580D5F" w:rsidRDefault="00580D5F" w:rsidP="00A7352E">
      <w:pPr>
        <w:widowControl w:val="0"/>
        <w:autoSpaceDE w:val="0"/>
        <w:autoSpaceDN w:val="0"/>
        <w:adjustRightInd w:val="0"/>
        <w:spacing w:after="0" w:line="240" w:lineRule="auto"/>
        <w:ind w:left="709"/>
        <w:rPr>
          <w:rFonts w:ascii="Times New Roman" w:hAnsi="Times New Roman"/>
          <w:b/>
          <w:bCs/>
          <w:sz w:val="24"/>
          <w:szCs w:val="24"/>
        </w:rPr>
      </w:pPr>
    </w:p>
    <w:p w:rsidR="00792FA4" w:rsidRDefault="00792FA4" w:rsidP="00D87C3C">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FE1695">
        <w:rPr>
          <w:rFonts w:ascii="Times New Roman" w:hAnsi="Times New Roman"/>
          <w:b/>
          <w:sz w:val="24"/>
          <w:szCs w:val="24"/>
        </w:rPr>
        <w:t xml:space="preserve">Прочие мероприятия </w:t>
      </w:r>
      <w:r w:rsidR="009E72BC">
        <w:rPr>
          <w:rFonts w:ascii="Times New Roman" w:hAnsi="Times New Roman"/>
          <w:b/>
          <w:sz w:val="24"/>
          <w:szCs w:val="24"/>
        </w:rPr>
        <w:t xml:space="preserve">подпрограммы </w:t>
      </w:r>
      <w:r w:rsidR="009E72BC">
        <w:rPr>
          <w:rFonts w:ascii="Times New Roman" w:hAnsi="Times New Roman"/>
          <w:b/>
          <w:sz w:val="24"/>
          <w:szCs w:val="24"/>
          <w:lang w:val="en-US"/>
        </w:rPr>
        <w:t>I</w:t>
      </w:r>
      <w:r w:rsidRPr="00FE1695">
        <w:rPr>
          <w:rFonts w:ascii="Times New Roman" w:hAnsi="Times New Roman"/>
          <w:b/>
          <w:sz w:val="24"/>
          <w:szCs w:val="24"/>
        </w:rPr>
        <w:t>.</w:t>
      </w:r>
    </w:p>
    <w:p w:rsidR="00D87C3C" w:rsidRPr="00FE1695" w:rsidRDefault="00D87C3C" w:rsidP="00D87C3C">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 xml:space="preserve">В Бай-Тайгинском кожууне сельскохозяйственные производители ГУП "Бай-Тал", СПК "Ооруг" активно принимают участие в региональных выставках сельхозпроизводителей. Каждый раз занимают призовые места, награждались ценными подарками. Доля прибыли сельхозпроизводителей в бюджет кожууна возрастает, в связи с этим на поощрение работников сельского хозяйства внимание не уделяется, поэтому требуется повысить роль сельхозпроизводителей. </w:t>
      </w: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Финансовые средства из муниципального бюджета кожууна на прочие мероприятия в сфере агропромышленного комплекса на следующие цели:</w:t>
      </w: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 на материальное поощрение победителей кожуунных Наадымов;</w:t>
      </w: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 на материальное поощрение сумону, получившему право проводить на своей территории кожуунный Наадым;</w:t>
      </w: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 на организационные мероприятия по проведению кожуунного праздника животноводов Наадым;</w:t>
      </w: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 на организационные мероприятия по проведению республиканского праздника животноводов Наадым;</w:t>
      </w: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 на материальное поощрение победителей конкурсов кожуунного Наадыма;</w:t>
      </w: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 xml:space="preserve">- поддержка чабанов, имеющих 1000 и более голов мелкого рогатого скота, </w:t>
      </w:r>
    </w:p>
    <w:p w:rsidR="00792FA4" w:rsidRPr="00FE1695" w:rsidRDefault="00792FA4" w:rsidP="00FE169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E1695">
        <w:rPr>
          <w:rFonts w:ascii="Times New Roman" w:hAnsi="Times New Roman"/>
          <w:sz w:val="24"/>
          <w:szCs w:val="24"/>
        </w:rPr>
        <w:t xml:space="preserve">- на расходы по проведению Дня работника сельского хозяйства, пищевой и перерабатывающей промышленности. </w:t>
      </w:r>
    </w:p>
    <w:p w:rsidR="00D87C3C" w:rsidRDefault="00D87C3C" w:rsidP="00FE1695">
      <w:pPr>
        <w:pStyle w:val="af1"/>
        <w:spacing w:after="0"/>
        <w:ind w:firstLine="709"/>
        <w:contextualSpacing/>
        <w:rPr>
          <w:rFonts w:ascii="Times New Roman CYR" w:hAnsi="Times New Roman CYR" w:cs="Times New Roman CYR"/>
          <w:b/>
        </w:rPr>
      </w:pPr>
    </w:p>
    <w:p w:rsidR="00DC6536" w:rsidRDefault="00DC6536" w:rsidP="00D87C3C">
      <w:pPr>
        <w:pStyle w:val="af1"/>
        <w:spacing w:after="0"/>
        <w:ind w:firstLine="709"/>
        <w:contextualSpacing/>
        <w:jc w:val="center"/>
        <w:rPr>
          <w:rFonts w:ascii="Times New Roman CYR" w:hAnsi="Times New Roman CYR" w:cs="Times New Roman CYR"/>
          <w:b/>
        </w:rPr>
      </w:pPr>
      <w:r w:rsidRPr="00FE1695">
        <w:rPr>
          <w:rFonts w:ascii="Times New Roman CYR" w:hAnsi="Times New Roman CYR" w:cs="Times New Roman CYR"/>
          <w:b/>
        </w:rPr>
        <w:t>Уничтожение растений, используемых для изготовления наркотических средств или психотропных веществ.</w:t>
      </w:r>
    </w:p>
    <w:p w:rsidR="00D87C3C" w:rsidRPr="00FE1695" w:rsidRDefault="00D87C3C" w:rsidP="00FE1695">
      <w:pPr>
        <w:pStyle w:val="af1"/>
        <w:spacing w:after="0"/>
        <w:ind w:firstLine="709"/>
        <w:contextualSpacing/>
        <w:rPr>
          <w:rFonts w:ascii="Times New Roman CYR" w:hAnsi="Times New Roman CYR" w:cs="Times New Roman CYR"/>
          <w:b/>
        </w:rPr>
      </w:pPr>
    </w:p>
    <w:p w:rsidR="00DC6536" w:rsidRPr="00FE1695" w:rsidRDefault="00DC6536" w:rsidP="00B840E7">
      <w:pPr>
        <w:pStyle w:val="af1"/>
        <w:spacing w:after="0"/>
        <w:ind w:firstLine="709"/>
        <w:contextualSpacing/>
        <w:jc w:val="both"/>
        <w:rPr>
          <w:rFonts w:ascii="Times New Roman CYR" w:hAnsi="Times New Roman CYR" w:cs="Times New Roman CYR"/>
        </w:rPr>
      </w:pPr>
      <w:r w:rsidRPr="00FE1695">
        <w:rPr>
          <w:rFonts w:ascii="Times New Roman CYR" w:hAnsi="Times New Roman CYR" w:cs="Times New Roman CYR"/>
        </w:rPr>
        <w:t xml:space="preserve">В соответствии с Федеральным законом от 08.01.1998 года № 3-ФЗ «О наркотических средствах и психотропных веществах», Указом Президента Российской Федерации 10.10.2007 года «1374 «О дополнительных мерах по противодействию  незаконному обороту наркотических средств, психотропных веществ и их прекурсоров» согласно Постановлению администрации муниципального района «Бай-Тайгинский район Республики Тыва» №294 от 16.04.2015 «О мерах по уничтожению дикорастущей конопли на территории Бай-Тайгинского </w:t>
      </w:r>
      <w:r w:rsidRPr="00FE1695">
        <w:rPr>
          <w:rFonts w:ascii="Times New Roman CYR" w:hAnsi="Times New Roman CYR" w:cs="Times New Roman CYR"/>
        </w:rPr>
        <w:lastRenderedPageBreak/>
        <w:t>кожууна на 2015 год» разработано мероприятие по уничтожению растений используемых для изготовления наркотических средств и психотропных веществ на территории Бай-Тайгинского кожууна. Площадь очагового произрастания конопли на территории кожууна составляет 100 га. Из растений, содержащих наркотические вещества, наиболее широко распространена дикорастущая конопля. Доступность растительного сырья и простота изготовления из него наркотиков привлекают внимание, как производителей, так и потребителей. Дополнительные факторы ухудшения здоровья, посягающие на жизнь, среди которых и наркомания, резко ухудшают прогноз демографической ситуации. Комплексное решение мероприятия должно принять своевременные меры по предупреждению противоправных действий в сфере незаконного оборота наркотических средств, снижению масштаба распространенности наркомании.</w:t>
      </w:r>
    </w:p>
    <w:p w:rsidR="00B840E7" w:rsidRDefault="00B840E7" w:rsidP="00B840E7">
      <w:pPr>
        <w:spacing w:after="0" w:line="240" w:lineRule="auto"/>
        <w:ind w:firstLine="567"/>
        <w:contextualSpacing/>
        <w:jc w:val="center"/>
        <w:rPr>
          <w:rFonts w:ascii="Times New Roman" w:hAnsi="Times New Roman"/>
          <w:b/>
          <w:bCs/>
          <w:sz w:val="24"/>
          <w:szCs w:val="24"/>
        </w:rPr>
      </w:pPr>
    </w:p>
    <w:p w:rsidR="00D87C3C" w:rsidRDefault="00D87C3C" w:rsidP="00B840E7">
      <w:pPr>
        <w:spacing w:after="0" w:line="240" w:lineRule="auto"/>
        <w:ind w:firstLine="567"/>
        <w:contextualSpacing/>
        <w:jc w:val="center"/>
        <w:rPr>
          <w:rFonts w:ascii="Times New Roman" w:hAnsi="Times New Roman"/>
          <w:b/>
          <w:bCs/>
          <w:sz w:val="24"/>
          <w:szCs w:val="24"/>
        </w:rPr>
      </w:pPr>
      <w:r w:rsidRPr="00D87C3C">
        <w:rPr>
          <w:rFonts w:ascii="Times New Roman" w:hAnsi="Times New Roman"/>
          <w:b/>
          <w:bCs/>
          <w:sz w:val="24"/>
          <w:szCs w:val="24"/>
        </w:rPr>
        <w:t xml:space="preserve">Концептуальные направления реформирования, модернизации, преобразования отдельных сфер социально-экономического развития  </w:t>
      </w:r>
      <w:r>
        <w:rPr>
          <w:rFonts w:ascii="Times New Roman" w:hAnsi="Times New Roman"/>
          <w:b/>
          <w:bCs/>
          <w:sz w:val="24"/>
          <w:szCs w:val="24"/>
        </w:rPr>
        <w:t>Бай-Тайгнского кожууна</w:t>
      </w:r>
      <w:r w:rsidRPr="00D87C3C">
        <w:rPr>
          <w:rFonts w:ascii="Times New Roman" w:hAnsi="Times New Roman"/>
          <w:b/>
          <w:bCs/>
          <w:sz w:val="24"/>
          <w:szCs w:val="24"/>
        </w:rPr>
        <w:t>, реализуемых в рамках Подпрограммы I</w:t>
      </w:r>
    </w:p>
    <w:p w:rsidR="00B840E7" w:rsidRPr="00D87C3C" w:rsidRDefault="00B840E7" w:rsidP="00B840E7">
      <w:pPr>
        <w:spacing w:after="0" w:line="240" w:lineRule="auto"/>
        <w:ind w:firstLine="567"/>
        <w:contextualSpacing/>
        <w:jc w:val="center"/>
        <w:rPr>
          <w:rFonts w:ascii="Times New Roman" w:hAnsi="Times New Roman"/>
          <w:b/>
          <w:bCs/>
          <w:sz w:val="24"/>
          <w:szCs w:val="24"/>
        </w:rPr>
      </w:pPr>
    </w:p>
    <w:p w:rsidR="00D87C3C" w:rsidRPr="00536CB5" w:rsidRDefault="00D87C3C" w:rsidP="00D87C3C">
      <w:pPr>
        <w:spacing w:after="0" w:line="240" w:lineRule="auto"/>
        <w:ind w:firstLine="567"/>
        <w:jc w:val="both"/>
        <w:rPr>
          <w:rFonts w:ascii="Times New Roman" w:hAnsi="Times New Roman"/>
          <w:bCs/>
          <w:sz w:val="24"/>
          <w:szCs w:val="24"/>
        </w:rPr>
      </w:pPr>
      <w:r w:rsidRPr="00536CB5">
        <w:rPr>
          <w:rFonts w:ascii="Times New Roman" w:hAnsi="Times New Roman"/>
          <w:bCs/>
          <w:sz w:val="24"/>
          <w:szCs w:val="24"/>
        </w:rPr>
        <w:t>Основными факторами, которые определяют более полное использование имеющегося в АПК потенциала, являются:</w:t>
      </w:r>
    </w:p>
    <w:p w:rsidR="00D87C3C" w:rsidRPr="00536CB5" w:rsidRDefault="00D87C3C" w:rsidP="00D87C3C">
      <w:pPr>
        <w:spacing w:after="0" w:line="240" w:lineRule="auto"/>
        <w:ind w:firstLine="567"/>
        <w:jc w:val="both"/>
        <w:rPr>
          <w:rFonts w:ascii="Times New Roman" w:hAnsi="Times New Roman"/>
          <w:bCs/>
          <w:sz w:val="24"/>
          <w:szCs w:val="24"/>
        </w:rPr>
      </w:pPr>
      <w:r w:rsidRPr="00536CB5">
        <w:rPr>
          <w:rFonts w:ascii="Times New Roman" w:hAnsi="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D87C3C" w:rsidRPr="00536CB5" w:rsidRDefault="00D87C3C" w:rsidP="00D87C3C">
      <w:pPr>
        <w:spacing w:after="0" w:line="240" w:lineRule="auto"/>
        <w:ind w:firstLine="567"/>
        <w:jc w:val="both"/>
        <w:rPr>
          <w:rFonts w:ascii="Times New Roman" w:hAnsi="Times New Roman"/>
          <w:bCs/>
          <w:sz w:val="24"/>
          <w:szCs w:val="24"/>
        </w:rPr>
      </w:pPr>
      <w:r w:rsidRPr="00536CB5">
        <w:rPr>
          <w:rFonts w:ascii="Times New Roman" w:hAnsi="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D87C3C" w:rsidRPr="00536CB5" w:rsidRDefault="00D87C3C" w:rsidP="00D87C3C">
      <w:pPr>
        <w:spacing w:after="0" w:line="240" w:lineRule="auto"/>
        <w:ind w:firstLine="567"/>
        <w:jc w:val="both"/>
        <w:rPr>
          <w:rFonts w:ascii="Times New Roman" w:hAnsi="Times New Roman"/>
          <w:bCs/>
          <w:sz w:val="24"/>
          <w:szCs w:val="24"/>
        </w:rPr>
      </w:pPr>
      <w:r w:rsidRPr="00536CB5">
        <w:rPr>
          <w:rFonts w:ascii="Times New Roman" w:hAnsi="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D87C3C" w:rsidRPr="00536CB5" w:rsidRDefault="00D87C3C" w:rsidP="00D87C3C">
      <w:pPr>
        <w:spacing w:after="0" w:line="240" w:lineRule="auto"/>
        <w:ind w:firstLine="567"/>
        <w:jc w:val="both"/>
        <w:rPr>
          <w:rFonts w:ascii="Times New Roman" w:hAnsi="Times New Roman"/>
          <w:bCs/>
          <w:sz w:val="24"/>
          <w:szCs w:val="24"/>
        </w:rPr>
      </w:pPr>
      <w:r w:rsidRPr="00536CB5">
        <w:rPr>
          <w:rFonts w:ascii="Times New Roman" w:hAnsi="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D87C3C" w:rsidRPr="00536CB5" w:rsidRDefault="00D87C3C" w:rsidP="00D87C3C">
      <w:pPr>
        <w:spacing w:after="0" w:line="240" w:lineRule="auto"/>
        <w:ind w:firstLine="567"/>
        <w:jc w:val="both"/>
        <w:rPr>
          <w:rFonts w:ascii="Times New Roman" w:hAnsi="Times New Roman"/>
          <w:bCs/>
          <w:sz w:val="24"/>
          <w:szCs w:val="24"/>
        </w:rPr>
      </w:pPr>
      <w:r w:rsidRPr="00536CB5">
        <w:rPr>
          <w:rFonts w:ascii="Times New Roman" w:hAnsi="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D87C3C" w:rsidRPr="00536CB5" w:rsidRDefault="00D87C3C" w:rsidP="00D87C3C">
      <w:pPr>
        <w:spacing w:after="0" w:line="240" w:lineRule="auto"/>
        <w:ind w:firstLine="567"/>
        <w:jc w:val="both"/>
        <w:rPr>
          <w:rFonts w:ascii="Times New Roman" w:hAnsi="Times New Roman"/>
          <w:bCs/>
          <w:sz w:val="24"/>
          <w:szCs w:val="24"/>
        </w:rPr>
      </w:pPr>
      <w:r w:rsidRPr="00536CB5">
        <w:rPr>
          <w:rFonts w:ascii="Times New Roman" w:hAnsi="Times New Roman"/>
          <w:bCs/>
          <w:sz w:val="24"/>
          <w:szCs w:val="24"/>
        </w:rPr>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w:t>
      </w:r>
    </w:p>
    <w:p w:rsidR="00D87C3C" w:rsidRPr="00536CB5" w:rsidRDefault="00D87C3C" w:rsidP="00D87C3C">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36CB5">
        <w:rPr>
          <w:rFonts w:ascii="Times New Roman" w:hAnsi="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p>
    <w:p w:rsidR="00D87C3C" w:rsidRPr="00A7352E" w:rsidRDefault="00D87C3C" w:rsidP="00D87C3C">
      <w:pPr>
        <w:widowControl w:val="0"/>
        <w:autoSpaceDE w:val="0"/>
        <w:autoSpaceDN w:val="0"/>
        <w:adjustRightInd w:val="0"/>
        <w:spacing w:after="0" w:line="240" w:lineRule="auto"/>
        <w:contextualSpacing/>
        <w:jc w:val="center"/>
        <w:rPr>
          <w:rFonts w:ascii="Times New Roman" w:hAnsi="Times New Roman"/>
          <w:sz w:val="24"/>
          <w:szCs w:val="24"/>
        </w:rPr>
      </w:pPr>
    </w:p>
    <w:p w:rsidR="00D87C3C" w:rsidRPr="00D87C3C" w:rsidRDefault="00D87C3C" w:rsidP="00D87C3C">
      <w:pPr>
        <w:widowControl w:val="0"/>
        <w:autoSpaceDE w:val="0"/>
        <w:autoSpaceDN w:val="0"/>
        <w:adjustRightInd w:val="0"/>
        <w:spacing w:after="0" w:line="240" w:lineRule="auto"/>
        <w:contextualSpacing/>
        <w:jc w:val="center"/>
        <w:rPr>
          <w:rFonts w:ascii="Times New Roman" w:hAnsi="Times New Roman"/>
          <w:sz w:val="24"/>
          <w:szCs w:val="24"/>
        </w:rPr>
      </w:pPr>
      <w:r w:rsidRPr="00D87C3C">
        <w:rPr>
          <w:rFonts w:ascii="Times New Roman" w:hAnsi="Times New Roman"/>
          <w:b/>
          <w:sz w:val="24"/>
          <w:szCs w:val="24"/>
        </w:rPr>
        <w:t>Механизм реализации Подпрограммы</w:t>
      </w:r>
      <w:r>
        <w:rPr>
          <w:rFonts w:ascii="Times New Roman" w:hAnsi="Times New Roman"/>
          <w:b/>
          <w:sz w:val="24"/>
          <w:szCs w:val="24"/>
        </w:rPr>
        <w:t xml:space="preserve"> </w:t>
      </w:r>
      <w:r>
        <w:rPr>
          <w:rFonts w:ascii="Times New Roman" w:hAnsi="Times New Roman"/>
          <w:b/>
          <w:sz w:val="24"/>
          <w:szCs w:val="24"/>
          <w:lang w:val="en-US"/>
        </w:rPr>
        <w:t>I</w:t>
      </w:r>
    </w:p>
    <w:p w:rsidR="00D87C3C" w:rsidRPr="00A7352E" w:rsidRDefault="00D87C3C" w:rsidP="00D87C3C">
      <w:pPr>
        <w:widowControl w:val="0"/>
        <w:autoSpaceDE w:val="0"/>
        <w:autoSpaceDN w:val="0"/>
        <w:adjustRightInd w:val="0"/>
        <w:spacing w:after="0" w:line="240" w:lineRule="auto"/>
        <w:contextualSpacing/>
        <w:jc w:val="center"/>
        <w:rPr>
          <w:rFonts w:ascii="Times New Roman" w:hAnsi="Times New Roman"/>
          <w:sz w:val="24"/>
          <w:szCs w:val="24"/>
        </w:rPr>
      </w:pPr>
    </w:p>
    <w:p w:rsidR="00D87C3C" w:rsidRPr="00A7352E" w:rsidRDefault="00D87C3C" w:rsidP="00D87C3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7352E">
        <w:rPr>
          <w:rFonts w:ascii="Times New Roman" w:hAnsi="Times New Roman"/>
          <w:sz w:val="24"/>
          <w:szCs w:val="24"/>
        </w:rPr>
        <w:t xml:space="preserve">Реализация мероприятий Подпрограммы осуществляется на основе заключения Министерством сельского хозяйства и продовольствия Республики Тыва и администрацией муниципального района «Бай-Тайгинский кожуун Республики Тыва» соглашения </w:t>
      </w:r>
      <w:r>
        <w:rPr>
          <w:rFonts w:ascii="Times New Roman" w:hAnsi="Times New Roman"/>
          <w:sz w:val="24"/>
          <w:szCs w:val="24"/>
        </w:rPr>
        <w:t xml:space="preserve">и другие нормативно правовые акты </w:t>
      </w:r>
      <w:r w:rsidRPr="00A7352E">
        <w:rPr>
          <w:rFonts w:ascii="Times New Roman" w:hAnsi="Times New Roman"/>
          <w:sz w:val="24"/>
          <w:szCs w:val="24"/>
        </w:rPr>
        <w:t xml:space="preserve">о реализации мероприятий Подпрограммы, которые должны предусматривать обязательства по финансированию мероприятий Подпрограммы. </w:t>
      </w:r>
    </w:p>
    <w:p w:rsidR="001D7EC1" w:rsidRDefault="001D7EC1" w:rsidP="00145518">
      <w:pPr>
        <w:pStyle w:val="af1"/>
        <w:spacing w:after="0"/>
        <w:ind w:firstLine="709"/>
        <w:contextualSpacing/>
        <w:jc w:val="both"/>
        <w:rPr>
          <w:rFonts w:ascii="Times New Roman CYR" w:hAnsi="Times New Roman CYR" w:cs="Times New Roman CYR"/>
        </w:rPr>
      </w:pPr>
    </w:p>
    <w:p w:rsidR="0038578F" w:rsidRDefault="0038578F" w:rsidP="00145518">
      <w:pPr>
        <w:widowControl w:val="0"/>
        <w:autoSpaceDE w:val="0"/>
        <w:autoSpaceDN w:val="0"/>
        <w:adjustRightInd w:val="0"/>
        <w:spacing w:after="0" w:line="240" w:lineRule="auto"/>
        <w:ind w:firstLine="709"/>
        <w:contextualSpacing/>
        <w:jc w:val="both"/>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2317C2" w:rsidRDefault="002317C2" w:rsidP="00B840E7">
      <w:pPr>
        <w:widowControl w:val="0"/>
        <w:tabs>
          <w:tab w:val="left" w:pos="4820"/>
        </w:tabs>
        <w:spacing w:after="0" w:line="240" w:lineRule="auto"/>
        <w:ind w:left="4820" w:right="-31"/>
        <w:jc w:val="center"/>
        <w:rPr>
          <w:rFonts w:ascii="Times New Roman" w:hAnsi="Times New Roman"/>
          <w:sz w:val="24"/>
          <w:szCs w:val="24"/>
        </w:rPr>
      </w:pPr>
    </w:p>
    <w:p w:rsidR="002317C2" w:rsidRDefault="002317C2" w:rsidP="00B840E7">
      <w:pPr>
        <w:widowControl w:val="0"/>
        <w:tabs>
          <w:tab w:val="left" w:pos="4820"/>
        </w:tabs>
        <w:spacing w:after="0" w:line="240" w:lineRule="auto"/>
        <w:ind w:left="4820" w:right="-31"/>
        <w:jc w:val="center"/>
        <w:rPr>
          <w:rFonts w:ascii="Times New Roman" w:hAnsi="Times New Roman"/>
          <w:sz w:val="24"/>
          <w:szCs w:val="24"/>
        </w:rPr>
      </w:pPr>
    </w:p>
    <w:p w:rsidR="00B840E7" w:rsidRPr="00EB7766" w:rsidRDefault="00B840E7" w:rsidP="00B840E7">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lastRenderedPageBreak/>
        <w:t xml:space="preserve">Приложение № </w:t>
      </w:r>
      <w:r>
        <w:rPr>
          <w:rFonts w:ascii="Times New Roman" w:hAnsi="Times New Roman"/>
          <w:sz w:val="24"/>
          <w:szCs w:val="24"/>
        </w:rPr>
        <w:t>2</w:t>
      </w:r>
    </w:p>
    <w:p w:rsidR="00B840E7" w:rsidRPr="00EB7766" w:rsidRDefault="00B840E7" w:rsidP="00B840E7">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t>к Программе</w:t>
      </w:r>
    </w:p>
    <w:p w:rsidR="00B840E7" w:rsidRPr="00EB7766" w:rsidRDefault="00B840E7" w:rsidP="00B840E7">
      <w:pPr>
        <w:widowControl w:val="0"/>
        <w:tabs>
          <w:tab w:val="left" w:pos="4820"/>
        </w:tabs>
        <w:spacing w:after="0" w:line="240" w:lineRule="auto"/>
        <w:ind w:left="4820"/>
        <w:contextualSpacing/>
        <w:jc w:val="center"/>
        <w:rPr>
          <w:rFonts w:ascii="Times New Roman" w:hAnsi="Times New Roman"/>
          <w:sz w:val="24"/>
          <w:szCs w:val="24"/>
        </w:rPr>
      </w:pPr>
      <w:r w:rsidRPr="00EB7766">
        <w:rPr>
          <w:rFonts w:ascii="Times New Roman" w:hAnsi="Times New Roman"/>
          <w:sz w:val="24"/>
          <w:szCs w:val="24"/>
        </w:rPr>
        <w:t>«Развитие сельского хозяйства и регулирование</w:t>
      </w:r>
    </w:p>
    <w:p w:rsidR="00B840E7" w:rsidRPr="00EB7766" w:rsidRDefault="00B840E7" w:rsidP="00B840E7">
      <w:pPr>
        <w:widowControl w:val="0"/>
        <w:tabs>
          <w:tab w:val="left" w:pos="4820"/>
        </w:tabs>
        <w:spacing w:after="0" w:line="240" w:lineRule="auto"/>
        <w:ind w:left="4820"/>
        <w:contextualSpacing/>
        <w:jc w:val="center"/>
        <w:rPr>
          <w:rFonts w:ascii="Times New Roman" w:hAnsi="Times New Roman"/>
          <w:sz w:val="24"/>
          <w:szCs w:val="24"/>
        </w:rPr>
      </w:pPr>
      <w:r w:rsidRPr="00EB7766">
        <w:rPr>
          <w:rFonts w:ascii="Times New Roman" w:hAnsi="Times New Roman"/>
          <w:sz w:val="24"/>
          <w:szCs w:val="24"/>
        </w:rPr>
        <w:t>рынков сельскохозяйственной продукции в</w:t>
      </w:r>
    </w:p>
    <w:p w:rsidR="00B840E7" w:rsidRPr="00EB7766" w:rsidRDefault="00B840E7" w:rsidP="00B840E7">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t>муниципальном районе «Бай-Тайгинский кожуун Республики Тыва» на 2021 – 2023 годы</w:t>
      </w:r>
    </w:p>
    <w:p w:rsidR="00B840E7" w:rsidRDefault="00B840E7" w:rsidP="00145518">
      <w:pPr>
        <w:widowControl w:val="0"/>
        <w:autoSpaceDE w:val="0"/>
        <w:autoSpaceDN w:val="0"/>
        <w:adjustRightInd w:val="0"/>
        <w:spacing w:after="0" w:line="240" w:lineRule="auto"/>
        <w:ind w:firstLine="709"/>
        <w:contextualSpacing/>
        <w:jc w:val="both"/>
        <w:rPr>
          <w:rFonts w:ascii="Times New Roman" w:hAnsi="Times New Roman"/>
        </w:rPr>
      </w:pPr>
    </w:p>
    <w:p w:rsidR="00DC6536" w:rsidRPr="006F3719" w:rsidRDefault="00DC6536" w:rsidP="00B840E7">
      <w:pPr>
        <w:spacing w:after="0" w:line="240" w:lineRule="auto"/>
        <w:jc w:val="center"/>
        <w:rPr>
          <w:rFonts w:ascii="Times New Roman" w:hAnsi="Times New Roman"/>
          <w:b/>
          <w:sz w:val="24"/>
          <w:szCs w:val="24"/>
        </w:rPr>
      </w:pPr>
      <w:r w:rsidRPr="006F3719">
        <w:rPr>
          <w:rFonts w:ascii="Times New Roman" w:hAnsi="Times New Roman"/>
          <w:b/>
          <w:sz w:val="24"/>
          <w:szCs w:val="24"/>
        </w:rPr>
        <w:t>Подпрограмма</w:t>
      </w:r>
      <w:r w:rsidR="00145518" w:rsidRPr="006F3719">
        <w:rPr>
          <w:rFonts w:ascii="Times New Roman" w:hAnsi="Times New Roman"/>
          <w:b/>
          <w:sz w:val="24"/>
          <w:szCs w:val="24"/>
        </w:rPr>
        <w:t>:</w:t>
      </w:r>
      <w:r w:rsidRPr="006F3719">
        <w:rPr>
          <w:rFonts w:ascii="Times New Roman" w:hAnsi="Times New Roman"/>
          <w:b/>
          <w:sz w:val="24"/>
          <w:szCs w:val="24"/>
        </w:rPr>
        <w:t xml:space="preserve"> «Поддержка малых форм хозяйствования»</w:t>
      </w:r>
    </w:p>
    <w:p w:rsidR="00145518" w:rsidRPr="006F3719" w:rsidRDefault="00145518" w:rsidP="00145518">
      <w:pPr>
        <w:widowControl w:val="0"/>
        <w:autoSpaceDE w:val="0"/>
        <w:autoSpaceDN w:val="0"/>
        <w:adjustRightInd w:val="0"/>
        <w:spacing w:after="0" w:line="240" w:lineRule="auto"/>
        <w:contextualSpacing/>
        <w:jc w:val="center"/>
        <w:rPr>
          <w:rFonts w:ascii="Times New Roman" w:hAnsi="Times New Roman"/>
          <w:sz w:val="24"/>
          <w:szCs w:val="24"/>
        </w:rPr>
      </w:pPr>
    </w:p>
    <w:p w:rsidR="00DC6536" w:rsidRPr="005A00D7" w:rsidRDefault="00DC6536" w:rsidP="00145518">
      <w:pPr>
        <w:widowControl w:val="0"/>
        <w:autoSpaceDE w:val="0"/>
        <w:autoSpaceDN w:val="0"/>
        <w:adjustRightInd w:val="0"/>
        <w:spacing w:after="0" w:line="240" w:lineRule="auto"/>
        <w:contextualSpacing/>
        <w:jc w:val="center"/>
        <w:rPr>
          <w:rFonts w:ascii="Times New Roman" w:hAnsi="Times New Roman"/>
        </w:rPr>
      </w:pPr>
      <w:r w:rsidRPr="006F3719">
        <w:rPr>
          <w:rFonts w:ascii="Times New Roman" w:hAnsi="Times New Roman"/>
          <w:b/>
          <w:sz w:val="24"/>
          <w:szCs w:val="24"/>
        </w:rPr>
        <w:t>Паспорт подпрограммы</w:t>
      </w:r>
    </w:p>
    <w:tbl>
      <w:tblPr>
        <w:tblW w:w="9639" w:type="dxa"/>
        <w:tblInd w:w="108" w:type="dxa"/>
        <w:tblLayout w:type="fixed"/>
        <w:tblLook w:val="0000" w:firstRow="0" w:lastRow="0" w:firstColumn="0" w:lastColumn="0" w:noHBand="0" w:noVBand="0"/>
      </w:tblPr>
      <w:tblGrid>
        <w:gridCol w:w="2800"/>
        <w:gridCol w:w="1169"/>
        <w:gridCol w:w="1701"/>
        <w:gridCol w:w="877"/>
        <w:gridCol w:w="992"/>
        <w:gridCol w:w="992"/>
        <w:gridCol w:w="1108"/>
      </w:tblGrid>
      <w:tr w:rsidR="00DC6536" w:rsidRPr="006F3719" w:rsidTr="006F3719">
        <w:tc>
          <w:tcPr>
            <w:tcW w:w="2800" w:type="dxa"/>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Наименование</w:t>
            </w:r>
          </w:p>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подпрограммы</w:t>
            </w:r>
          </w:p>
        </w:tc>
        <w:tc>
          <w:tcPr>
            <w:tcW w:w="6839" w:type="dxa"/>
            <w:gridSpan w:val="6"/>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 xml:space="preserve">Поддержка малых форм хозяйствования </w:t>
            </w:r>
          </w:p>
        </w:tc>
      </w:tr>
      <w:tr w:rsidR="00DC6536" w:rsidRPr="006F3719" w:rsidTr="006F3719">
        <w:tc>
          <w:tcPr>
            <w:tcW w:w="2800" w:type="dxa"/>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Заказчик подпрограммы</w:t>
            </w:r>
          </w:p>
        </w:tc>
        <w:tc>
          <w:tcPr>
            <w:tcW w:w="6839" w:type="dxa"/>
            <w:gridSpan w:val="6"/>
            <w:tcBorders>
              <w:top w:val="single" w:sz="6" w:space="0" w:color="auto"/>
              <w:left w:val="single" w:sz="6" w:space="0" w:color="auto"/>
              <w:bottom w:val="single" w:sz="6" w:space="0" w:color="auto"/>
              <w:right w:val="single" w:sz="6" w:space="0" w:color="auto"/>
            </w:tcBorders>
          </w:tcPr>
          <w:p w:rsidR="00DC6536" w:rsidRPr="006F3719" w:rsidRDefault="00DC6536" w:rsidP="00145518">
            <w:pPr>
              <w:spacing w:after="0" w:line="240" w:lineRule="auto"/>
              <w:contextualSpacing/>
              <w:rPr>
                <w:rFonts w:ascii="Times New Roman" w:hAnsi="Times New Roman"/>
                <w:sz w:val="24"/>
                <w:szCs w:val="24"/>
              </w:rPr>
            </w:pPr>
            <w:r w:rsidRPr="006F3719">
              <w:rPr>
                <w:rFonts w:ascii="Times New Roman" w:hAnsi="Times New Roman"/>
                <w:sz w:val="24"/>
                <w:szCs w:val="24"/>
              </w:rPr>
              <w:t>Администрация муниципального района «Бай-Тайгинский кожуун Республики Тыва»</w:t>
            </w:r>
          </w:p>
        </w:tc>
      </w:tr>
      <w:tr w:rsidR="00DC6536" w:rsidRPr="006F3719" w:rsidTr="006F3719">
        <w:trPr>
          <w:trHeight w:val="1454"/>
        </w:trPr>
        <w:tc>
          <w:tcPr>
            <w:tcW w:w="2800" w:type="dxa"/>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 xml:space="preserve">Цели </w:t>
            </w:r>
          </w:p>
        </w:tc>
        <w:tc>
          <w:tcPr>
            <w:tcW w:w="6839" w:type="dxa"/>
            <w:gridSpan w:val="6"/>
            <w:tcBorders>
              <w:top w:val="single" w:sz="6" w:space="0" w:color="auto"/>
              <w:left w:val="single" w:sz="6" w:space="0" w:color="auto"/>
              <w:bottom w:val="single" w:sz="6" w:space="0" w:color="auto"/>
              <w:right w:val="single" w:sz="6" w:space="0" w:color="auto"/>
            </w:tcBorders>
          </w:tcPr>
          <w:p w:rsidR="00DC6536" w:rsidRPr="006F3719" w:rsidRDefault="00DC6536" w:rsidP="003E1120">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 поддержание,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DC6536" w:rsidRPr="006F3719" w:rsidRDefault="00DC6536" w:rsidP="003E1120">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 увеличение объемов реализации продукции, повышение занятости и доходов сельского хозяйства.</w:t>
            </w:r>
          </w:p>
        </w:tc>
      </w:tr>
      <w:tr w:rsidR="00DC6536" w:rsidRPr="006F3719" w:rsidTr="006F3719">
        <w:trPr>
          <w:trHeight w:val="1454"/>
        </w:trPr>
        <w:tc>
          <w:tcPr>
            <w:tcW w:w="2800" w:type="dxa"/>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Задачи</w:t>
            </w:r>
          </w:p>
        </w:tc>
        <w:tc>
          <w:tcPr>
            <w:tcW w:w="6839" w:type="dxa"/>
            <w:gridSpan w:val="6"/>
            <w:tcBorders>
              <w:top w:val="single" w:sz="6" w:space="0" w:color="auto"/>
              <w:left w:val="single" w:sz="6" w:space="0" w:color="auto"/>
              <w:bottom w:val="single" w:sz="6" w:space="0" w:color="auto"/>
              <w:right w:val="single" w:sz="6" w:space="0" w:color="auto"/>
            </w:tcBorders>
          </w:tcPr>
          <w:p w:rsidR="00DC6536" w:rsidRPr="006F3719" w:rsidRDefault="00DC6536" w:rsidP="003E1120">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-создание условий для увеличения количества субъектов малого предпринимательства;</w:t>
            </w:r>
          </w:p>
          <w:p w:rsidR="00DC6536" w:rsidRPr="006F3719" w:rsidRDefault="00DC6536" w:rsidP="003E1120">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-повышение уровня доходов населения;</w:t>
            </w:r>
          </w:p>
          <w:p w:rsidR="00DC6536" w:rsidRPr="006F3719" w:rsidRDefault="00DC6536" w:rsidP="003E1120">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-модернизация материально-технической базы сельскохозяйственных потребительских кооперативов как средство обеспечения качества и конкурентоспособности сельскохозяйственной продукции.</w:t>
            </w:r>
          </w:p>
        </w:tc>
      </w:tr>
      <w:tr w:rsidR="00DC6536" w:rsidRPr="006F3719" w:rsidTr="006F3719">
        <w:tc>
          <w:tcPr>
            <w:tcW w:w="2800" w:type="dxa"/>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Основные разработчики</w:t>
            </w:r>
          </w:p>
        </w:tc>
        <w:tc>
          <w:tcPr>
            <w:tcW w:w="6839" w:type="dxa"/>
            <w:gridSpan w:val="6"/>
            <w:tcBorders>
              <w:top w:val="single" w:sz="6" w:space="0" w:color="auto"/>
              <w:left w:val="single" w:sz="6" w:space="0" w:color="auto"/>
              <w:bottom w:val="single" w:sz="6" w:space="0" w:color="auto"/>
              <w:right w:val="single" w:sz="6" w:space="0" w:color="auto"/>
            </w:tcBorders>
          </w:tcPr>
          <w:p w:rsidR="00DC6536" w:rsidRPr="006F3719" w:rsidRDefault="00DC6536" w:rsidP="003E1120">
            <w:pPr>
              <w:pStyle w:val="af"/>
              <w:shd w:val="clear" w:color="auto" w:fill="auto"/>
              <w:spacing w:after="0" w:line="240" w:lineRule="auto"/>
              <w:ind w:left="0" w:firstLine="0"/>
              <w:contextualSpacing/>
              <w:rPr>
                <w:sz w:val="24"/>
                <w:szCs w:val="24"/>
              </w:rPr>
            </w:pPr>
            <w:r w:rsidRPr="006F3719">
              <w:rPr>
                <w:sz w:val="24"/>
                <w:szCs w:val="24"/>
                <w:lang w:eastAsia="en-US"/>
              </w:rPr>
              <w:t xml:space="preserve">Управление сельского хозяйства Бай-Тайгинского кожууна </w:t>
            </w:r>
          </w:p>
        </w:tc>
      </w:tr>
      <w:tr w:rsidR="00DC6536" w:rsidRPr="006F3719" w:rsidTr="006F3719">
        <w:tc>
          <w:tcPr>
            <w:tcW w:w="2800" w:type="dxa"/>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Срок реализации</w:t>
            </w:r>
          </w:p>
        </w:tc>
        <w:tc>
          <w:tcPr>
            <w:tcW w:w="6839" w:type="dxa"/>
            <w:gridSpan w:val="6"/>
            <w:tcBorders>
              <w:top w:val="single" w:sz="6" w:space="0" w:color="auto"/>
              <w:left w:val="single" w:sz="6" w:space="0" w:color="auto"/>
              <w:bottom w:val="single" w:sz="6" w:space="0" w:color="auto"/>
              <w:right w:val="single" w:sz="6" w:space="0" w:color="auto"/>
            </w:tcBorders>
          </w:tcPr>
          <w:p w:rsidR="00DC6536" w:rsidRPr="006F3719" w:rsidRDefault="00DC6536" w:rsidP="003E1120">
            <w:pPr>
              <w:pStyle w:val="ConsPlusNormal"/>
              <w:widowControl/>
              <w:ind w:firstLine="0"/>
              <w:contextualSpacing/>
              <w:jc w:val="both"/>
              <w:rPr>
                <w:rFonts w:ascii="Times New Roman" w:hAnsi="Times New Roman" w:cs="Times New Roman"/>
                <w:sz w:val="24"/>
                <w:szCs w:val="24"/>
              </w:rPr>
            </w:pPr>
            <w:r w:rsidRPr="006F3719">
              <w:rPr>
                <w:rFonts w:ascii="Times New Roman" w:hAnsi="Times New Roman" w:cs="Times New Roman"/>
                <w:sz w:val="24"/>
                <w:szCs w:val="24"/>
              </w:rPr>
              <w:t>20</w:t>
            </w:r>
            <w:r w:rsidR="003E1120">
              <w:rPr>
                <w:rFonts w:ascii="Times New Roman" w:hAnsi="Times New Roman" w:cs="Times New Roman"/>
                <w:sz w:val="24"/>
                <w:szCs w:val="24"/>
              </w:rPr>
              <w:t xml:space="preserve">21 – </w:t>
            </w:r>
            <w:r w:rsidRPr="006F3719">
              <w:rPr>
                <w:rFonts w:ascii="Times New Roman" w:hAnsi="Times New Roman" w:cs="Times New Roman"/>
                <w:sz w:val="24"/>
                <w:szCs w:val="24"/>
              </w:rPr>
              <w:t>20</w:t>
            </w:r>
            <w:r w:rsidR="00F50C7F" w:rsidRPr="006F3719">
              <w:rPr>
                <w:rFonts w:ascii="Times New Roman" w:hAnsi="Times New Roman" w:cs="Times New Roman"/>
                <w:sz w:val="24"/>
                <w:szCs w:val="24"/>
              </w:rPr>
              <w:t>2</w:t>
            </w:r>
            <w:r w:rsidR="003E1120">
              <w:rPr>
                <w:rFonts w:ascii="Times New Roman" w:hAnsi="Times New Roman" w:cs="Times New Roman"/>
                <w:sz w:val="24"/>
                <w:szCs w:val="24"/>
              </w:rPr>
              <w:t xml:space="preserve">3 </w:t>
            </w:r>
            <w:r w:rsidRPr="006F3719">
              <w:rPr>
                <w:rFonts w:ascii="Times New Roman" w:hAnsi="Times New Roman" w:cs="Times New Roman"/>
                <w:sz w:val="24"/>
                <w:szCs w:val="24"/>
              </w:rPr>
              <w:t>гг.</w:t>
            </w:r>
          </w:p>
        </w:tc>
      </w:tr>
      <w:tr w:rsidR="00DC6536" w:rsidRPr="006F3719" w:rsidTr="006F3719">
        <w:tc>
          <w:tcPr>
            <w:tcW w:w="2800" w:type="dxa"/>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Перечень основных мероприятий</w:t>
            </w:r>
          </w:p>
        </w:tc>
        <w:tc>
          <w:tcPr>
            <w:tcW w:w="6839" w:type="dxa"/>
            <w:gridSpan w:val="6"/>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-поддержка начинающих фермеров;</w:t>
            </w:r>
          </w:p>
          <w:p w:rsidR="00DC6536" w:rsidRPr="006F3719" w:rsidRDefault="00DC6536"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-развитие семейных животноводческих ферм на базе КФХ;</w:t>
            </w:r>
          </w:p>
          <w:p w:rsidR="00DC6536" w:rsidRPr="006F3719" w:rsidRDefault="00DC6536"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-государственная поддержка кредитования малых форм хозяйствования;</w:t>
            </w:r>
          </w:p>
          <w:p w:rsidR="00DC6536" w:rsidRPr="006F3719" w:rsidRDefault="00DC6536"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-помощь в оформлении земельных участков в собственность крестьянскими (фермерскими) хозяйствами.</w:t>
            </w:r>
          </w:p>
        </w:tc>
      </w:tr>
      <w:tr w:rsidR="00DC6536" w:rsidRPr="006F3719" w:rsidTr="006F3719">
        <w:tc>
          <w:tcPr>
            <w:tcW w:w="2800" w:type="dxa"/>
            <w:tcBorders>
              <w:top w:val="single" w:sz="6" w:space="0" w:color="auto"/>
              <w:left w:val="single" w:sz="6" w:space="0" w:color="auto"/>
              <w:bottom w:val="single" w:sz="6" w:space="0" w:color="auto"/>
              <w:right w:val="single" w:sz="6" w:space="0" w:color="auto"/>
            </w:tcBorders>
          </w:tcPr>
          <w:p w:rsidR="00DC6536" w:rsidRPr="006F3719" w:rsidRDefault="00DC6536"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Основные исполнители Программы</w:t>
            </w:r>
          </w:p>
        </w:tc>
        <w:tc>
          <w:tcPr>
            <w:tcW w:w="6839" w:type="dxa"/>
            <w:gridSpan w:val="6"/>
            <w:tcBorders>
              <w:top w:val="single" w:sz="6" w:space="0" w:color="auto"/>
              <w:left w:val="single" w:sz="6" w:space="0" w:color="auto"/>
              <w:bottom w:val="single" w:sz="6" w:space="0" w:color="auto"/>
              <w:right w:val="single" w:sz="6" w:space="0" w:color="auto"/>
            </w:tcBorders>
          </w:tcPr>
          <w:p w:rsidR="00DC6536" w:rsidRPr="006F3719" w:rsidRDefault="00DC6536" w:rsidP="00145518">
            <w:pPr>
              <w:spacing w:after="0" w:line="240" w:lineRule="auto"/>
              <w:contextualSpacing/>
              <w:rPr>
                <w:rFonts w:ascii="Times New Roman" w:hAnsi="Times New Roman"/>
                <w:sz w:val="24"/>
                <w:szCs w:val="24"/>
              </w:rPr>
            </w:pPr>
            <w:r w:rsidRPr="006F3719">
              <w:rPr>
                <w:rFonts w:ascii="Times New Roman" w:hAnsi="Times New Roman"/>
                <w:sz w:val="24"/>
                <w:szCs w:val="24"/>
              </w:rPr>
              <w:t xml:space="preserve">Управление сельского хозяйства Бай-Тайгинского кожууна </w:t>
            </w:r>
          </w:p>
        </w:tc>
      </w:tr>
      <w:tr w:rsidR="00F3193F" w:rsidRPr="006F3719" w:rsidTr="00F3193F">
        <w:trPr>
          <w:trHeight w:val="920"/>
        </w:trPr>
        <w:tc>
          <w:tcPr>
            <w:tcW w:w="2800" w:type="dxa"/>
            <w:vMerge w:val="restart"/>
            <w:tcBorders>
              <w:top w:val="single" w:sz="6" w:space="0" w:color="auto"/>
              <w:left w:val="single" w:sz="6" w:space="0" w:color="auto"/>
              <w:bottom w:val="single" w:sz="6" w:space="0" w:color="auto"/>
              <w:right w:val="single" w:sz="6" w:space="0" w:color="auto"/>
            </w:tcBorders>
          </w:tcPr>
          <w:p w:rsidR="00F3193F" w:rsidRPr="006F3719" w:rsidRDefault="00F3193F"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Объёмы и источники финансирования</w:t>
            </w:r>
          </w:p>
        </w:tc>
        <w:tc>
          <w:tcPr>
            <w:tcW w:w="1169" w:type="dxa"/>
            <w:tcBorders>
              <w:top w:val="single" w:sz="6" w:space="0" w:color="auto"/>
              <w:left w:val="single" w:sz="6" w:space="0" w:color="auto"/>
              <w:bottom w:val="single" w:sz="6" w:space="0" w:color="auto"/>
              <w:right w:val="single" w:sz="6" w:space="0" w:color="auto"/>
            </w:tcBorders>
          </w:tcPr>
          <w:p w:rsidR="00F3193F" w:rsidRPr="006F3719" w:rsidRDefault="00F3193F" w:rsidP="00145518">
            <w:pPr>
              <w:widowControl w:val="0"/>
              <w:autoSpaceDE w:val="0"/>
              <w:autoSpaceDN w:val="0"/>
              <w:adjustRightInd w:val="0"/>
              <w:spacing w:after="0" w:line="240" w:lineRule="auto"/>
              <w:contextualSpacing/>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193F" w:rsidRPr="006F3719" w:rsidRDefault="00F3193F" w:rsidP="00145518">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Общий объём финансирования, тыс. руб.</w:t>
            </w:r>
          </w:p>
        </w:tc>
        <w:tc>
          <w:tcPr>
            <w:tcW w:w="877" w:type="dxa"/>
            <w:tcBorders>
              <w:top w:val="single" w:sz="6" w:space="0" w:color="auto"/>
              <w:left w:val="single" w:sz="6" w:space="0" w:color="auto"/>
              <w:bottom w:val="single" w:sz="6" w:space="0" w:color="auto"/>
              <w:right w:val="single" w:sz="6" w:space="0" w:color="auto"/>
            </w:tcBorders>
            <w:vAlign w:val="center"/>
          </w:tcPr>
          <w:p w:rsidR="00F3193F" w:rsidRPr="006F3719" w:rsidRDefault="00F3193F" w:rsidP="003E1120">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20</w:t>
            </w:r>
            <w:r>
              <w:rPr>
                <w:rFonts w:ascii="Times New Roman" w:hAnsi="Times New Roman"/>
                <w:bCs/>
                <w:sz w:val="24"/>
                <w:szCs w:val="24"/>
              </w:rPr>
              <w:t>21</w:t>
            </w:r>
          </w:p>
        </w:tc>
        <w:tc>
          <w:tcPr>
            <w:tcW w:w="992" w:type="dxa"/>
            <w:tcBorders>
              <w:top w:val="single" w:sz="6" w:space="0" w:color="auto"/>
              <w:left w:val="single" w:sz="6" w:space="0" w:color="auto"/>
              <w:bottom w:val="single" w:sz="6" w:space="0" w:color="auto"/>
              <w:right w:val="single" w:sz="4" w:space="0" w:color="auto"/>
            </w:tcBorders>
            <w:vAlign w:val="center"/>
          </w:tcPr>
          <w:p w:rsidR="00F3193F" w:rsidRPr="006F3719" w:rsidRDefault="00F3193F" w:rsidP="003E1120">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202</w:t>
            </w:r>
            <w:r>
              <w:rPr>
                <w:rFonts w:ascii="Times New Roman" w:hAnsi="Times New Roman"/>
                <w:bCs/>
                <w:sz w:val="24"/>
                <w:szCs w:val="24"/>
              </w:rPr>
              <w:t>2</w:t>
            </w:r>
          </w:p>
        </w:tc>
        <w:tc>
          <w:tcPr>
            <w:tcW w:w="992" w:type="dxa"/>
            <w:tcBorders>
              <w:top w:val="single" w:sz="6" w:space="0" w:color="auto"/>
              <w:left w:val="single" w:sz="4" w:space="0" w:color="auto"/>
              <w:bottom w:val="single" w:sz="6" w:space="0" w:color="auto"/>
              <w:right w:val="single" w:sz="4" w:space="0" w:color="auto"/>
            </w:tcBorders>
            <w:vAlign w:val="center"/>
          </w:tcPr>
          <w:p w:rsidR="00F3193F" w:rsidRPr="006F3719" w:rsidRDefault="00F3193F" w:rsidP="00F3193F">
            <w:pPr>
              <w:widowControl w:val="0"/>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2023</w:t>
            </w:r>
          </w:p>
        </w:tc>
        <w:tc>
          <w:tcPr>
            <w:tcW w:w="1108" w:type="dxa"/>
            <w:tcBorders>
              <w:top w:val="single" w:sz="6" w:space="0" w:color="auto"/>
              <w:left w:val="single" w:sz="4" w:space="0" w:color="auto"/>
              <w:bottom w:val="single" w:sz="6" w:space="0" w:color="auto"/>
              <w:right w:val="single" w:sz="6" w:space="0" w:color="auto"/>
            </w:tcBorders>
            <w:vAlign w:val="center"/>
          </w:tcPr>
          <w:p w:rsidR="00F3193F" w:rsidRPr="006F3719" w:rsidRDefault="00F3193F" w:rsidP="003E1120">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202</w:t>
            </w:r>
            <w:r>
              <w:rPr>
                <w:rFonts w:ascii="Times New Roman" w:hAnsi="Times New Roman"/>
                <w:bCs/>
                <w:sz w:val="24"/>
                <w:szCs w:val="24"/>
              </w:rPr>
              <w:t>3</w:t>
            </w:r>
          </w:p>
        </w:tc>
      </w:tr>
      <w:tr w:rsidR="00F3193F" w:rsidRPr="006F3719" w:rsidTr="00F3193F">
        <w:trPr>
          <w:trHeight w:val="431"/>
        </w:trPr>
        <w:tc>
          <w:tcPr>
            <w:tcW w:w="2800" w:type="dxa"/>
            <w:vMerge/>
            <w:tcBorders>
              <w:top w:val="single" w:sz="6" w:space="0" w:color="auto"/>
              <w:left w:val="single" w:sz="6" w:space="0" w:color="auto"/>
              <w:bottom w:val="single" w:sz="6" w:space="0" w:color="auto"/>
              <w:right w:val="single" w:sz="6" w:space="0" w:color="auto"/>
            </w:tcBorders>
            <w:vAlign w:val="center"/>
          </w:tcPr>
          <w:p w:rsidR="00F3193F" w:rsidRPr="006F3719" w:rsidRDefault="00F3193F" w:rsidP="00145518">
            <w:pPr>
              <w:spacing w:after="0" w:line="240" w:lineRule="auto"/>
              <w:contextualSpacing/>
              <w:rPr>
                <w:rFonts w:ascii="Times New Roman" w:hAnsi="Times New Roman"/>
                <w:bCs/>
                <w:sz w:val="24"/>
                <w:szCs w:val="24"/>
              </w:rPr>
            </w:pPr>
          </w:p>
        </w:tc>
        <w:tc>
          <w:tcPr>
            <w:tcW w:w="1169" w:type="dxa"/>
            <w:tcBorders>
              <w:top w:val="single" w:sz="6" w:space="0" w:color="auto"/>
              <w:left w:val="single" w:sz="6" w:space="0" w:color="auto"/>
              <w:bottom w:val="single" w:sz="6" w:space="0" w:color="auto"/>
              <w:right w:val="single" w:sz="6" w:space="0" w:color="auto"/>
            </w:tcBorders>
          </w:tcPr>
          <w:p w:rsidR="00F3193F" w:rsidRPr="006F3719" w:rsidRDefault="00F3193F"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Всего</w:t>
            </w:r>
          </w:p>
        </w:tc>
        <w:tc>
          <w:tcPr>
            <w:tcW w:w="1701" w:type="dxa"/>
            <w:tcBorders>
              <w:top w:val="single" w:sz="6" w:space="0" w:color="auto"/>
              <w:left w:val="single" w:sz="6" w:space="0" w:color="auto"/>
              <w:bottom w:val="single" w:sz="6" w:space="0" w:color="auto"/>
              <w:right w:val="single" w:sz="6" w:space="0" w:color="auto"/>
            </w:tcBorders>
            <w:vAlign w:val="center"/>
          </w:tcPr>
          <w:p w:rsidR="00F3193F" w:rsidRPr="006F3719" w:rsidRDefault="00F3193F" w:rsidP="006F3719">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3775,0</w:t>
            </w:r>
          </w:p>
        </w:tc>
        <w:tc>
          <w:tcPr>
            <w:tcW w:w="877" w:type="dxa"/>
            <w:tcBorders>
              <w:top w:val="single" w:sz="6" w:space="0" w:color="auto"/>
              <w:left w:val="single" w:sz="6" w:space="0" w:color="auto"/>
              <w:bottom w:val="single" w:sz="6" w:space="0" w:color="auto"/>
              <w:right w:val="single" w:sz="6" w:space="0" w:color="auto"/>
            </w:tcBorders>
            <w:vAlign w:val="center"/>
          </w:tcPr>
          <w:p w:rsidR="00F3193F" w:rsidRPr="006F3719" w:rsidRDefault="00F3193F" w:rsidP="006F3719">
            <w:pPr>
              <w:spacing w:after="0" w:line="240" w:lineRule="auto"/>
              <w:contextualSpacing/>
              <w:jc w:val="center"/>
              <w:rPr>
                <w:rFonts w:ascii="Times New Roman" w:hAnsi="Times New Roman"/>
                <w:sz w:val="24"/>
                <w:szCs w:val="24"/>
              </w:rPr>
            </w:pPr>
            <w:r>
              <w:rPr>
                <w:rFonts w:ascii="Times New Roman" w:hAnsi="Times New Roman"/>
                <w:sz w:val="24"/>
                <w:szCs w:val="24"/>
              </w:rPr>
              <w:t>1249,0</w:t>
            </w:r>
          </w:p>
        </w:tc>
        <w:tc>
          <w:tcPr>
            <w:tcW w:w="992" w:type="dxa"/>
            <w:tcBorders>
              <w:top w:val="single" w:sz="6" w:space="0" w:color="auto"/>
              <w:left w:val="single" w:sz="6" w:space="0" w:color="auto"/>
              <w:bottom w:val="single" w:sz="6" w:space="0" w:color="auto"/>
              <w:right w:val="single" w:sz="4" w:space="0" w:color="auto"/>
            </w:tcBorders>
            <w:vAlign w:val="center"/>
          </w:tcPr>
          <w:p w:rsidR="00F3193F" w:rsidRPr="006F3719" w:rsidRDefault="00F3193F" w:rsidP="006F3719">
            <w:pPr>
              <w:spacing w:after="0" w:line="240" w:lineRule="auto"/>
              <w:contextualSpacing/>
              <w:jc w:val="center"/>
              <w:rPr>
                <w:rFonts w:ascii="Times New Roman" w:hAnsi="Times New Roman"/>
                <w:sz w:val="24"/>
                <w:szCs w:val="24"/>
              </w:rPr>
            </w:pPr>
            <w:r>
              <w:rPr>
                <w:rFonts w:ascii="Times New Roman" w:hAnsi="Times New Roman"/>
                <w:sz w:val="24"/>
                <w:szCs w:val="24"/>
              </w:rPr>
              <w:t>1261,0</w:t>
            </w:r>
          </w:p>
        </w:tc>
        <w:tc>
          <w:tcPr>
            <w:tcW w:w="992" w:type="dxa"/>
            <w:tcBorders>
              <w:top w:val="single" w:sz="6" w:space="0" w:color="auto"/>
              <w:left w:val="single" w:sz="4" w:space="0" w:color="auto"/>
              <w:bottom w:val="single" w:sz="6" w:space="0" w:color="auto"/>
              <w:right w:val="single" w:sz="4" w:space="0" w:color="auto"/>
            </w:tcBorders>
            <w:vAlign w:val="center"/>
          </w:tcPr>
          <w:p w:rsidR="00F3193F" w:rsidRPr="006F3719" w:rsidRDefault="00F3193F" w:rsidP="00F3193F">
            <w:pPr>
              <w:spacing w:after="0" w:line="240" w:lineRule="auto"/>
              <w:contextualSpacing/>
              <w:jc w:val="center"/>
              <w:rPr>
                <w:rFonts w:ascii="Times New Roman" w:hAnsi="Times New Roman"/>
                <w:sz w:val="24"/>
                <w:szCs w:val="24"/>
              </w:rPr>
            </w:pPr>
            <w:r>
              <w:rPr>
                <w:rFonts w:ascii="Times New Roman" w:hAnsi="Times New Roman"/>
                <w:sz w:val="24"/>
                <w:szCs w:val="24"/>
              </w:rPr>
              <w:t>1265,0</w:t>
            </w:r>
          </w:p>
        </w:tc>
        <w:tc>
          <w:tcPr>
            <w:tcW w:w="1108" w:type="dxa"/>
            <w:tcBorders>
              <w:top w:val="single" w:sz="6" w:space="0" w:color="auto"/>
              <w:left w:val="single" w:sz="4" w:space="0" w:color="auto"/>
              <w:bottom w:val="single" w:sz="6" w:space="0" w:color="auto"/>
              <w:right w:val="single" w:sz="6" w:space="0" w:color="auto"/>
            </w:tcBorders>
            <w:vAlign w:val="center"/>
          </w:tcPr>
          <w:p w:rsidR="00F3193F" w:rsidRPr="006F3719" w:rsidRDefault="00F3193F" w:rsidP="006F3719">
            <w:pPr>
              <w:spacing w:after="0" w:line="240" w:lineRule="auto"/>
              <w:contextualSpacing/>
              <w:jc w:val="center"/>
              <w:rPr>
                <w:rFonts w:ascii="Times New Roman" w:hAnsi="Times New Roman"/>
                <w:sz w:val="24"/>
                <w:szCs w:val="24"/>
              </w:rPr>
            </w:pPr>
            <w:r>
              <w:rPr>
                <w:rFonts w:ascii="Times New Roman" w:hAnsi="Times New Roman"/>
                <w:sz w:val="24"/>
                <w:szCs w:val="24"/>
              </w:rPr>
              <w:t>1270,0</w:t>
            </w:r>
          </w:p>
        </w:tc>
      </w:tr>
      <w:tr w:rsidR="00F3193F" w:rsidRPr="006F3719" w:rsidTr="00F3193F">
        <w:tc>
          <w:tcPr>
            <w:tcW w:w="2800" w:type="dxa"/>
            <w:vMerge/>
            <w:tcBorders>
              <w:top w:val="single" w:sz="6" w:space="0" w:color="auto"/>
              <w:left w:val="single" w:sz="6" w:space="0" w:color="auto"/>
              <w:bottom w:val="single" w:sz="6" w:space="0" w:color="auto"/>
              <w:right w:val="single" w:sz="6" w:space="0" w:color="auto"/>
            </w:tcBorders>
            <w:vAlign w:val="center"/>
          </w:tcPr>
          <w:p w:rsidR="00F3193F" w:rsidRPr="006F3719" w:rsidRDefault="00F3193F" w:rsidP="00145518">
            <w:pPr>
              <w:spacing w:after="0" w:line="240" w:lineRule="auto"/>
              <w:contextualSpacing/>
              <w:rPr>
                <w:rFonts w:ascii="Times New Roman" w:hAnsi="Times New Roman"/>
                <w:bCs/>
                <w:sz w:val="24"/>
                <w:szCs w:val="24"/>
              </w:rPr>
            </w:pPr>
          </w:p>
        </w:tc>
        <w:tc>
          <w:tcPr>
            <w:tcW w:w="1169" w:type="dxa"/>
            <w:tcBorders>
              <w:top w:val="single" w:sz="6" w:space="0" w:color="auto"/>
              <w:left w:val="single" w:sz="6" w:space="0" w:color="auto"/>
              <w:bottom w:val="single" w:sz="6" w:space="0" w:color="auto"/>
              <w:right w:val="single" w:sz="6" w:space="0" w:color="auto"/>
            </w:tcBorders>
          </w:tcPr>
          <w:p w:rsidR="00F3193F" w:rsidRPr="006F3719" w:rsidRDefault="00F3193F"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Местный бюджет</w:t>
            </w:r>
          </w:p>
        </w:tc>
        <w:tc>
          <w:tcPr>
            <w:tcW w:w="1701" w:type="dxa"/>
            <w:tcBorders>
              <w:top w:val="single" w:sz="6" w:space="0" w:color="auto"/>
              <w:left w:val="single" w:sz="6" w:space="0" w:color="auto"/>
              <w:bottom w:val="single" w:sz="6" w:space="0" w:color="auto"/>
              <w:right w:val="single" w:sz="6" w:space="0" w:color="auto"/>
            </w:tcBorders>
            <w:vAlign w:val="center"/>
          </w:tcPr>
          <w:p w:rsidR="00F3193F" w:rsidRPr="006F3719" w:rsidRDefault="00F3193F" w:rsidP="006351E9">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3775,0</w:t>
            </w:r>
          </w:p>
        </w:tc>
        <w:tc>
          <w:tcPr>
            <w:tcW w:w="877" w:type="dxa"/>
            <w:tcBorders>
              <w:top w:val="single" w:sz="6" w:space="0" w:color="auto"/>
              <w:left w:val="single" w:sz="6" w:space="0" w:color="auto"/>
              <w:bottom w:val="single" w:sz="6" w:space="0" w:color="auto"/>
              <w:right w:val="single" w:sz="6" w:space="0" w:color="auto"/>
            </w:tcBorders>
            <w:vAlign w:val="center"/>
          </w:tcPr>
          <w:p w:rsidR="00F3193F" w:rsidRPr="006F3719" w:rsidRDefault="00F3193F" w:rsidP="006351E9">
            <w:pPr>
              <w:spacing w:after="0" w:line="240" w:lineRule="auto"/>
              <w:contextualSpacing/>
              <w:jc w:val="center"/>
              <w:rPr>
                <w:rFonts w:ascii="Times New Roman" w:hAnsi="Times New Roman"/>
                <w:sz w:val="24"/>
                <w:szCs w:val="24"/>
              </w:rPr>
            </w:pPr>
            <w:r>
              <w:rPr>
                <w:rFonts w:ascii="Times New Roman" w:hAnsi="Times New Roman"/>
                <w:sz w:val="24"/>
                <w:szCs w:val="24"/>
              </w:rPr>
              <w:t>1249,0</w:t>
            </w:r>
          </w:p>
        </w:tc>
        <w:tc>
          <w:tcPr>
            <w:tcW w:w="992" w:type="dxa"/>
            <w:tcBorders>
              <w:top w:val="single" w:sz="6" w:space="0" w:color="auto"/>
              <w:left w:val="single" w:sz="6" w:space="0" w:color="auto"/>
              <w:bottom w:val="single" w:sz="6" w:space="0" w:color="auto"/>
              <w:right w:val="single" w:sz="4" w:space="0" w:color="auto"/>
            </w:tcBorders>
            <w:vAlign w:val="center"/>
          </w:tcPr>
          <w:p w:rsidR="00F3193F" w:rsidRPr="006F3719" w:rsidRDefault="00F3193F" w:rsidP="006351E9">
            <w:pPr>
              <w:spacing w:after="0" w:line="240" w:lineRule="auto"/>
              <w:contextualSpacing/>
              <w:jc w:val="center"/>
              <w:rPr>
                <w:rFonts w:ascii="Times New Roman" w:hAnsi="Times New Roman"/>
                <w:sz w:val="24"/>
                <w:szCs w:val="24"/>
              </w:rPr>
            </w:pPr>
            <w:r>
              <w:rPr>
                <w:rFonts w:ascii="Times New Roman" w:hAnsi="Times New Roman"/>
                <w:sz w:val="24"/>
                <w:szCs w:val="24"/>
              </w:rPr>
              <w:t>1261,0</w:t>
            </w:r>
          </w:p>
        </w:tc>
        <w:tc>
          <w:tcPr>
            <w:tcW w:w="992" w:type="dxa"/>
            <w:tcBorders>
              <w:top w:val="single" w:sz="6" w:space="0" w:color="auto"/>
              <w:left w:val="single" w:sz="4" w:space="0" w:color="auto"/>
              <w:bottom w:val="single" w:sz="6" w:space="0" w:color="auto"/>
              <w:right w:val="single" w:sz="4" w:space="0" w:color="auto"/>
            </w:tcBorders>
            <w:vAlign w:val="center"/>
          </w:tcPr>
          <w:p w:rsidR="00F3193F" w:rsidRPr="006F3719" w:rsidRDefault="00F3193F" w:rsidP="00F3193F">
            <w:pPr>
              <w:spacing w:after="0" w:line="240" w:lineRule="auto"/>
              <w:contextualSpacing/>
              <w:jc w:val="center"/>
              <w:rPr>
                <w:rFonts w:ascii="Times New Roman" w:hAnsi="Times New Roman"/>
                <w:sz w:val="24"/>
                <w:szCs w:val="24"/>
              </w:rPr>
            </w:pPr>
            <w:r>
              <w:rPr>
                <w:rFonts w:ascii="Times New Roman" w:hAnsi="Times New Roman"/>
                <w:sz w:val="24"/>
                <w:szCs w:val="24"/>
              </w:rPr>
              <w:t>1265,0</w:t>
            </w:r>
          </w:p>
        </w:tc>
        <w:tc>
          <w:tcPr>
            <w:tcW w:w="1108" w:type="dxa"/>
            <w:tcBorders>
              <w:top w:val="single" w:sz="6" w:space="0" w:color="auto"/>
              <w:left w:val="single" w:sz="4" w:space="0" w:color="auto"/>
              <w:bottom w:val="single" w:sz="6" w:space="0" w:color="auto"/>
              <w:right w:val="single" w:sz="6" w:space="0" w:color="auto"/>
            </w:tcBorders>
            <w:vAlign w:val="center"/>
          </w:tcPr>
          <w:p w:rsidR="00F3193F" w:rsidRPr="006F3719" w:rsidRDefault="00F3193F" w:rsidP="006351E9">
            <w:pPr>
              <w:spacing w:after="0" w:line="240" w:lineRule="auto"/>
              <w:contextualSpacing/>
              <w:jc w:val="center"/>
              <w:rPr>
                <w:rFonts w:ascii="Times New Roman" w:hAnsi="Times New Roman"/>
                <w:sz w:val="24"/>
                <w:szCs w:val="24"/>
              </w:rPr>
            </w:pPr>
            <w:r>
              <w:rPr>
                <w:rFonts w:ascii="Times New Roman" w:hAnsi="Times New Roman"/>
                <w:sz w:val="24"/>
                <w:szCs w:val="24"/>
              </w:rPr>
              <w:t>1270,0</w:t>
            </w:r>
          </w:p>
        </w:tc>
      </w:tr>
      <w:tr w:rsidR="002823D1" w:rsidRPr="006F3719" w:rsidTr="006F3719">
        <w:tc>
          <w:tcPr>
            <w:tcW w:w="2800" w:type="dxa"/>
            <w:tcBorders>
              <w:top w:val="single" w:sz="6" w:space="0" w:color="auto"/>
              <w:left w:val="single" w:sz="6" w:space="0" w:color="auto"/>
              <w:bottom w:val="single" w:sz="6" w:space="0" w:color="auto"/>
              <w:right w:val="single" w:sz="6" w:space="0" w:color="auto"/>
            </w:tcBorders>
            <w:vAlign w:val="center"/>
          </w:tcPr>
          <w:p w:rsidR="002823D1" w:rsidRPr="006F3719" w:rsidRDefault="002823D1" w:rsidP="00145518">
            <w:pPr>
              <w:spacing w:after="0" w:line="240" w:lineRule="auto"/>
              <w:contextualSpacing/>
              <w:rPr>
                <w:rFonts w:ascii="Times New Roman" w:hAnsi="Times New Roman"/>
                <w:bCs/>
                <w:sz w:val="24"/>
                <w:szCs w:val="24"/>
              </w:rPr>
            </w:pPr>
            <w:r w:rsidRPr="006F3719">
              <w:rPr>
                <w:rFonts w:ascii="Times New Roman" w:hAnsi="Times New Roman"/>
                <w:bCs/>
                <w:sz w:val="24"/>
                <w:szCs w:val="24"/>
              </w:rPr>
              <w:t>Целевые индикаторы и показатели</w:t>
            </w:r>
          </w:p>
        </w:tc>
        <w:tc>
          <w:tcPr>
            <w:tcW w:w="6839" w:type="dxa"/>
            <w:gridSpan w:val="6"/>
            <w:tcBorders>
              <w:top w:val="single" w:sz="6" w:space="0" w:color="auto"/>
              <w:left w:val="single" w:sz="6" w:space="0" w:color="auto"/>
              <w:bottom w:val="single" w:sz="6" w:space="0" w:color="auto"/>
              <w:right w:val="single" w:sz="6" w:space="0" w:color="auto"/>
            </w:tcBorders>
          </w:tcPr>
          <w:p w:rsidR="002823D1" w:rsidRPr="006F3719" w:rsidRDefault="002823D1" w:rsidP="00145518">
            <w:pPr>
              <w:spacing w:after="0" w:line="240" w:lineRule="auto"/>
              <w:contextualSpacing/>
              <w:rPr>
                <w:rFonts w:ascii="Times New Roman" w:hAnsi="Times New Roman"/>
                <w:sz w:val="24"/>
                <w:szCs w:val="24"/>
              </w:rPr>
            </w:pPr>
            <w:r w:rsidRPr="006F3719">
              <w:rPr>
                <w:rFonts w:ascii="Times New Roman" w:hAnsi="Times New Roman"/>
                <w:sz w:val="24"/>
                <w:szCs w:val="24"/>
              </w:rPr>
              <w:t>-количество КФХ, начинающих фермеров, осуществляющих проекты создания и развития своих хозяйств с помощью государственной поддержки – 21 единиц;</w:t>
            </w:r>
          </w:p>
          <w:p w:rsidR="002823D1" w:rsidRPr="006F3719" w:rsidRDefault="002823D1" w:rsidP="00145518">
            <w:pPr>
              <w:spacing w:after="0" w:line="240" w:lineRule="auto"/>
              <w:contextualSpacing/>
              <w:rPr>
                <w:rFonts w:ascii="Times New Roman" w:hAnsi="Times New Roman"/>
                <w:sz w:val="24"/>
                <w:szCs w:val="24"/>
              </w:rPr>
            </w:pPr>
            <w:r w:rsidRPr="006F3719">
              <w:rPr>
                <w:rFonts w:ascii="Times New Roman" w:hAnsi="Times New Roman"/>
                <w:sz w:val="24"/>
                <w:szCs w:val="24"/>
              </w:rPr>
              <w:t>-количество построенных и реконструированных семейных животноводческих ферм – 1 единица;</w:t>
            </w:r>
          </w:p>
        </w:tc>
      </w:tr>
      <w:tr w:rsidR="002823D1" w:rsidRPr="006F3719" w:rsidTr="006F3719">
        <w:tc>
          <w:tcPr>
            <w:tcW w:w="2800" w:type="dxa"/>
            <w:tcBorders>
              <w:top w:val="single" w:sz="6" w:space="0" w:color="auto"/>
              <w:left w:val="single" w:sz="6" w:space="0" w:color="auto"/>
              <w:bottom w:val="single" w:sz="6" w:space="0" w:color="auto"/>
              <w:right w:val="single" w:sz="6" w:space="0" w:color="auto"/>
            </w:tcBorders>
          </w:tcPr>
          <w:p w:rsidR="002823D1" w:rsidRPr="006F3719" w:rsidRDefault="002823D1"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Контроль за ходом реализации Программы</w:t>
            </w:r>
          </w:p>
        </w:tc>
        <w:tc>
          <w:tcPr>
            <w:tcW w:w="6839" w:type="dxa"/>
            <w:gridSpan w:val="6"/>
            <w:tcBorders>
              <w:top w:val="single" w:sz="6" w:space="0" w:color="auto"/>
              <w:left w:val="single" w:sz="6" w:space="0" w:color="auto"/>
              <w:bottom w:val="single" w:sz="6" w:space="0" w:color="auto"/>
              <w:right w:val="single" w:sz="6" w:space="0" w:color="auto"/>
            </w:tcBorders>
          </w:tcPr>
          <w:p w:rsidR="002823D1" w:rsidRPr="006F3719" w:rsidRDefault="002823D1"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Контроль за реализацией подпрограммы осуществляют председатель муниципального района «Бай-Тайгинский кожуун Республики Тыва.</w:t>
            </w:r>
          </w:p>
        </w:tc>
      </w:tr>
    </w:tbl>
    <w:p w:rsidR="006F3719" w:rsidRPr="0017753C" w:rsidRDefault="00DC6536" w:rsidP="006F3719">
      <w:pPr>
        <w:widowControl w:val="0"/>
        <w:autoSpaceDE w:val="0"/>
        <w:autoSpaceDN w:val="0"/>
        <w:adjustRightInd w:val="0"/>
        <w:spacing w:after="0" w:line="240" w:lineRule="auto"/>
        <w:ind w:firstLine="567"/>
        <w:contextualSpacing/>
        <w:jc w:val="center"/>
        <w:rPr>
          <w:rFonts w:ascii="Times New Roman" w:hAnsi="Times New Roman"/>
          <w:b/>
          <w:sz w:val="24"/>
          <w:szCs w:val="24"/>
        </w:rPr>
      </w:pPr>
      <w:r w:rsidRPr="006F3719">
        <w:rPr>
          <w:rFonts w:ascii="Times New Roman" w:hAnsi="Times New Roman"/>
          <w:b/>
          <w:sz w:val="24"/>
          <w:szCs w:val="24"/>
        </w:rPr>
        <w:lastRenderedPageBreak/>
        <w:t>Пояснительная записка</w:t>
      </w:r>
      <w:r w:rsidR="00145518" w:rsidRPr="006F3719">
        <w:rPr>
          <w:rFonts w:ascii="Times New Roman" w:hAnsi="Times New Roman"/>
          <w:b/>
          <w:sz w:val="24"/>
          <w:szCs w:val="24"/>
        </w:rPr>
        <w:t xml:space="preserve"> </w:t>
      </w:r>
      <w:r w:rsidRPr="006F3719">
        <w:rPr>
          <w:rFonts w:ascii="Times New Roman" w:hAnsi="Times New Roman"/>
          <w:b/>
          <w:sz w:val="24"/>
          <w:szCs w:val="24"/>
        </w:rPr>
        <w:t>к подпрограмме</w:t>
      </w:r>
    </w:p>
    <w:p w:rsidR="00DC6536" w:rsidRPr="0017753C" w:rsidRDefault="00DC6536" w:rsidP="006F3719">
      <w:pPr>
        <w:widowControl w:val="0"/>
        <w:autoSpaceDE w:val="0"/>
        <w:autoSpaceDN w:val="0"/>
        <w:adjustRightInd w:val="0"/>
        <w:spacing w:after="0" w:line="240" w:lineRule="auto"/>
        <w:ind w:firstLine="567"/>
        <w:contextualSpacing/>
        <w:jc w:val="center"/>
        <w:rPr>
          <w:rFonts w:ascii="Times New Roman" w:hAnsi="Times New Roman"/>
          <w:b/>
          <w:sz w:val="24"/>
          <w:szCs w:val="24"/>
        </w:rPr>
      </w:pPr>
      <w:r w:rsidRPr="006F3719">
        <w:rPr>
          <w:rFonts w:ascii="Times New Roman" w:hAnsi="Times New Roman"/>
          <w:b/>
          <w:sz w:val="24"/>
          <w:szCs w:val="24"/>
        </w:rPr>
        <w:t>«Поддержка малых форм хозяйствования в Бай-Тайгинском кожууне»</w:t>
      </w:r>
    </w:p>
    <w:p w:rsidR="006F3719" w:rsidRPr="0017753C" w:rsidRDefault="006F3719" w:rsidP="006F3719">
      <w:pPr>
        <w:widowControl w:val="0"/>
        <w:autoSpaceDE w:val="0"/>
        <w:autoSpaceDN w:val="0"/>
        <w:adjustRightInd w:val="0"/>
        <w:spacing w:after="0" w:line="240" w:lineRule="auto"/>
        <w:ind w:firstLine="567"/>
        <w:contextualSpacing/>
        <w:jc w:val="center"/>
        <w:rPr>
          <w:rFonts w:ascii="Times New Roman" w:hAnsi="Times New Roman"/>
          <w:sz w:val="24"/>
          <w:szCs w:val="24"/>
        </w:rPr>
      </w:pP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xml:space="preserve">Подпрограмма охватывает малые формы хозяйствования,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сельскохозяйственные организации- микропредприятия (с численностью занятых до 15 человек). Развитие малых форм хозяйствования является важнейшим условием обеспечения устойчивости сельского развития кожууна. Малые формы хозяйствования обеспечивают работой основную часть занятого в сельском хозяйстве населения. В последние годы наблюдается тенденция по увеличению числа вновь создаваемых крестьянских (фермерских) хозяйств, индивидуальных предпринимателей, занимающихся сельскохозяйственным производством.  </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Цели и задачи.</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Целями подпрограммы поддержки малых форм хозяйствования являются:</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-поддержание,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xml:space="preserve">- увеличение объемов реализации продукции, повышение занятости и доходов сельского населения. </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Задачи подпрограммы:</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создание условий для увеличения количества субъектов малого предпринимательства;</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повышение эффективности использования земельных участков из земель сельскохозяйственного назначения;</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повышение уровня доходов населения;</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модернизация материально-технической базы сельскохозяйственных потребительских кооперативов как средство обеспечения качества и конкурентоспособности сельскохозяйственной продукции.</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DC6536" w:rsidRPr="0017753C" w:rsidRDefault="006F3719" w:rsidP="006F3719">
      <w:pPr>
        <w:widowControl w:val="0"/>
        <w:autoSpaceDE w:val="0"/>
        <w:autoSpaceDN w:val="0"/>
        <w:adjustRightInd w:val="0"/>
        <w:spacing w:after="0" w:line="240" w:lineRule="auto"/>
        <w:contextualSpacing/>
        <w:jc w:val="center"/>
        <w:rPr>
          <w:rFonts w:ascii="Times New Roman" w:hAnsi="Times New Roman"/>
          <w:b/>
          <w:sz w:val="24"/>
          <w:szCs w:val="24"/>
        </w:rPr>
      </w:pPr>
      <w:r w:rsidRPr="006F3719">
        <w:rPr>
          <w:rFonts w:ascii="Times New Roman" w:hAnsi="Times New Roman"/>
          <w:b/>
          <w:sz w:val="24"/>
          <w:szCs w:val="24"/>
        </w:rPr>
        <w:t>СИСТЕМА МЕРОПРИЯТИЙ ПОДПРОГРАММЫ</w:t>
      </w:r>
    </w:p>
    <w:p w:rsidR="006F3719" w:rsidRPr="0017753C" w:rsidRDefault="006F3719" w:rsidP="006F3719">
      <w:pPr>
        <w:widowControl w:val="0"/>
        <w:autoSpaceDE w:val="0"/>
        <w:autoSpaceDN w:val="0"/>
        <w:adjustRightInd w:val="0"/>
        <w:spacing w:after="0" w:line="240" w:lineRule="auto"/>
        <w:contextualSpacing/>
        <w:jc w:val="center"/>
        <w:rPr>
          <w:rFonts w:ascii="Times New Roman" w:hAnsi="Times New Roman"/>
          <w:b/>
          <w:sz w:val="24"/>
          <w:szCs w:val="24"/>
        </w:rPr>
      </w:pPr>
    </w:p>
    <w:p w:rsidR="00DC6536" w:rsidRPr="0017753C" w:rsidRDefault="00DC6536" w:rsidP="006F3719">
      <w:pPr>
        <w:widowControl w:val="0"/>
        <w:autoSpaceDE w:val="0"/>
        <w:autoSpaceDN w:val="0"/>
        <w:adjustRightInd w:val="0"/>
        <w:spacing w:after="0" w:line="240" w:lineRule="auto"/>
        <w:contextualSpacing/>
        <w:jc w:val="center"/>
        <w:rPr>
          <w:rFonts w:ascii="Times New Roman" w:hAnsi="Times New Roman"/>
          <w:b/>
          <w:sz w:val="24"/>
          <w:szCs w:val="24"/>
        </w:rPr>
      </w:pPr>
      <w:r w:rsidRPr="006F3719">
        <w:rPr>
          <w:rFonts w:ascii="Times New Roman" w:hAnsi="Times New Roman"/>
          <w:b/>
          <w:sz w:val="24"/>
          <w:szCs w:val="24"/>
        </w:rPr>
        <w:t>Поддержка начинающих фермеров</w:t>
      </w:r>
    </w:p>
    <w:p w:rsidR="006F3719" w:rsidRPr="0017753C" w:rsidRDefault="006F3719" w:rsidP="006F3719">
      <w:pPr>
        <w:widowControl w:val="0"/>
        <w:autoSpaceDE w:val="0"/>
        <w:autoSpaceDN w:val="0"/>
        <w:adjustRightInd w:val="0"/>
        <w:spacing w:after="0" w:line="240" w:lineRule="auto"/>
        <w:ind w:left="709"/>
        <w:contextualSpacing/>
        <w:jc w:val="center"/>
        <w:rPr>
          <w:rFonts w:ascii="Times New Roman" w:hAnsi="Times New Roman"/>
          <w:b/>
          <w:sz w:val="24"/>
          <w:szCs w:val="24"/>
        </w:rPr>
      </w:pP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В рамках мероприятия по поддержке начинающих фермеров осуществляется предоставление грантов на создание и развитие крестьянских (фермерских) хозяйств. Реализация этого основного мероприятия направлена на создание и развитие производственной базы вновь создаваемых крестьянских (фермерских) хозяйств. Гранты могут быть использованы начинающими фермерами на:</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приобретение земельных участков из сельскохозяйственного назначения;</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приобретение сельскохозяйственных животных;</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DC6536" w:rsidRPr="0017753C"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xml:space="preserve">Государственная поддержка будет осуществляться посредством предоставления субсидии из федерального и республиканского бюджетов на выделение грантов начинающим крестьянским (фермерским) хозяйствам. Выделение грантов будет осуществляться в соответствии с правилами распределения и предоставления субсидий на поддержку начинающих фермеров, утверждаемыми Правительством Республики Тыва. Крестьянские (фермерские) хозяйства, желающие участвовать в конкурсе на получение гранта, подают в конкурсную комиссию по рассмотрению заявок по предоставлению грантов на поддержку начинающего фермера и на развитие семейных животноводческих ферм заявки по установленной форме. Конкурсная комиссия рассматривает заявки начинающих фермеров и определяет претендентов. Число крестьянских (фермерских) хозяйств, получивших гранты, определяется исходя из лимита средств, выделенных из федерального и республиканского </w:t>
      </w:r>
      <w:r w:rsidRPr="006F3719">
        <w:rPr>
          <w:rFonts w:ascii="Times New Roman" w:hAnsi="Times New Roman"/>
          <w:sz w:val="24"/>
          <w:szCs w:val="24"/>
        </w:rPr>
        <w:lastRenderedPageBreak/>
        <w:t>бюджетов на эти цели в текущем году. Начинающий фермер может получить грант на создание и развитие крестьянского (фермерского) хозяйства только 1 раз. Отбор начинающих фермеров должен производится на конкурсной основе. При этом абсолютное большинство членов конкурсной комиссии не должно являться государственными или муниципальными служащими. Каждый получатель гранта в соответствии с правилами должен представлять отчет об использовании полученного ранта в установленные сроки и форме. Грант должен погашать не более 90% затрат фермера на приобретение материальных ресурсов для развития крестьянского (фермерского) хозяйства.</w:t>
      </w:r>
    </w:p>
    <w:p w:rsidR="006F3719" w:rsidRPr="0017753C" w:rsidRDefault="006F3719"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DC6536" w:rsidRPr="0017753C" w:rsidRDefault="00DC6536" w:rsidP="006F3719">
      <w:pPr>
        <w:widowControl w:val="0"/>
        <w:autoSpaceDE w:val="0"/>
        <w:autoSpaceDN w:val="0"/>
        <w:adjustRightInd w:val="0"/>
        <w:spacing w:after="0" w:line="240" w:lineRule="auto"/>
        <w:contextualSpacing/>
        <w:jc w:val="center"/>
        <w:rPr>
          <w:rFonts w:ascii="Times New Roman" w:hAnsi="Times New Roman"/>
          <w:b/>
          <w:sz w:val="24"/>
          <w:szCs w:val="24"/>
        </w:rPr>
      </w:pPr>
      <w:r w:rsidRPr="006F3719">
        <w:rPr>
          <w:rFonts w:ascii="Times New Roman" w:hAnsi="Times New Roman"/>
          <w:b/>
          <w:sz w:val="24"/>
          <w:szCs w:val="24"/>
        </w:rPr>
        <w:t>Развитие семейных животноводческих ферм на базе КФХ</w:t>
      </w:r>
    </w:p>
    <w:p w:rsidR="006F3719" w:rsidRPr="0017753C" w:rsidRDefault="006F3719" w:rsidP="006F3719">
      <w:pPr>
        <w:widowControl w:val="0"/>
        <w:autoSpaceDE w:val="0"/>
        <w:autoSpaceDN w:val="0"/>
        <w:adjustRightInd w:val="0"/>
        <w:spacing w:after="0" w:line="240" w:lineRule="auto"/>
        <w:contextualSpacing/>
        <w:jc w:val="center"/>
        <w:rPr>
          <w:rFonts w:ascii="Times New Roman" w:hAnsi="Times New Roman"/>
          <w:b/>
          <w:sz w:val="24"/>
          <w:szCs w:val="24"/>
        </w:rPr>
      </w:pP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xml:space="preserve">Реализация мероприятия по развитию семейных животноводческих ферм направлена на увеличение числа семейных животноводческих ферм, создаваемых в крестьянских (фермерских) хозяйствах, в которых деятельность организована на личном трудовом участии членов хозяйства. </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xml:space="preserve">Под семейной животноводческой фермой понимается производственный объект, предназначенный для выращивания и содержания сельскохозяйственных животных, находящийся в собственности или использовании крестьянского (фермерского) хозяйства. Развитие семейной животноводческой фермы – это строительство или модернизация семейной животноводческой фермы, в том числе ее проектирование, возведение, ремонт, комплектация оборудованием и сельскохозяйственными животными. </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За счет гранта может осуществляться:</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разработка проектной документации строительства, реконструкции или модернизации семейных животноводческих ферм;</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строительство, реконструкция или модернизация семейных животноводческих ферм;</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строительство, реконструкция или модернизация производственных объектов по переработке продукции животноводства;</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комплектация семейных животноводческих ферм и объектов по переработке животноводческой продукции оборудованием и техникой, а также их монтаж;</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приобретение сельскохозяйственных животных.</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xml:space="preserve">Размер гранта, выдаваемого из федерального и республиканского бюджетов, не может превышать  60% затрат крестьянского (фермерского) хозяйства. Фермер подает заявку по установленной форме на получение гранта для создания или реконструкции животноводческих ферм в конкурсную комиссию. Конкурсная комиссия рассматривает поданные заявки и определяет победителей. Фермеры, выигравшие право на получение гранта, систематически представляют отчет о производственных затратах и необходимых суммах субсидий. </w:t>
      </w:r>
    </w:p>
    <w:p w:rsidR="006F3719" w:rsidRPr="0017753C" w:rsidRDefault="006F3719" w:rsidP="006F3719">
      <w:pPr>
        <w:widowControl w:val="0"/>
        <w:autoSpaceDE w:val="0"/>
        <w:autoSpaceDN w:val="0"/>
        <w:adjustRightInd w:val="0"/>
        <w:spacing w:after="0" w:line="240" w:lineRule="auto"/>
        <w:ind w:left="709"/>
        <w:contextualSpacing/>
        <w:jc w:val="both"/>
        <w:rPr>
          <w:rFonts w:ascii="Times New Roman" w:hAnsi="Times New Roman"/>
          <w:sz w:val="24"/>
          <w:szCs w:val="24"/>
        </w:rPr>
      </w:pPr>
    </w:p>
    <w:p w:rsidR="00DC6536" w:rsidRPr="006F3719" w:rsidRDefault="00DC6536" w:rsidP="006F3719">
      <w:pPr>
        <w:widowControl w:val="0"/>
        <w:autoSpaceDE w:val="0"/>
        <w:autoSpaceDN w:val="0"/>
        <w:adjustRightInd w:val="0"/>
        <w:spacing w:after="0" w:line="240" w:lineRule="auto"/>
        <w:contextualSpacing/>
        <w:jc w:val="center"/>
        <w:rPr>
          <w:rFonts w:ascii="Times New Roman" w:hAnsi="Times New Roman"/>
          <w:b/>
          <w:sz w:val="24"/>
          <w:szCs w:val="24"/>
        </w:rPr>
      </w:pPr>
      <w:r w:rsidRPr="006F3719">
        <w:rPr>
          <w:rFonts w:ascii="Times New Roman" w:hAnsi="Times New Roman"/>
          <w:b/>
          <w:sz w:val="24"/>
          <w:szCs w:val="24"/>
        </w:rPr>
        <w:t>Государственная поддержка кредитования малых форм хозяйствования.</w:t>
      </w:r>
    </w:p>
    <w:p w:rsidR="006F3719" w:rsidRPr="0017753C" w:rsidRDefault="006F3719"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xml:space="preserve">Реализация основного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на селе., а также на развитие альтернативных видов деятельности для сельского хозяйства. В рамках осуществления этого основного мероприятия предусматривается обеспечить доступ малых форм хозяйствования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 </w:t>
      </w: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 xml:space="preserve">Государственную поддержку предполагается осуществлять посредством предоставления субсидий из федерального бюджета бюджетам субъектов Российской Федерации на возмещение части затрат на уплату процентов по кредитам банков и займам, полученным в сельскохозяйственных кредитных потребительских кооперативах крестьянскими (фермерскими) хозяйствами, гражданами, ведущими личное подсобное хозяйство, </w:t>
      </w:r>
      <w:r w:rsidRPr="006F3719">
        <w:rPr>
          <w:rFonts w:ascii="Times New Roman" w:hAnsi="Times New Roman"/>
          <w:sz w:val="24"/>
          <w:szCs w:val="24"/>
        </w:rPr>
        <w:lastRenderedPageBreak/>
        <w:t xml:space="preserve">сельскохозяйственными потребительскими кооперативами (кроме кредитных). </w:t>
      </w:r>
    </w:p>
    <w:p w:rsidR="00165204" w:rsidRPr="006F3719" w:rsidRDefault="00165204"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p>
    <w:p w:rsidR="00DC6536" w:rsidRPr="006F3719" w:rsidRDefault="00DC6536" w:rsidP="006F3719">
      <w:pPr>
        <w:widowControl w:val="0"/>
        <w:autoSpaceDE w:val="0"/>
        <w:autoSpaceDN w:val="0"/>
        <w:adjustRightInd w:val="0"/>
        <w:spacing w:after="0" w:line="240" w:lineRule="auto"/>
        <w:ind w:left="709"/>
        <w:contextualSpacing/>
        <w:jc w:val="center"/>
        <w:rPr>
          <w:rFonts w:ascii="Times New Roman" w:hAnsi="Times New Roman"/>
          <w:b/>
          <w:sz w:val="24"/>
          <w:szCs w:val="24"/>
        </w:rPr>
      </w:pPr>
      <w:r w:rsidRPr="006F3719">
        <w:rPr>
          <w:rFonts w:ascii="Times New Roman" w:hAnsi="Times New Roman"/>
          <w:b/>
          <w:sz w:val="24"/>
          <w:szCs w:val="24"/>
        </w:rPr>
        <w:t>Помощь в оформлении земельных участков в собственность крестьянскими</w:t>
      </w:r>
      <w:r w:rsidR="00165204" w:rsidRPr="006F3719">
        <w:rPr>
          <w:rFonts w:ascii="Times New Roman" w:hAnsi="Times New Roman"/>
          <w:b/>
          <w:sz w:val="24"/>
          <w:szCs w:val="24"/>
        </w:rPr>
        <w:t xml:space="preserve"> </w:t>
      </w:r>
      <w:r w:rsidRPr="006F3719">
        <w:rPr>
          <w:rFonts w:ascii="Times New Roman" w:hAnsi="Times New Roman"/>
          <w:b/>
          <w:sz w:val="24"/>
          <w:szCs w:val="24"/>
        </w:rPr>
        <w:t>(фермерскими) хозяйствами.</w:t>
      </w:r>
    </w:p>
    <w:p w:rsidR="006F3719" w:rsidRPr="006F3719" w:rsidRDefault="006F3719" w:rsidP="006F3719">
      <w:pPr>
        <w:widowControl w:val="0"/>
        <w:autoSpaceDE w:val="0"/>
        <w:autoSpaceDN w:val="0"/>
        <w:adjustRightInd w:val="0"/>
        <w:spacing w:after="0" w:line="240" w:lineRule="auto"/>
        <w:ind w:left="567"/>
        <w:contextualSpacing/>
        <w:rPr>
          <w:rFonts w:ascii="Times New Roman" w:hAnsi="Times New Roman"/>
          <w:b/>
          <w:sz w:val="24"/>
          <w:szCs w:val="24"/>
        </w:rPr>
      </w:pPr>
    </w:p>
    <w:p w:rsidR="00DC6536" w:rsidRPr="006F3719" w:rsidRDefault="00DC6536" w:rsidP="006F3719">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sz w:val="24"/>
          <w:szCs w:val="24"/>
        </w:rPr>
        <w:t>Реализация основного мероприятия по оформлению земельных участков в собственность крестьянских (фермерских) хозяйств направлена на обеспечение компенсации расходов крестьянских (фермерских) хозяйств на проведение кадастровых работ в отношении земельных участков из земель сельскохозяйственного назначения.</w:t>
      </w:r>
    </w:p>
    <w:p w:rsidR="00DC6536" w:rsidRDefault="00DC6536" w:rsidP="00145518">
      <w:pPr>
        <w:widowControl w:val="0"/>
        <w:autoSpaceDE w:val="0"/>
        <w:autoSpaceDN w:val="0"/>
        <w:adjustRightInd w:val="0"/>
        <w:spacing w:after="0" w:line="240" w:lineRule="auto"/>
        <w:ind w:firstLine="1134"/>
        <w:contextualSpacing/>
        <w:jc w:val="both"/>
        <w:rPr>
          <w:rFonts w:ascii="Times New Roman" w:hAnsi="Times New Roman"/>
          <w:sz w:val="24"/>
          <w:szCs w:val="24"/>
        </w:rPr>
      </w:pPr>
    </w:p>
    <w:p w:rsidR="00DC6536" w:rsidRPr="002317C2" w:rsidRDefault="006F3719" w:rsidP="006F3719">
      <w:pPr>
        <w:widowControl w:val="0"/>
        <w:autoSpaceDE w:val="0"/>
        <w:autoSpaceDN w:val="0"/>
        <w:adjustRightInd w:val="0"/>
        <w:spacing w:after="0" w:line="240" w:lineRule="auto"/>
        <w:contextualSpacing/>
        <w:jc w:val="center"/>
        <w:rPr>
          <w:rFonts w:ascii="Times New Roman" w:hAnsi="Times New Roman"/>
          <w:b/>
          <w:sz w:val="24"/>
          <w:szCs w:val="24"/>
        </w:rPr>
      </w:pPr>
      <w:r w:rsidRPr="006F3719">
        <w:rPr>
          <w:rFonts w:ascii="Times New Roman" w:hAnsi="Times New Roman"/>
          <w:b/>
          <w:sz w:val="24"/>
          <w:szCs w:val="24"/>
        </w:rPr>
        <w:t>РИСКИ РЕАЛИЗАЦИИ ПОДПРОГРАММЫ</w:t>
      </w:r>
    </w:p>
    <w:p w:rsidR="006F3719" w:rsidRPr="002317C2" w:rsidRDefault="006F3719" w:rsidP="00145518">
      <w:pPr>
        <w:widowControl w:val="0"/>
        <w:autoSpaceDE w:val="0"/>
        <w:autoSpaceDN w:val="0"/>
        <w:adjustRightInd w:val="0"/>
        <w:spacing w:after="0" w:line="240" w:lineRule="auto"/>
        <w:ind w:firstLine="1134"/>
        <w:contextualSpacing/>
        <w:jc w:val="center"/>
        <w:rPr>
          <w:rFonts w:ascii="Times New Roman" w:hAnsi="Times New Roman"/>
          <w:sz w:val="24"/>
          <w:szCs w:val="24"/>
        </w:rPr>
      </w:pPr>
    </w:p>
    <w:p w:rsidR="00DC6536" w:rsidRDefault="00DC6536" w:rsidP="00165204">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риск отклонения числа участников отдельных мероприятий подпрограммы от запланированного;</w:t>
      </w:r>
    </w:p>
    <w:p w:rsidR="00DC6536" w:rsidRDefault="0064518F" w:rsidP="00165204">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риск превышения </w:t>
      </w:r>
      <w:r w:rsidR="0050414D">
        <w:rPr>
          <w:rFonts w:ascii="Times New Roman" w:hAnsi="Times New Roman"/>
          <w:sz w:val="24"/>
          <w:szCs w:val="24"/>
        </w:rPr>
        <w:t>з</w:t>
      </w:r>
      <w:r w:rsidR="00DC6536">
        <w:rPr>
          <w:rFonts w:ascii="Times New Roman" w:hAnsi="Times New Roman"/>
          <w:sz w:val="24"/>
          <w:szCs w:val="24"/>
        </w:rPr>
        <w:t>аявок на оформление земельных участков КФХ.</w:t>
      </w:r>
    </w:p>
    <w:p w:rsidR="00DC6536" w:rsidRDefault="00DC6536" w:rsidP="00145518">
      <w:pPr>
        <w:widowControl w:val="0"/>
        <w:autoSpaceDE w:val="0"/>
        <w:autoSpaceDN w:val="0"/>
        <w:adjustRightInd w:val="0"/>
        <w:spacing w:after="0" w:line="240" w:lineRule="auto"/>
        <w:ind w:firstLine="1134"/>
        <w:contextualSpacing/>
        <w:jc w:val="both"/>
        <w:rPr>
          <w:rFonts w:ascii="Times New Roman" w:hAnsi="Times New Roman"/>
          <w:sz w:val="24"/>
          <w:szCs w:val="24"/>
        </w:rPr>
      </w:pPr>
    </w:p>
    <w:p w:rsidR="00C40418" w:rsidRPr="00C64454" w:rsidRDefault="00C40418" w:rsidP="00145518">
      <w:pPr>
        <w:widowControl w:val="0"/>
        <w:shd w:val="clear" w:color="auto" w:fill="FFFFFF"/>
        <w:tabs>
          <w:tab w:val="left" w:pos="686"/>
        </w:tabs>
        <w:autoSpaceDE w:val="0"/>
        <w:autoSpaceDN w:val="0"/>
        <w:adjustRightInd w:val="0"/>
        <w:spacing w:after="0" w:line="240" w:lineRule="auto"/>
        <w:contextualSpacing/>
        <w:jc w:val="both"/>
        <w:rPr>
          <w:rFonts w:ascii="Times New Roman" w:hAnsi="Times New Roman"/>
          <w:b/>
          <w:sz w:val="24"/>
          <w:szCs w:val="24"/>
        </w:rPr>
      </w:pPr>
    </w:p>
    <w:p w:rsidR="00165204" w:rsidRDefault="00165204" w:rsidP="00145518">
      <w:pPr>
        <w:widowControl w:val="0"/>
        <w:autoSpaceDE w:val="0"/>
        <w:autoSpaceDN w:val="0"/>
        <w:adjustRightInd w:val="0"/>
        <w:spacing w:after="0" w:line="240" w:lineRule="auto"/>
        <w:contextualSpacing/>
        <w:jc w:val="center"/>
        <w:rPr>
          <w:rFonts w:ascii="Times New Roman" w:hAnsi="Times New Roman"/>
        </w:rPr>
      </w:pPr>
      <w:bookmarkStart w:id="1" w:name="bookmark0"/>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rPr>
      </w:pPr>
    </w:p>
    <w:p w:rsidR="008B767E" w:rsidRDefault="008B767E" w:rsidP="00B840E7">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B840E7">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B840E7">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B840E7">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B840E7">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B840E7">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B840E7">
      <w:pPr>
        <w:widowControl w:val="0"/>
        <w:tabs>
          <w:tab w:val="left" w:pos="4820"/>
        </w:tabs>
        <w:spacing w:after="0" w:line="240" w:lineRule="auto"/>
        <w:ind w:left="4820" w:right="-31"/>
        <w:jc w:val="center"/>
        <w:rPr>
          <w:rFonts w:ascii="Times New Roman" w:hAnsi="Times New Roman"/>
          <w:sz w:val="24"/>
          <w:szCs w:val="24"/>
        </w:rPr>
      </w:pPr>
    </w:p>
    <w:p w:rsidR="008B767E" w:rsidRDefault="008B767E" w:rsidP="00B840E7">
      <w:pPr>
        <w:widowControl w:val="0"/>
        <w:tabs>
          <w:tab w:val="left" w:pos="4820"/>
        </w:tabs>
        <w:spacing w:after="0" w:line="240" w:lineRule="auto"/>
        <w:ind w:left="4820" w:right="-31"/>
        <w:jc w:val="center"/>
        <w:rPr>
          <w:rFonts w:ascii="Times New Roman" w:hAnsi="Times New Roman"/>
          <w:sz w:val="24"/>
          <w:szCs w:val="24"/>
        </w:rPr>
      </w:pPr>
    </w:p>
    <w:p w:rsidR="002317C2" w:rsidRDefault="002317C2" w:rsidP="00B840E7">
      <w:pPr>
        <w:widowControl w:val="0"/>
        <w:tabs>
          <w:tab w:val="left" w:pos="4820"/>
        </w:tabs>
        <w:spacing w:after="0" w:line="240" w:lineRule="auto"/>
        <w:ind w:left="4820" w:right="-31"/>
        <w:jc w:val="center"/>
        <w:rPr>
          <w:rFonts w:ascii="Times New Roman" w:hAnsi="Times New Roman"/>
          <w:sz w:val="24"/>
          <w:szCs w:val="24"/>
        </w:rPr>
      </w:pPr>
    </w:p>
    <w:p w:rsidR="00B840E7" w:rsidRPr="00EB7766" w:rsidRDefault="00B840E7" w:rsidP="00B840E7">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lastRenderedPageBreak/>
        <w:t xml:space="preserve">Приложение № </w:t>
      </w:r>
      <w:r>
        <w:rPr>
          <w:rFonts w:ascii="Times New Roman" w:hAnsi="Times New Roman"/>
          <w:sz w:val="24"/>
          <w:szCs w:val="24"/>
        </w:rPr>
        <w:t>3</w:t>
      </w:r>
    </w:p>
    <w:p w:rsidR="00B840E7" w:rsidRPr="00EB7766" w:rsidRDefault="00B840E7" w:rsidP="00B840E7">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t>к Программе</w:t>
      </w:r>
    </w:p>
    <w:p w:rsidR="00B840E7" w:rsidRPr="00EB7766" w:rsidRDefault="00B840E7" w:rsidP="00B840E7">
      <w:pPr>
        <w:widowControl w:val="0"/>
        <w:tabs>
          <w:tab w:val="left" w:pos="4820"/>
        </w:tabs>
        <w:spacing w:after="0" w:line="240" w:lineRule="auto"/>
        <w:ind w:left="4820"/>
        <w:contextualSpacing/>
        <w:jc w:val="center"/>
        <w:rPr>
          <w:rFonts w:ascii="Times New Roman" w:hAnsi="Times New Roman"/>
          <w:sz w:val="24"/>
          <w:szCs w:val="24"/>
        </w:rPr>
      </w:pPr>
      <w:r w:rsidRPr="00EB7766">
        <w:rPr>
          <w:rFonts w:ascii="Times New Roman" w:hAnsi="Times New Roman"/>
          <w:sz w:val="24"/>
          <w:szCs w:val="24"/>
        </w:rPr>
        <w:t>«Развитие сельского хозяйства и регулирование</w:t>
      </w:r>
    </w:p>
    <w:p w:rsidR="00B840E7" w:rsidRPr="00EB7766" w:rsidRDefault="00B840E7" w:rsidP="00B840E7">
      <w:pPr>
        <w:widowControl w:val="0"/>
        <w:tabs>
          <w:tab w:val="left" w:pos="4820"/>
        </w:tabs>
        <w:spacing w:after="0" w:line="240" w:lineRule="auto"/>
        <w:ind w:left="4820"/>
        <w:contextualSpacing/>
        <w:jc w:val="center"/>
        <w:rPr>
          <w:rFonts w:ascii="Times New Roman" w:hAnsi="Times New Roman"/>
          <w:sz w:val="24"/>
          <w:szCs w:val="24"/>
        </w:rPr>
      </w:pPr>
      <w:r w:rsidRPr="00EB7766">
        <w:rPr>
          <w:rFonts w:ascii="Times New Roman" w:hAnsi="Times New Roman"/>
          <w:sz w:val="24"/>
          <w:szCs w:val="24"/>
        </w:rPr>
        <w:t>рынков сельскохозяйственной продукции в</w:t>
      </w:r>
    </w:p>
    <w:p w:rsidR="00B840E7" w:rsidRPr="00EB7766" w:rsidRDefault="00B840E7" w:rsidP="00B840E7">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t>муниципальном районе «Бай-Тайгинский кожуун Республики Тыва» на 2021 – 2023 годы</w:t>
      </w:r>
    </w:p>
    <w:p w:rsidR="00BE398E" w:rsidRDefault="00BE398E" w:rsidP="00145518">
      <w:pPr>
        <w:widowControl w:val="0"/>
        <w:autoSpaceDE w:val="0"/>
        <w:autoSpaceDN w:val="0"/>
        <w:adjustRightInd w:val="0"/>
        <w:spacing w:after="0" w:line="240" w:lineRule="auto"/>
        <w:ind w:firstLine="709"/>
        <w:contextualSpacing/>
        <w:jc w:val="both"/>
        <w:rPr>
          <w:rFonts w:ascii="Times New Roman" w:hAnsi="Times New Roman"/>
          <w:bCs/>
        </w:rPr>
      </w:pPr>
    </w:p>
    <w:p w:rsidR="003E1120" w:rsidRPr="00C03A07" w:rsidRDefault="003E1120" w:rsidP="00C03A07">
      <w:pPr>
        <w:spacing w:after="0" w:line="240" w:lineRule="auto"/>
        <w:contextualSpacing/>
        <w:jc w:val="center"/>
        <w:rPr>
          <w:rFonts w:ascii="Times New Roman" w:hAnsi="Times New Roman"/>
          <w:sz w:val="24"/>
          <w:szCs w:val="24"/>
        </w:rPr>
      </w:pPr>
      <w:r w:rsidRPr="00C03A07">
        <w:rPr>
          <w:rFonts w:ascii="Times New Roman" w:hAnsi="Times New Roman"/>
          <w:b/>
          <w:sz w:val="24"/>
          <w:szCs w:val="24"/>
        </w:rPr>
        <w:t>Подпрограмма</w:t>
      </w:r>
      <w:r w:rsidRPr="00C03A07">
        <w:rPr>
          <w:rFonts w:ascii="Times New Roman" w:hAnsi="Times New Roman"/>
          <w:sz w:val="24"/>
          <w:szCs w:val="24"/>
        </w:rPr>
        <w:t xml:space="preserve"> </w:t>
      </w:r>
      <w:r w:rsidR="00C03A07" w:rsidRPr="00C03A07">
        <w:rPr>
          <w:rFonts w:ascii="Times New Roman" w:hAnsi="Times New Roman"/>
          <w:b/>
          <w:sz w:val="24"/>
          <w:szCs w:val="24"/>
          <w:lang w:val="en-US"/>
        </w:rPr>
        <w:t>III</w:t>
      </w:r>
    </w:p>
    <w:p w:rsidR="003E1120" w:rsidRPr="00C03A07" w:rsidRDefault="003E1120" w:rsidP="00C03A07">
      <w:pPr>
        <w:spacing w:after="0" w:line="240" w:lineRule="auto"/>
        <w:contextualSpacing/>
        <w:jc w:val="center"/>
        <w:rPr>
          <w:rFonts w:ascii="Times New Roman" w:hAnsi="Times New Roman"/>
          <w:b/>
          <w:sz w:val="24"/>
          <w:szCs w:val="24"/>
        </w:rPr>
      </w:pPr>
      <w:r w:rsidRPr="00C03A07">
        <w:rPr>
          <w:rFonts w:ascii="Times New Roman" w:hAnsi="Times New Roman"/>
          <w:b/>
          <w:sz w:val="24"/>
          <w:szCs w:val="24"/>
        </w:rPr>
        <w:t>«Обеспечение эпизоотического и ветеринарно-санитарного благополучия»</w:t>
      </w:r>
    </w:p>
    <w:p w:rsidR="003E1120" w:rsidRPr="00C03A07" w:rsidRDefault="003E1120" w:rsidP="00C03A07">
      <w:pPr>
        <w:widowControl w:val="0"/>
        <w:autoSpaceDE w:val="0"/>
        <w:autoSpaceDN w:val="0"/>
        <w:adjustRightInd w:val="0"/>
        <w:spacing w:after="0" w:line="240" w:lineRule="auto"/>
        <w:contextualSpacing/>
        <w:jc w:val="center"/>
        <w:rPr>
          <w:rFonts w:ascii="Times New Roman" w:hAnsi="Times New Roman"/>
          <w:sz w:val="24"/>
          <w:szCs w:val="24"/>
        </w:rPr>
      </w:pPr>
    </w:p>
    <w:p w:rsidR="003E1120" w:rsidRPr="00C03A07" w:rsidRDefault="003E1120" w:rsidP="00C03A07">
      <w:pPr>
        <w:widowControl w:val="0"/>
        <w:autoSpaceDE w:val="0"/>
        <w:autoSpaceDN w:val="0"/>
        <w:adjustRightInd w:val="0"/>
        <w:spacing w:after="0" w:line="240" w:lineRule="auto"/>
        <w:contextualSpacing/>
        <w:jc w:val="center"/>
        <w:rPr>
          <w:rFonts w:ascii="Times New Roman" w:hAnsi="Times New Roman"/>
          <w:b/>
          <w:sz w:val="24"/>
          <w:szCs w:val="24"/>
        </w:rPr>
      </w:pPr>
      <w:r w:rsidRPr="00C03A07">
        <w:rPr>
          <w:rFonts w:ascii="Times New Roman" w:hAnsi="Times New Roman"/>
          <w:b/>
          <w:sz w:val="24"/>
          <w:szCs w:val="24"/>
        </w:rPr>
        <w:t xml:space="preserve">Паспорт подпрограммы </w:t>
      </w:r>
    </w:p>
    <w:p w:rsidR="003E1120" w:rsidRPr="00145518" w:rsidRDefault="003E1120" w:rsidP="003E1120">
      <w:pPr>
        <w:widowControl w:val="0"/>
        <w:autoSpaceDE w:val="0"/>
        <w:autoSpaceDN w:val="0"/>
        <w:adjustRightInd w:val="0"/>
        <w:spacing w:after="0" w:line="240" w:lineRule="auto"/>
        <w:contextualSpacing/>
        <w:jc w:val="center"/>
        <w:rPr>
          <w:rFonts w:ascii="Times New Roman" w:hAnsi="Times New Roman"/>
          <w:b/>
        </w:rPr>
      </w:pPr>
    </w:p>
    <w:tbl>
      <w:tblPr>
        <w:tblW w:w="9631" w:type="dxa"/>
        <w:tblInd w:w="108" w:type="dxa"/>
        <w:tblLayout w:type="fixed"/>
        <w:tblLook w:val="0000" w:firstRow="0" w:lastRow="0" w:firstColumn="0" w:lastColumn="0" w:noHBand="0" w:noVBand="0"/>
      </w:tblPr>
      <w:tblGrid>
        <w:gridCol w:w="2800"/>
        <w:gridCol w:w="1337"/>
        <w:gridCol w:w="1984"/>
        <w:gridCol w:w="851"/>
        <w:gridCol w:w="992"/>
        <w:gridCol w:w="851"/>
        <w:gridCol w:w="816"/>
      </w:tblGrid>
      <w:tr w:rsidR="003E1120" w:rsidRPr="00FE1695" w:rsidTr="004433B1">
        <w:tc>
          <w:tcPr>
            <w:tcW w:w="2800" w:type="dxa"/>
            <w:tcBorders>
              <w:top w:val="single" w:sz="6" w:space="0" w:color="auto"/>
              <w:left w:val="single" w:sz="6" w:space="0" w:color="auto"/>
              <w:bottom w:val="single" w:sz="6" w:space="0" w:color="auto"/>
              <w:right w:val="single" w:sz="6" w:space="0" w:color="auto"/>
            </w:tcBorders>
          </w:tcPr>
          <w:p w:rsidR="003E1120" w:rsidRPr="00FE1695" w:rsidRDefault="003E1120"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Наименование</w:t>
            </w:r>
          </w:p>
        </w:tc>
        <w:tc>
          <w:tcPr>
            <w:tcW w:w="6831" w:type="dxa"/>
            <w:gridSpan w:val="6"/>
            <w:tcBorders>
              <w:top w:val="single" w:sz="6" w:space="0" w:color="auto"/>
              <w:left w:val="single" w:sz="6" w:space="0" w:color="auto"/>
              <w:bottom w:val="single" w:sz="6" w:space="0" w:color="auto"/>
              <w:right w:val="single" w:sz="6" w:space="0" w:color="auto"/>
            </w:tcBorders>
          </w:tcPr>
          <w:p w:rsidR="003E1120" w:rsidRPr="00FE1695" w:rsidRDefault="003E1120" w:rsidP="004433B1">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О</w:t>
            </w:r>
            <w:r w:rsidRPr="00FE1695">
              <w:rPr>
                <w:rFonts w:ascii="Times New Roman" w:hAnsi="Times New Roman"/>
                <w:sz w:val="24"/>
                <w:szCs w:val="24"/>
              </w:rPr>
              <w:t xml:space="preserve">беспечение эпизоотического и </w:t>
            </w:r>
            <w:r>
              <w:rPr>
                <w:rFonts w:ascii="Times New Roman" w:hAnsi="Times New Roman"/>
                <w:sz w:val="24"/>
                <w:szCs w:val="24"/>
              </w:rPr>
              <w:t>ветеринарно-санитарного благополучия</w:t>
            </w:r>
          </w:p>
        </w:tc>
      </w:tr>
      <w:tr w:rsidR="003E1120" w:rsidRPr="00FE1695" w:rsidTr="004433B1">
        <w:tc>
          <w:tcPr>
            <w:tcW w:w="2800" w:type="dxa"/>
            <w:tcBorders>
              <w:top w:val="single" w:sz="6" w:space="0" w:color="auto"/>
              <w:left w:val="single" w:sz="6" w:space="0" w:color="auto"/>
              <w:bottom w:val="single" w:sz="6" w:space="0" w:color="auto"/>
              <w:right w:val="single" w:sz="6" w:space="0" w:color="auto"/>
            </w:tcBorders>
          </w:tcPr>
          <w:p w:rsidR="003E1120" w:rsidRPr="00FE1695" w:rsidRDefault="003E1120"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Заказчик Подпрограммы</w:t>
            </w:r>
          </w:p>
        </w:tc>
        <w:tc>
          <w:tcPr>
            <w:tcW w:w="6831" w:type="dxa"/>
            <w:gridSpan w:val="6"/>
            <w:tcBorders>
              <w:top w:val="single" w:sz="6" w:space="0" w:color="auto"/>
              <w:left w:val="single" w:sz="6" w:space="0" w:color="auto"/>
              <w:bottom w:val="single" w:sz="6" w:space="0" w:color="auto"/>
              <w:right w:val="single" w:sz="6" w:space="0" w:color="auto"/>
            </w:tcBorders>
          </w:tcPr>
          <w:p w:rsidR="003E1120" w:rsidRPr="00FE1695" w:rsidRDefault="003E1120" w:rsidP="004433B1">
            <w:pPr>
              <w:spacing w:after="0" w:line="240" w:lineRule="auto"/>
              <w:contextualSpacing/>
              <w:rPr>
                <w:rFonts w:ascii="Times New Roman" w:hAnsi="Times New Roman"/>
                <w:sz w:val="24"/>
                <w:szCs w:val="24"/>
              </w:rPr>
            </w:pPr>
            <w:r w:rsidRPr="00FE1695">
              <w:rPr>
                <w:rFonts w:ascii="Times New Roman" w:hAnsi="Times New Roman"/>
                <w:sz w:val="24"/>
                <w:szCs w:val="24"/>
              </w:rPr>
              <w:t>Администрация муниципального района «Бай-Тайгинский кожуун Республики Тыва»</w:t>
            </w:r>
          </w:p>
        </w:tc>
      </w:tr>
      <w:tr w:rsidR="003E1120" w:rsidRPr="00FE1695" w:rsidTr="004433B1">
        <w:tc>
          <w:tcPr>
            <w:tcW w:w="2800" w:type="dxa"/>
            <w:tcBorders>
              <w:top w:val="single" w:sz="6" w:space="0" w:color="auto"/>
              <w:left w:val="single" w:sz="6" w:space="0" w:color="auto"/>
              <w:bottom w:val="single" w:sz="6" w:space="0" w:color="auto"/>
              <w:right w:val="single" w:sz="6" w:space="0" w:color="auto"/>
            </w:tcBorders>
          </w:tcPr>
          <w:p w:rsidR="003E1120" w:rsidRPr="00FE1695" w:rsidRDefault="003E1120"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 xml:space="preserve">Цели </w:t>
            </w:r>
          </w:p>
        </w:tc>
        <w:tc>
          <w:tcPr>
            <w:tcW w:w="6831" w:type="dxa"/>
            <w:gridSpan w:val="6"/>
            <w:tcBorders>
              <w:top w:val="single" w:sz="6" w:space="0" w:color="auto"/>
              <w:left w:val="single" w:sz="6" w:space="0" w:color="auto"/>
              <w:bottom w:val="single" w:sz="6" w:space="0" w:color="auto"/>
              <w:right w:val="single" w:sz="6" w:space="0" w:color="auto"/>
            </w:tcBorders>
          </w:tcPr>
          <w:p w:rsidR="00F40476" w:rsidRPr="0038578F" w:rsidRDefault="003E1120" w:rsidP="00F40476">
            <w:pPr>
              <w:autoSpaceDE w:val="0"/>
              <w:autoSpaceDN w:val="0"/>
              <w:adjustRightInd w:val="0"/>
              <w:spacing w:after="0" w:line="240" w:lineRule="auto"/>
              <w:ind w:firstLine="211"/>
              <w:jc w:val="both"/>
              <w:rPr>
                <w:rFonts w:ascii="Times New Roman" w:hAnsi="Times New Roman"/>
                <w:sz w:val="24"/>
                <w:szCs w:val="24"/>
              </w:rPr>
            </w:pPr>
            <w:r w:rsidRPr="00FE1695">
              <w:rPr>
                <w:rFonts w:ascii="Times New Roman" w:hAnsi="Times New Roman"/>
                <w:sz w:val="24"/>
                <w:szCs w:val="24"/>
              </w:rPr>
              <w:t xml:space="preserve">- </w:t>
            </w:r>
            <w:r w:rsidR="00F40476" w:rsidRPr="0038578F">
              <w:rPr>
                <w:rFonts w:ascii="Times New Roman" w:hAnsi="Times New Roman"/>
                <w:sz w:val="24"/>
                <w:szCs w:val="24"/>
              </w:rPr>
              <w:t>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Бай-Тайгинского кожууна;</w:t>
            </w:r>
          </w:p>
          <w:p w:rsidR="00F40476" w:rsidRPr="0038578F" w:rsidRDefault="00F40476" w:rsidP="00F40476">
            <w:pPr>
              <w:autoSpaceDE w:val="0"/>
              <w:autoSpaceDN w:val="0"/>
              <w:adjustRightInd w:val="0"/>
              <w:spacing w:after="0" w:line="240" w:lineRule="auto"/>
              <w:ind w:firstLine="211"/>
              <w:jc w:val="both"/>
              <w:rPr>
                <w:rFonts w:ascii="Times New Roman" w:hAnsi="Times New Roman"/>
                <w:sz w:val="24"/>
                <w:szCs w:val="24"/>
              </w:rPr>
            </w:pPr>
            <w:r>
              <w:rPr>
                <w:rFonts w:ascii="Times New Roman" w:hAnsi="Times New Roman"/>
                <w:sz w:val="24"/>
                <w:szCs w:val="24"/>
              </w:rPr>
              <w:t>-</w:t>
            </w:r>
            <w:r w:rsidRPr="0038578F">
              <w:rPr>
                <w:rFonts w:ascii="Times New Roman" w:hAnsi="Times New Roman"/>
                <w:sz w:val="24"/>
                <w:szCs w:val="24"/>
              </w:rPr>
              <w:t>обеспечить выполнение ежегодного плана противоэпизоотических мероприятий и ветеринарной безопасности на 100%;</w:t>
            </w:r>
          </w:p>
          <w:p w:rsidR="00F40476" w:rsidRPr="0038578F" w:rsidRDefault="00F40476" w:rsidP="00F40476">
            <w:pPr>
              <w:autoSpaceDE w:val="0"/>
              <w:autoSpaceDN w:val="0"/>
              <w:adjustRightInd w:val="0"/>
              <w:spacing w:after="0" w:line="240" w:lineRule="auto"/>
              <w:ind w:firstLine="211"/>
              <w:jc w:val="both"/>
              <w:rPr>
                <w:rFonts w:ascii="Times New Roman" w:hAnsi="Times New Roman"/>
                <w:sz w:val="24"/>
                <w:szCs w:val="24"/>
              </w:rPr>
            </w:pPr>
            <w:r>
              <w:rPr>
                <w:rFonts w:ascii="Times New Roman" w:hAnsi="Times New Roman"/>
                <w:sz w:val="24"/>
                <w:szCs w:val="24"/>
              </w:rPr>
              <w:t xml:space="preserve">- </w:t>
            </w:r>
            <w:r w:rsidRPr="0038578F">
              <w:rPr>
                <w:rFonts w:ascii="Times New Roman" w:hAnsi="Times New Roman"/>
                <w:sz w:val="24"/>
                <w:szCs w:val="24"/>
              </w:rPr>
              <w:t>снизить заболеваемость животных;</w:t>
            </w:r>
          </w:p>
          <w:p w:rsidR="00F40476" w:rsidRPr="0038578F" w:rsidRDefault="00F40476" w:rsidP="00F40476">
            <w:pPr>
              <w:autoSpaceDE w:val="0"/>
              <w:autoSpaceDN w:val="0"/>
              <w:adjustRightInd w:val="0"/>
              <w:spacing w:after="0" w:line="240" w:lineRule="auto"/>
              <w:ind w:firstLine="211"/>
              <w:jc w:val="both"/>
              <w:rPr>
                <w:rFonts w:ascii="Times New Roman" w:hAnsi="Times New Roman"/>
                <w:sz w:val="24"/>
                <w:szCs w:val="24"/>
              </w:rPr>
            </w:pPr>
            <w:r>
              <w:rPr>
                <w:rFonts w:ascii="Times New Roman" w:hAnsi="Times New Roman"/>
                <w:sz w:val="24"/>
                <w:szCs w:val="24"/>
              </w:rPr>
              <w:t xml:space="preserve">- </w:t>
            </w:r>
            <w:r w:rsidRPr="0038578F">
              <w:rPr>
                <w:rFonts w:ascii="Times New Roman" w:hAnsi="Times New Roman"/>
                <w:sz w:val="24"/>
                <w:szCs w:val="24"/>
              </w:rPr>
              <w:t>сократить количество неблагополучных пунктов по заразным болезням животных;</w:t>
            </w:r>
          </w:p>
          <w:p w:rsidR="003E1120" w:rsidRPr="00FE1695" w:rsidRDefault="00F40476" w:rsidP="00F40476">
            <w:pPr>
              <w:spacing w:after="0" w:line="240" w:lineRule="auto"/>
              <w:ind w:firstLine="211"/>
              <w:contextualSpacing/>
              <w:rPr>
                <w:rFonts w:ascii="Times New Roman" w:hAnsi="Times New Roman"/>
                <w:sz w:val="24"/>
                <w:szCs w:val="24"/>
              </w:rPr>
            </w:pPr>
            <w:r>
              <w:rPr>
                <w:rFonts w:ascii="Times New Roman" w:hAnsi="Times New Roman"/>
                <w:sz w:val="24"/>
                <w:szCs w:val="24"/>
              </w:rPr>
              <w:t xml:space="preserve">- </w:t>
            </w:r>
            <w:r w:rsidRPr="0038578F">
              <w:rPr>
                <w:rFonts w:ascii="Times New Roman" w:hAnsi="Times New Roman"/>
                <w:sz w:val="24"/>
                <w:szCs w:val="24"/>
              </w:rPr>
              <w:t>оздоровить неблагополучные хозяйства от заразных и иных болезней животных</w:t>
            </w:r>
          </w:p>
        </w:tc>
      </w:tr>
      <w:tr w:rsidR="003E1120" w:rsidRPr="00FE1695" w:rsidTr="004433B1">
        <w:trPr>
          <w:trHeight w:val="444"/>
        </w:trPr>
        <w:tc>
          <w:tcPr>
            <w:tcW w:w="2800" w:type="dxa"/>
            <w:tcBorders>
              <w:top w:val="single" w:sz="6" w:space="0" w:color="auto"/>
              <w:left w:val="single" w:sz="6" w:space="0" w:color="auto"/>
              <w:bottom w:val="single" w:sz="6" w:space="0" w:color="auto"/>
              <w:right w:val="single" w:sz="6" w:space="0" w:color="auto"/>
            </w:tcBorders>
          </w:tcPr>
          <w:p w:rsidR="003E1120" w:rsidRPr="00FE1695" w:rsidRDefault="003E1120"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Основные разработчики</w:t>
            </w:r>
          </w:p>
        </w:tc>
        <w:tc>
          <w:tcPr>
            <w:tcW w:w="6831" w:type="dxa"/>
            <w:gridSpan w:val="6"/>
            <w:tcBorders>
              <w:top w:val="single" w:sz="6" w:space="0" w:color="auto"/>
              <w:left w:val="single" w:sz="6" w:space="0" w:color="auto"/>
              <w:bottom w:val="single" w:sz="6" w:space="0" w:color="auto"/>
              <w:right w:val="single" w:sz="6" w:space="0" w:color="auto"/>
            </w:tcBorders>
          </w:tcPr>
          <w:p w:rsidR="003E1120" w:rsidRPr="00FE1695" w:rsidRDefault="003E1120" w:rsidP="004433B1">
            <w:pPr>
              <w:pStyle w:val="af"/>
              <w:shd w:val="clear" w:color="auto" w:fill="auto"/>
              <w:spacing w:after="0" w:line="240" w:lineRule="auto"/>
              <w:ind w:left="121" w:firstLine="90"/>
              <w:contextualSpacing/>
              <w:rPr>
                <w:sz w:val="24"/>
                <w:szCs w:val="24"/>
              </w:rPr>
            </w:pPr>
            <w:r w:rsidRPr="00FE1695">
              <w:rPr>
                <w:sz w:val="24"/>
                <w:szCs w:val="24"/>
                <w:lang w:eastAsia="en-US"/>
              </w:rPr>
              <w:t xml:space="preserve">Управление сельского хозяйства Бай-Тайгинского кожууна </w:t>
            </w:r>
          </w:p>
        </w:tc>
      </w:tr>
      <w:tr w:rsidR="003E1120" w:rsidRPr="00FE1695" w:rsidTr="004433B1">
        <w:tc>
          <w:tcPr>
            <w:tcW w:w="2800" w:type="dxa"/>
            <w:tcBorders>
              <w:top w:val="single" w:sz="6" w:space="0" w:color="auto"/>
              <w:left w:val="single" w:sz="6" w:space="0" w:color="auto"/>
              <w:bottom w:val="single" w:sz="6" w:space="0" w:color="auto"/>
              <w:right w:val="single" w:sz="6" w:space="0" w:color="auto"/>
            </w:tcBorders>
          </w:tcPr>
          <w:p w:rsidR="003E1120" w:rsidRPr="00FE1695" w:rsidRDefault="003E1120"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Срок реализации</w:t>
            </w:r>
          </w:p>
        </w:tc>
        <w:tc>
          <w:tcPr>
            <w:tcW w:w="6831" w:type="dxa"/>
            <w:gridSpan w:val="6"/>
            <w:tcBorders>
              <w:top w:val="single" w:sz="6" w:space="0" w:color="auto"/>
              <w:left w:val="single" w:sz="6" w:space="0" w:color="auto"/>
              <w:bottom w:val="single" w:sz="6" w:space="0" w:color="auto"/>
              <w:right w:val="single" w:sz="6" w:space="0" w:color="auto"/>
            </w:tcBorders>
          </w:tcPr>
          <w:p w:rsidR="003E1120" w:rsidRPr="00FE1695" w:rsidRDefault="003E1120" w:rsidP="004433B1">
            <w:pPr>
              <w:pStyle w:val="ConsPlusNormal"/>
              <w:widowControl/>
              <w:ind w:firstLine="0"/>
              <w:contextualSpacing/>
              <w:jc w:val="both"/>
              <w:rPr>
                <w:rFonts w:ascii="Times New Roman" w:hAnsi="Times New Roman" w:cs="Times New Roman"/>
                <w:sz w:val="24"/>
                <w:szCs w:val="24"/>
              </w:rPr>
            </w:pPr>
            <w:r w:rsidRPr="00FE1695">
              <w:rPr>
                <w:rFonts w:ascii="Times New Roman" w:hAnsi="Times New Roman" w:cs="Times New Roman"/>
                <w:sz w:val="24"/>
                <w:szCs w:val="24"/>
              </w:rPr>
              <w:t>20</w:t>
            </w:r>
            <w:r>
              <w:rPr>
                <w:rFonts w:ascii="Times New Roman" w:hAnsi="Times New Roman" w:cs="Times New Roman"/>
                <w:sz w:val="24"/>
                <w:szCs w:val="24"/>
              </w:rPr>
              <w:t xml:space="preserve">21 – </w:t>
            </w:r>
            <w:r w:rsidRPr="00FE1695">
              <w:rPr>
                <w:rFonts w:ascii="Times New Roman" w:hAnsi="Times New Roman" w:cs="Times New Roman"/>
                <w:sz w:val="24"/>
                <w:szCs w:val="24"/>
              </w:rPr>
              <w:t>202</w:t>
            </w:r>
            <w:r>
              <w:rPr>
                <w:rFonts w:ascii="Times New Roman" w:hAnsi="Times New Roman" w:cs="Times New Roman"/>
                <w:sz w:val="24"/>
                <w:szCs w:val="24"/>
              </w:rPr>
              <w:t xml:space="preserve">3 </w:t>
            </w:r>
            <w:r w:rsidRPr="00FE1695">
              <w:rPr>
                <w:rFonts w:ascii="Times New Roman" w:hAnsi="Times New Roman" w:cs="Times New Roman"/>
                <w:sz w:val="24"/>
                <w:szCs w:val="24"/>
              </w:rPr>
              <w:t>гг.</w:t>
            </w:r>
          </w:p>
        </w:tc>
      </w:tr>
      <w:tr w:rsidR="003E1120" w:rsidRPr="00FE1695" w:rsidTr="004433B1">
        <w:tc>
          <w:tcPr>
            <w:tcW w:w="2800" w:type="dxa"/>
            <w:tcBorders>
              <w:top w:val="single" w:sz="6" w:space="0" w:color="auto"/>
              <w:left w:val="single" w:sz="6" w:space="0" w:color="auto"/>
              <w:bottom w:val="single" w:sz="6" w:space="0" w:color="auto"/>
              <w:right w:val="single" w:sz="6" w:space="0" w:color="auto"/>
            </w:tcBorders>
          </w:tcPr>
          <w:p w:rsidR="003E1120" w:rsidRPr="00FE1695" w:rsidRDefault="003E1120"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Перечень основных мероприятий</w:t>
            </w:r>
          </w:p>
        </w:tc>
        <w:tc>
          <w:tcPr>
            <w:tcW w:w="6831" w:type="dxa"/>
            <w:gridSpan w:val="6"/>
            <w:tcBorders>
              <w:top w:val="single" w:sz="6" w:space="0" w:color="auto"/>
              <w:left w:val="single" w:sz="6" w:space="0" w:color="auto"/>
              <w:bottom w:val="single" w:sz="6" w:space="0" w:color="auto"/>
              <w:right w:val="single" w:sz="6" w:space="0" w:color="auto"/>
            </w:tcBorders>
          </w:tcPr>
          <w:p w:rsidR="003E1120" w:rsidRPr="00FE1695" w:rsidRDefault="003E1120" w:rsidP="004433B1">
            <w:pPr>
              <w:spacing w:before="40" w:after="40" w:line="253" w:lineRule="atLeast"/>
              <w:ind w:firstLine="211"/>
              <w:rPr>
                <w:sz w:val="24"/>
                <w:szCs w:val="24"/>
              </w:rPr>
            </w:pPr>
            <w:r>
              <w:rPr>
                <w:rFonts w:ascii="Times New Roman" w:hAnsi="Times New Roman"/>
                <w:sz w:val="24"/>
                <w:szCs w:val="24"/>
              </w:rPr>
              <w:t>- проведение противоэпизоотических мероприятий;</w:t>
            </w:r>
          </w:p>
          <w:p w:rsidR="003E1120" w:rsidRPr="00FE1695" w:rsidRDefault="003E1120" w:rsidP="004433B1">
            <w:pPr>
              <w:spacing w:before="40" w:after="40" w:line="253" w:lineRule="atLeast"/>
              <w:ind w:firstLine="211"/>
              <w:rPr>
                <w:sz w:val="24"/>
                <w:szCs w:val="24"/>
              </w:rPr>
            </w:pPr>
            <w:r>
              <w:rPr>
                <w:rFonts w:ascii="Times New Roman" w:hAnsi="Times New Roman"/>
                <w:sz w:val="24"/>
                <w:szCs w:val="24"/>
              </w:rPr>
              <w:t>- отлов безнадзорных животных;</w:t>
            </w:r>
          </w:p>
          <w:p w:rsidR="003E1120" w:rsidRPr="00FE1695" w:rsidRDefault="003E1120" w:rsidP="004433B1">
            <w:pPr>
              <w:spacing w:before="40" w:after="40" w:line="253" w:lineRule="atLeast"/>
              <w:ind w:firstLine="211"/>
              <w:rPr>
                <w:sz w:val="24"/>
                <w:szCs w:val="24"/>
              </w:rPr>
            </w:pPr>
            <w:r>
              <w:rPr>
                <w:rFonts w:ascii="Times New Roman" w:hAnsi="Times New Roman"/>
                <w:sz w:val="24"/>
                <w:szCs w:val="24"/>
              </w:rPr>
              <w:t>- обустройство скотомогильников</w:t>
            </w:r>
            <w:r w:rsidRPr="00FE1695">
              <w:rPr>
                <w:rFonts w:ascii="Times New Roman" w:hAnsi="Times New Roman"/>
                <w:sz w:val="24"/>
                <w:szCs w:val="24"/>
              </w:rPr>
              <w:t>;</w:t>
            </w:r>
          </w:p>
          <w:p w:rsidR="003E1120" w:rsidRPr="00FE1695" w:rsidRDefault="003E1120" w:rsidP="004433B1">
            <w:pPr>
              <w:spacing w:before="40" w:after="40" w:line="253" w:lineRule="atLeast"/>
              <w:ind w:firstLine="211"/>
              <w:rPr>
                <w:sz w:val="24"/>
                <w:szCs w:val="24"/>
              </w:rPr>
            </w:pPr>
            <w:r>
              <w:rPr>
                <w:rFonts w:ascii="Times New Roman" w:hAnsi="Times New Roman"/>
                <w:sz w:val="24"/>
                <w:szCs w:val="24"/>
              </w:rPr>
              <w:t>- обустройство и ремонт купочных ванн</w:t>
            </w:r>
            <w:r w:rsidRPr="00FE1695">
              <w:rPr>
                <w:rFonts w:ascii="Times New Roman" w:hAnsi="Times New Roman"/>
                <w:sz w:val="24"/>
                <w:szCs w:val="24"/>
              </w:rPr>
              <w:t>;</w:t>
            </w:r>
          </w:p>
          <w:p w:rsidR="003E1120" w:rsidRPr="00FE1695" w:rsidRDefault="003E1120" w:rsidP="004433B1">
            <w:pPr>
              <w:spacing w:before="40" w:after="40" w:line="253" w:lineRule="atLeast"/>
              <w:ind w:firstLine="211"/>
              <w:rPr>
                <w:sz w:val="24"/>
                <w:szCs w:val="24"/>
              </w:rPr>
            </w:pPr>
            <w:r>
              <w:rPr>
                <w:rFonts w:ascii="Times New Roman" w:hAnsi="Times New Roman"/>
                <w:sz w:val="24"/>
                <w:szCs w:val="24"/>
              </w:rPr>
              <w:t xml:space="preserve">- регулирование численности волков на территории </w:t>
            </w:r>
            <w:r w:rsidRPr="00FE1695">
              <w:rPr>
                <w:rFonts w:ascii="Times New Roman" w:hAnsi="Times New Roman"/>
                <w:sz w:val="24"/>
                <w:szCs w:val="24"/>
              </w:rPr>
              <w:t xml:space="preserve"> </w:t>
            </w:r>
            <w:r>
              <w:rPr>
                <w:rFonts w:ascii="Times New Roman" w:hAnsi="Times New Roman"/>
                <w:sz w:val="24"/>
                <w:szCs w:val="24"/>
              </w:rPr>
              <w:t>кожууна</w:t>
            </w:r>
          </w:p>
          <w:p w:rsidR="003E1120" w:rsidRPr="00FE1695" w:rsidRDefault="003E1120" w:rsidP="003E1120">
            <w:pPr>
              <w:spacing w:before="40" w:after="40" w:line="253" w:lineRule="atLeast"/>
              <w:ind w:firstLine="211"/>
              <w:rPr>
                <w:rFonts w:ascii="Times New Roman" w:hAnsi="Times New Roman"/>
                <w:sz w:val="24"/>
                <w:szCs w:val="24"/>
              </w:rPr>
            </w:pPr>
          </w:p>
        </w:tc>
      </w:tr>
      <w:tr w:rsidR="003E1120" w:rsidRPr="00FE1695" w:rsidTr="004433B1">
        <w:tc>
          <w:tcPr>
            <w:tcW w:w="2800" w:type="dxa"/>
            <w:tcBorders>
              <w:top w:val="single" w:sz="6" w:space="0" w:color="auto"/>
              <w:left w:val="single" w:sz="6" w:space="0" w:color="auto"/>
              <w:bottom w:val="single" w:sz="6" w:space="0" w:color="auto"/>
              <w:right w:val="single" w:sz="6" w:space="0" w:color="auto"/>
            </w:tcBorders>
          </w:tcPr>
          <w:p w:rsidR="003E1120" w:rsidRPr="00FE1695" w:rsidRDefault="003E1120"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Основные исполнители Подпрограммы</w:t>
            </w:r>
          </w:p>
        </w:tc>
        <w:tc>
          <w:tcPr>
            <w:tcW w:w="6831" w:type="dxa"/>
            <w:gridSpan w:val="6"/>
            <w:tcBorders>
              <w:top w:val="single" w:sz="6" w:space="0" w:color="auto"/>
              <w:left w:val="single" w:sz="6" w:space="0" w:color="auto"/>
              <w:bottom w:val="single" w:sz="6" w:space="0" w:color="auto"/>
              <w:right w:val="single" w:sz="6" w:space="0" w:color="auto"/>
            </w:tcBorders>
          </w:tcPr>
          <w:p w:rsidR="003E1120" w:rsidRPr="00FE1695" w:rsidRDefault="003E1120" w:rsidP="004433B1">
            <w:pPr>
              <w:spacing w:after="0" w:line="240" w:lineRule="auto"/>
              <w:contextualSpacing/>
              <w:rPr>
                <w:rFonts w:ascii="Times New Roman" w:hAnsi="Times New Roman"/>
                <w:sz w:val="24"/>
                <w:szCs w:val="24"/>
              </w:rPr>
            </w:pPr>
            <w:r w:rsidRPr="00FE1695">
              <w:rPr>
                <w:rFonts w:ascii="Times New Roman" w:hAnsi="Times New Roman"/>
                <w:sz w:val="24"/>
                <w:szCs w:val="24"/>
              </w:rPr>
              <w:t xml:space="preserve">Управление сельского хозяйства Бай-Тайгинского кожууна </w:t>
            </w:r>
          </w:p>
        </w:tc>
      </w:tr>
      <w:tr w:rsidR="00F3193F" w:rsidRPr="00FE1695" w:rsidTr="00855C77">
        <w:trPr>
          <w:trHeight w:val="592"/>
        </w:trPr>
        <w:tc>
          <w:tcPr>
            <w:tcW w:w="2800" w:type="dxa"/>
            <w:vMerge w:val="restart"/>
            <w:tcBorders>
              <w:top w:val="single" w:sz="6" w:space="0" w:color="auto"/>
              <w:left w:val="single" w:sz="6" w:space="0" w:color="auto"/>
              <w:bottom w:val="single" w:sz="6" w:space="0" w:color="auto"/>
              <w:right w:val="single" w:sz="6" w:space="0" w:color="auto"/>
            </w:tcBorders>
          </w:tcPr>
          <w:p w:rsidR="00F3193F" w:rsidRPr="00FE1695" w:rsidRDefault="00F3193F"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Объёмы и источники финансирования</w:t>
            </w:r>
          </w:p>
        </w:tc>
        <w:tc>
          <w:tcPr>
            <w:tcW w:w="1337" w:type="dxa"/>
            <w:tcBorders>
              <w:top w:val="single" w:sz="6" w:space="0" w:color="auto"/>
              <w:left w:val="single" w:sz="6" w:space="0" w:color="auto"/>
              <w:bottom w:val="single" w:sz="6" w:space="0" w:color="auto"/>
              <w:right w:val="single" w:sz="6" w:space="0" w:color="auto"/>
            </w:tcBorders>
          </w:tcPr>
          <w:p w:rsidR="00F3193F" w:rsidRPr="00FE1695" w:rsidRDefault="00F3193F" w:rsidP="004433B1">
            <w:pPr>
              <w:widowControl w:val="0"/>
              <w:autoSpaceDE w:val="0"/>
              <w:autoSpaceDN w:val="0"/>
              <w:adjustRightInd w:val="0"/>
              <w:spacing w:after="0" w:line="240" w:lineRule="auto"/>
              <w:contextualSpacing/>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3193F" w:rsidRPr="00FE1695" w:rsidRDefault="00F3193F" w:rsidP="004433B1">
            <w:pPr>
              <w:widowControl w:val="0"/>
              <w:autoSpaceDE w:val="0"/>
              <w:autoSpaceDN w:val="0"/>
              <w:adjustRightInd w:val="0"/>
              <w:spacing w:after="0" w:line="240" w:lineRule="auto"/>
              <w:contextualSpacing/>
              <w:jc w:val="center"/>
              <w:rPr>
                <w:rFonts w:ascii="Times New Roman" w:hAnsi="Times New Roman"/>
                <w:bCs/>
                <w:sz w:val="24"/>
                <w:szCs w:val="24"/>
              </w:rPr>
            </w:pPr>
            <w:r w:rsidRPr="00FE1695">
              <w:rPr>
                <w:rFonts w:ascii="Times New Roman" w:hAnsi="Times New Roman"/>
                <w:bCs/>
                <w:sz w:val="24"/>
                <w:szCs w:val="24"/>
              </w:rPr>
              <w:t>Общий объём финансирования, тыс. руб.</w:t>
            </w:r>
          </w:p>
        </w:tc>
        <w:tc>
          <w:tcPr>
            <w:tcW w:w="851" w:type="dxa"/>
            <w:tcBorders>
              <w:top w:val="single" w:sz="6" w:space="0" w:color="auto"/>
              <w:left w:val="single" w:sz="6" w:space="0" w:color="auto"/>
              <w:bottom w:val="single" w:sz="6" w:space="0" w:color="auto"/>
              <w:right w:val="single" w:sz="6" w:space="0" w:color="auto"/>
            </w:tcBorders>
            <w:vAlign w:val="center"/>
          </w:tcPr>
          <w:p w:rsidR="00F3193F" w:rsidRPr="00FE1695" w:rsidRDefault="00F3193F" w:rsidP="004433B1">
            <w:pPr>
              <w:widowControl w:val="0"/>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2021г</w:t>
            </w:r>
          </w:p>
        </w:tc>
        <w:tc>
          <w:tcPr>
            <w:tcW w:w="992" w:type="dxa"/>
            <w:tcBorders>
              <w:top w:val="single" w:sz="6" w:space="0" w:color="auto"/>
              <w:left w:val="single" w:sz="6" w:space="0" w:color="auto"/>
              <w:bottom w:val="single" w:sz="6" w:space="0" w:color="auto"/>
              <w:right w:val="single" w:sz="4" w:space="0" w:color="auto"/>
            </w:tcBorders>
            <w:vAlign w:val="center"/>
          </w:tcPr>
          <w:p w:rsidR="00F3193F" w:rsidRPr="00FE1695" w:rsidRDefault="00F3193F" w:rsidP="004433B1">
            <w:pPr>
              <w:widowControl w:val="0"/>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2022г</w:t>
            </w:r>
          </w:p>
        </w:tc>
        <w:tc>
          <w:tcPr>
            <w:tcW w:w="851" w:type="dxa"/>
            <w:tcBorders>
              <w:top w:val="single" w:sz="6" w:space="0" w:color="auto"/>
              <w:left w:val="single" w:sz="4" w:space="0" w:color="auto"/>
              <w:bottom w:val="single" w:sz="6" w:space="0" w:color="auto"/>
              <w:right w:val="single" w:sz="4" w:space="0" w:color="auto"/>
            </w:tcBorders>
            <w:vAlign w:val="center"/>
          </w:tcPr>
          <w:p w:rsidR="00F3193F" w:rsidRPr="00FE1695" w:rsidRDefault="00F3193F" w:rsidP="00F3193F">
            <w:pPr>
              <w:widowControl w:val="0"/>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2023г</w:t>
            </w:r>
          </w:p>
        </w:tc>
        <w:tc>
          <w:tcPr>
            <w:tcW w:w="816" w:type="dxa"/>
            <w:tcBorders>
              <w:top w:val="single" w:sz="6" w:space="0" w:color="auto"/>
              <w:left w:val="single" w:sz="4" w:space="0" w:color="auto"/>
              <w:bottom w:val="single" w:sz="6" w:space="0" w:color="auto"/>
              <w:right w:val="single" w:sz="6" w:space="0" w:color="auto"/>
            </w:tcBorders>
            <w:vAlign w:val="center"/>
          </w:tcPr>
          <w:p w:rsidR="00F3193F" w:rsidRPr="00FE1695" w:rsidRDefault="00855C77" w:rsidP="004433B1">
            <w:pPr>
              <w:widowControl w:val="0"/>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2024</w:t>
            </w:r>
            <w:r w:rsidR="00F3193F">
              <w:rPr>
                <w:rFonts w:ascii="Times New Roman" w:hAnsi="Times New Roman"/>
                <w:bCs/>
                <w:sz w:val="24"/>
                <w:szCs w:val="24"/>
              </w:rPr>
              <w:t>г</w:t>
            </w:r>
          </w:p>
        </w:tc>
      </w:tr>
      <w:tr w:rsidR="00F3193F" w:rsidRPr="00FE1695" w:rsidTr="00855C77">
        <w:trPr>
          <w:trHeight w:val="431"/>
        </w:trPr>
        <w:tc>
          <w:tcPr>
            <w:tcW w:w="2800" w:type="dxa"/>
            <w:vMerge/>
            <w:tcBorders>
              <w:top w:val="single" w:sz="6" w:space="0" w:color="auto"/>
              <w:left w:val="single" w:sz="6" w:space="0" w:color="auto"/>
              <w:bottom w:val="single" w:sz="6" w:space="0" w:color="auto"/>
              <w:right w:val="single" w:sz="6" w:space="0" w:color="auto"/>
            </w:tcBorders>
            <w:vAlign w:val="center"/>
          </w:tcPr>
          <w:p w:rsidR="00F3193F" w:rsidRPr="00FE1695" w:rsidRDefault="00F3193F" w:rsidP="004433B1">
            <w:pPr>
              <w:spacing w:after="0" w:line="240" w:lineRule="auto"/>
              <w:contextualSpacing/>
              <w:rPr>
                <w:rFonts w:ascii="Times New Roman" w:hAnsi="Times New Roman"/>
                <w:bCs/>
                <w:sz w:val="24"/>
                <w:szCs w:val="24"/>
              </w:rPr>
            </w:pPr>
          </w:p>
        </w:tc>
        <w:tc>
          <w:tcPr>
            <w:tcW w:w="1337" w:type="dxa"/>
            <w:tcBorders>
              <w:top w:val="single" w:sz="6" w:space="0" w:color="auto"/>
              <w:left w:val="single" w:sz="6" w:space="0" w:color="auto"/>
              <w:bottom w:val="single" w:sz="6" w:space="0" w:color="auto"/>
              <w:right w:val="single" w:sz="6" w:space="0" w:color="auto"/>
            </w:tcBorders>
          </w:tcPr>
          <w:p w:rsidR="00F3193F" w:rsidRPr="00FE1695" w:rsidRDefault="00F3193F" w:rsidP="004433B1">
            <w:pPr>
              <w:widowControl w:val="0"/>
              <w:autoSpaceDE w:val="0"/>
              <w:autoSpaceDN w:val="0"/>
              <w:adjustRightInd w:val="0"/>
              <w:spacing w:after="0" w:line="240" w:lineRule="auto"/>
              <w:contextualSpacing/>
              <w:rPr>
                <w:rFonts w:ascii="Times New Roman" w:hAnsi="Times New Roman"/>
                <w:sz w:val="24"/>
                <w:szCs w:val="24"/>
              </w:rPr>
            </w:pPr>
            <w:r w:rsidRPr="00FE1695">
              <w:rPr>
                <w:rFonts w:ascii="Times New Roman" w:hAnsi="Times New Roman"/>
                <w:sz w:val="24"/>
                <w:szCs w:val="24"/>
              </w:rPr>
              <w:t>Всего</w:t>
            </w:r>
          </w:p>
        </w:tc>
        <w:tc>
          <w:tcPr>
            <w:tcW w:w="1984" w:type="dxa"/>
            <w:tcBorders>
              <w:top w:val="single" w:sz="6" w:space="0" w:color="auto"/>
              <w:left w:val="single" w:sz="6" w:space="0" w:color="auto"/>
              <w:bottom w:val="single" w:sz="6" w:space="0" w:color="auto"/>
              <w:right w:val="single" w:sz="6" w:space="0" w:color="auto"/>
            </w:tcBorders>
            <w:vAlign w:val="center"/>
          </w:tcPr>
          <w:p w:rsidR="00F3193F" w:rsidRPr="00FE1695" w:rsidRDefault="00F3193F" w:rsidP="004433B1">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257,0</w:t>
            </w:r>
          </w:p>
        </w:tc>
        <w:tc>
          <w:tcPr>
            <w:tcW w:w="851" w:type="dxa"/>
            <w:tcBorders>
              <w:top w:val="single" w:sz="6" w:space="0" w:color="auto"/>
              <w:left w:val="single" w:sz="6" w:space="0" w:color="auto"/>
              <w:bottom w:val="single" w:sz="6" w:space="0" w:color="auto"/>
              <w:right w:val="single" w:sz="6" w:space="0" w:color="auto"/>
            </w:tcBorders>
            <w:vAlign w:val="center"/>
          </w:tcPr>
          <w:p w:rsidR="00F3193F" w:rsidRPr="00FE1695" w:rsidRDefault="00F3193F" w:rsidP="004433B1">
            <w:pPr>
              <w:spacing w:after="0" w:line="240" w:lineRule="auto"/>
              <w:contextualSpacing/>
              <w:jc w:val="center"/>
              <w:rPr>
                <w:sz w:val="24"/>
                <w:szCs w:val="24"/>
              </w:rPr>
            </w:pPr>
            <w:r>
              <w:rPr>
                <w:sz w:val="24"/>
                <w:szCs w:val="24"/>
              </w:rPr>
              <w:t>46,0</w:t>
            </w:r>
          </w:p>
        </w:tc>
        <w:tc>
          <w:tcPr>
            <w:tcW w:w="992" w:type="dxa"/>
            <w:tcBorders>
              <w:top w:val="single" w:sz="6" w:space="0" w:color="auto"/>
              <w:left w:val="single" w:sz="6" w:space="0" w:color="auto"/>
              <w:bottom w:val="single" w:sz="6" w:space="0" w:color="auto"/>
              <w:right w:val="single" w:sz="4" w:space="0" w:color="auto"/>
            </w:tcBorders>
            <w:vAlign w:val="center"/>
          </w:tcPr>
          <w:p w:rsidR="00F3193F" w:rsidRPr="00FE1695" w:rsidRDefault="00F3193F" w:rsidP="004433B1">
            <w:pPr>
              <w:spacing w:after="0" w:line="240" w:lineRule="auto"/>
              <w:contextualSpacing/>
              <w:jc w:val="center"/>
              <w:rPr>
                <w:sz w:val="24"/>
                <w:szCs w:val="24"/>
              </w:rPr>
            </w:pPr>
            <w:r>
              <w:rPr>
                <w:sz w:val="24"/>
                <w:szCs w:val="24"/>
              </w:rPr>
              <w:t>101,0</w:t>
            </w:r>
          </w:p>
        </w:tc>
        <w:tc>
          <w:tcPr>
            <w:tcW w:w="851" w:type="dxa"/>
            <w:tcBorders>
              <w:top w:val="single" w:sz="6" w:space="0" w:color="auto"/>
              <w:left w:val="single" w:sz="4" w:space="0" w:color="auto"/>
              <w:bottom w:val="single" w:sz="6" w:space="0" w:color="auto"/>
              <w:right w:val="single" w:sz="4" w:space="0" w:color="auto"/>
            </w:tcBorders>
            <w:vAlign w:val="center"/>
          </w:tcPr>
          <w:p w:rsidR="00F3193F" w:rsidRPr="00FE1695" w:rsidRDefault="00855C77" w:rsidP="00F3193F">
            <w:pPr>
              <w:spacing w:after="0" w:line="240" w:lineRule="auto"/>
              <w:contextualSpacing/>
              <w:jc w:val="center"/>
              <w:rPr>
                <w:sz w:val="24"/>
                <w:szCs w:val="24"/>
              </w:rPr>
            </w:pPr>
            <w:r>
              <w:rPr>
                <w:sz w:val="24"/>
                <w:szCs w:val="24"/>
              </w:rPr>
              <w:t>110,0</w:t>
            </w:r>
          </w:p>
        </w:tc>
        <w:tc>
          <w:tcPr>
            <w:tcW w:w="816" w:type="dxa"/>
            <w:tcBorders>
              <w:top w:val="single" w:sz="6" w:space="0" w:color="auto"/>
              <w:left w:val="single" w:sz="4" w:space="0" w:color="auto"/>
              <w:bottom w:val="single" w:sz="6" w:space="0" w:color="auto"/>
              <w:right w:val="single" w:sz="6" w:space="0" w:color="auto"/>
            </w:tcBorders>
            <w:vAlign w:val="center"/>
          </w:tcPr>
          <w:p w:rsidR="00F3193F" w:rsidRPr="00FE1695" w:rsidRDefault="00855C77" w:rsidP="004433B1">
            <w:pPr>
              <w:spacing w:after="0" w:line="240" w:lineRule="auto"/>
              <w:contextualSpacing/>
              <w:jc w:val="center"/>
              <w:rPr>
                <w:sz w:val="24"/>
                <w:szCs w:val="24"/>
              </w:rPr>
            </w:pPr>
            <w:r>
              <w:rPr>
                <w:sz w:val="24"/>
                <w:szCs w:val="24"/>
              </w:rPr>
              <w:t>12</w:t>
            </w:r>
            <w:r w:rsidR="00F3193F">
              <w:rPr>
                <w:sz w:val="24"/>
                <w:szCs w:val="24"/>
              </w:rPr>
              <w:t>0,0</w:t>
            </w:r>
          </w:p>
        </w:tc>
      </w:tr>
      <w:tr w:rsidR="00F3193F" w:rsidRPr="00FE1695" w:rsidTr="00855C77">
        <w:tc>
          <w:tcPr>
            <w:tcW w:w="2800" w:type="dxa"/>
            <w:vMerge/>
            <w:tcBorders>
              <w:top w:val="single" w:sz="6" w:space="0" w:color="auto"/>
              <w:left w:val="single" w:sz="6" w:space="0" w:color="auto"/>
              <w:bottom w:val="single" w:sz="6" w:space="0" w:color="auto"/>
              <w:right w:val="single" w:sz="6" w:space="0" w:color="auto"/>
            </w:tcBorders>
            <w:vAlign w:val="center"/>
          </w:tcPr>
          <w:p w:rsidR="00F3193F" w:rsidRPr="00FE1695" w:rsidRDefault="00F3193F" w:rsidP="004433B1">
            <w:pPr>
              <w:spacing w:after="0" w:line="240" w:lineRule="auto"/>
              <w:contextualSpacing/>
              <w:rPr>
                <w:rFonts w:ascii="Times New Roman" w:hAnsi="Times New Roman"/>
                <w:bCs/>
                <w:sz w:val="24"/>
                <w:szCs w:val="24"/>
              </w:rPr>
            </w:pPr>
          </w:p>
        </w:tc>
        <w:tc>
          <w:tcPr>
            <w:tcW w:w="1337" w:type="dxa"/>
            <w:tcBorders>
              <w:top w:val="single" w:sz="6" w:space="0" w:color="auto"/>
              <w:left w:val="single" w:sz="6" w:space="0" w:color="auto"/>
              <w:bottom w:val="single" w:sz="6" w:space="0" w:color="auto"/>
              <w:right w:val="single" w:sz="6" w:space="0" w:color="auto"/>
            </w:tcBorders>
          </w:tcPr>
          <w:p w:rsidR="00F3193F" w:rsidRPr="00FE1695" w:rsidRDefault="00F3193F" w:rsidP="004433B1">
            <w:pPr>
              <w:widowControl w:val="0"/>
              <w:autoSpaceDE w:val="0"/>
              <w:autoSpaceDN w:val="0"/>
              <w:adjustRightInd w:val="0"/>
              <w:spacing w:after="0" w:line="240" w:lineRule="auto"/>
              <w:contextualSpacing/>
              <w:rPr>
                <w:rFonts w:ascii="Times New Roman" w:hAnsi="Times New Roman"/>
                <w:sz w:val="24"/>
                <w:szCs w:val="24"/>
              </w:rPr>
            </w:pPr>
            <w:r w:rsidRPr="00FE1695">
              <w:rPr>
                <w:rFonts w:ascii="Times New Roman" w:hAnsi="Times New Roman"/>
                <w:sz w:val="24"/>
                <w:szCs w:val="24"/>
              </w:rPr>
              <w:t>Местный бюджет</w:t>
            </w:r>
          </w:p>
        </w:tc>
        <w:tc>
          <w:tcPr>
            <w:tcW w:w="1984" w:type="dxa"/>
            <w:tcBorders>
              <w:top w:val="single" w:sz="6" w:space="0" w:color="auto"/>
              <w:left w:val="single" w:sz="6" w:space="0" w:color="auto"/>
              <w:bottom w:val="single" w:sz="6" w:space="0" w:color="auto"/>
              <w:right w:val="single" w:sz="6" w:space="0" w:color="auto"/>
            </w:tcBorders>
            <w:vAlign w:val="center"/>
          </w:tcPr>
          <w:p w:rsidR="00F3193F" w:rsidRPr="00FE1695" w:rsidRDefault="00F3193F" w:rsidP="006351E9">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257,0</w:t>
            </w:r>
          </w:p>
        </w:tc>
        <w:tc>
          <w:tcPr>
            <w:tcW w:w="851" w:type="dxa"/>
            <w:tcBorders>
              <w:top w:val="single" w:sz="6" w:space="0" w:color="auto"/>
              <w:left w:val="single" w:sz="6" w:space="0" w:color="auto"/>
              <w:bottom w:val="single" w:sz="6" w:space="0" w:color="auto"/>
              <w:right w:val="single" w:sz="6" w:space="0" w:color="auto"/>
            </w:tcBorders>
            <w:vAlign w:val="center"/>
          </w:tcPr>
          <w:p w:rsidR="00F3193F" w:rsidRPr="00FE1695" w:rsidRDefault="00F3193F" w:rsidP="006351E9">
            <w:pPr>
              <w:spacing w:after="0" w:line="240" w:lineRule="auto"/>
              <w:contextualSpacing/>
              <w:jc w:val="center"/>
              <w:rPr>
                <w:sz w:val="24"/>
                <w:szCs w:val="24"/>
              </w:rPr>
            </w:pPr>
            <w:r>
              <w:rPr>
                <w:sz w:val="24"/>
                <w:szCs w:val="24"/>
              </w:rPr>
              <w:t>46,0</w:t>
            </w:r>
          </w:p>
        </w:tc>
        <w:tc>
          <w:tcPr>
            <w:tcW w:w="992" w:type="dxa"/>
            <w:tcBorders>
              <w:top w:val="single" w:sz="6" w:space="0" w:color="auto"/>
              <w:left w:val="single" w:sz="6" w:space="0" w:color="auto"/>
              <w:bottom w:val="single" w:sz="6" w:space="0" w:color="auto"/>
              <w:right w:val="single" w:sz="4" w:space="0" w:color="auto"/>
            </w:tcBorders>
            <w:vAlign w:val="center"/>
          </w:tcPr>
          <w:p w:rsidR="00F3193F" w:rsidRPr="00FE1695" w:rsidRDefault="00F3193F" w:rsidP="006351E9">
            <w:pPr>
              <w:spacing w:after="0" w:line="240" w:lineRule="auto"/>
              <w:contextualSpacing/>
              <w:jc w:val="center"/>
              <w:rPr>
                <w:sz w:val="24"/>
                <w:szCs w:val="24"/>
              </w:rPr>
            </w:pPr>
            <w:r>
              <w:rPr>
                <w:sz w:val="24"/>
                <w:szCs w:val="24"/>
              </w:rPr>
              <w:t>101,0</w:t>
            </w:r>
          </w:p>
        </w:tc>
        <w:tc>
          <w:tcPr>
            <w:tcW w:w="851" w:type="dxa"/>
            <w:tcBorders>
              <w:top w:val="single" w:sz="6" w:space="0" w:color="auto"/>
              <w:left w:val="single" w:sz="4" w:space="0" w:color="auto"/>
              <w:bottom w:val="single" w:sz="6" w:space="0" w:color="auto"/>
              <w:right w:val="single" w:sz="4" w:space="0" w:color="auto"/>
            </w:tcBorders>
            <w:vAlign w:val="center"/>
          </w:tcPr>
          <w:p w:rsidR="00F3193F" w:rsidRPr="00FE1695" w:rsidRDefault="00855C77" w:rsidP="00F3193F">
            <w:pPr>
              <w:spacing w:after="0" w:line="240" w:lineRule="auto"/>
              <w:contextualSpacing/>
              <w:jc w:val="center"/>
              <w:rPr>
                <w:sz w:val="24"/>
                <w:szCs w:val="24"/>
              </w:rPr>
            </w:pPr>
            <w:r>
              <w:rPr>
                <w:sz w:val="24"/>
                <w:szCs w:val="24"/>
              </w:rPr>
              <w:t>110,0</w:t>
            </w:r>
          </w:p>
        </w:tc>
        <w:tc>
          <w:tcPr>
            <w:tcW w:w="816" w:type="dxa"/>
            <w:tcBorders>
              <w:top w:val="single" w:sz="6" w:space="0" w:color="auto"/>
              <w:left w:val="single" w:sz="4" w:space="0" w:color="auto"/>
              <w:bottom w:val="single" w:sz="6" w:space="0" w:color="auto"/>
              <w:right w:val="single" w:sz="6" w:space="0" w:color="auto"/>
            </w:tcBorders>
            <w:vAlign w:val="center"/>
          </w:tcPr>
          <w:p w:rsidR="00F3193F" w:rsidRPr="00FE1695" w:rsidRDefault="00855C77" w:rsidP="006351E9">
            <w:pPr>
              <w:spacing w:after="0" w:line="240" w:lineRule="auto"/>
              <w:contextualSpacing/>
              <w:jc w:val="center"/>
              <w:rPr>
                <w:sz w:val="24"/>
                <w:szCs w:val="24"/>
              </w:rPr>
            </w:pPr>
            <w:r>
              <w:rPr>
                <w:sz w:val="24"/>
                <w:szCs w:val="24"/>
              </w:rPr>
              <w:t>12</w:t>
            </w:r>
            <w:r w:rsidR="00F3193F">
              <w:rPr>
                <w:sz w:val="24"/>
                <w:szCs w:val="24"/>
              </w:rPr>
              <w:t>0,0</w:t>
            </w:r>
          </w:p>
        </w:tc>
      </w:tr>
      <w:tr w:rsidR="002823D1" w:rsidRPr="00FE1695" w:rsidTr="004433B1">
        <w:tc>
          <w:tcPr>
            <w:tcW w:w="2800" w:type="dxa"/>
            <w:tcBorders>
              <w:top w:val="single" w:sz="6" w:space="0" w:color="auto"/>
              <w:left w:val="single" w:sz="6" w:space="0" w:color="auto"/>
              <w:bottom w:val="single" w:sz="6" w:space="0" w:color="auto"/>
              <w:right w:val="single" w:sz="6" w:space="0" w:color="auto"/>
            </w:tcBorders>
          </w:tcPr>
          <w:p w:rsidR="002823D1" w:rsidRPr="00FE1695" w:rsidRDefault="002823D1" w:rsidP="004433B1">
            <w:pPr>
              <w:widowControl w:val="0"/>
              <w:autoSpaceDE w:val="0"/>
              <w:autoSpaceDN w:val="0"/>
              <w:adjustRightInd w:val="0"/>
              <w:spacing w:after="0" w:line="240" w:lineRule="auto"/>
              <w:contextualSpacing/>
              <w:rPr>
                <w:rFonts w:ascii="Times New Roman" w:hAnsi="Times New Roman"/>
                <w:bCs/>
                <w:sz w:val="24"/>
                <w:szCs w:val="24"/>
              </w:rPr>
            </w:pPr>
            <w:r w:rsidRPr="00FE1695">
              <w:rPr>
                <w:rFonts w:ascii="Times New Roman" w:hAnsi="Times New Roman"/>
                <w:bCs/>
                <w:sz w:val="24"/>
                <w:szCs w:val="24"/>
              </w:rPr>
              <w:t>Контроль за ходом реализации Подпрограммы</w:t>
            </w:r>
          </w:p>
        </w:tc>
        <w:tc>
          <w:tcPr>
            <w:tcW w:w="6831" w:type="dxa"/>
            <w:gridSpan w:val="6"/>
            <w:tcBorders>
              <w:top w:val="single" w:sz="6" w:space="0" w:color="auto"/>
              <w:left w:val="single" w:sz="6" w:space="0" w:color="auto"/>
              <w:bottom w:val="single" w:sz="6" w:space="0" w:color="auto"/>
              <w:right w:val="single" w:sz="6" w:space="0" w:color="auto"/>
            </w:tcBorders>
          </w:tcPr>
          <w:p w:rsidR="002823D1" w:rsidRPr="00FE1695" w:rsidRDefault="002823D1" w:rsidP="004433B1">
            <w:pPr>
              <w:widowControl w:val="0"/>
              <w:autoSpaceDE w:val="0"/>
              <w:autoSpaceDN w:val="0"/>
              <w:adjustRightInd w:val="0"/>
              <w:spacing w:after="0" w:line="240" w:lineRule="auto"/>
              <w:contextualSpacing/>
              <w:rPr>
                <w:rFonts w:ascii="Times New Roman" w:hAnsi="Times New Roman"/>
                <w:sz w:val="24"/>
                <w:szCs w:val="24"/>
              </w:rPr>
            </w:pPr>
            <w:r w:rsidRPr="00FE1695">
              <w:rPr>
                <w:rFonts w:ascii="Times New Roman" w:hAnsi="Times New Roman"/>
                <w:sz w:val="24"/>
                <w:szCs w:val="24"/>
              </w:rPr>
              <w:t>Контроль за реализацией подпрограммы осуществляет председатель муниципального района «Бай-Тайгинский кожуун Республики Тыва.</w:t>
            </w:r>
          </w:p>
        </w:tc>
      </w:tr>
    </w:tbl>
    <w:p w:rsidR="003E1120" w:rsidRDefault="003E1120" w:rsidP="003E1120">
      <w:pPr>
        <w:widowControl w:val="0"/>
        <w:autoSpaceDE w:val="0"/>
        <w:autoSpaceDN w:val="0"/>
        <w:adjustRightInd w:val="0"/>
        <w:spacing w:after="0" w:line="240" w:lineRule="auto"/>
        <w:ind w:firstLine="709"/>
        <w:contextualSpacing/>
        <w:jc w:val="both"/>
        <w:rPr>
          <w:rFonts w:ascii="Times New Roman" w:hAnsi="Times New Roman"/>
        </w:rPr>
      </w:pPr>
    </w:p>
    <w:p w:rsidR="003E1120" w:rsidRDefault="003E1120" w:rsidP="003E1120">
      <w:pPr>
        <w:widowControl w:val="0"/>
        <w:autoSpaceDE w:val="0"/>
        <w:autoSpaceDN w:val="0"/>
        <w:adjustRightInd w:val="0"/>
        <w:spacing w:after="0" w:line="240" w:lineRule="auto"/>
        <w:ind w:firstLine="709"/>
        <w:contextualSpacing/>
        <w:jc w:val="both"/>
        <w:rPr>
          <w:rFonts w:ascii="Times New Roman" w:hAnsi="Times New Roman"/>
        </w:rPr>
      </w:pPr>
    </w:p>
    <w:p w:rsidR="00C03A07" w:rsidRDefault="00C03A07" w:rsidP="003E1120">
      <w:pPr>
        <w:widowControl w:val="0"/>
        <w:autoSpaceDE w:val="0"/>
        <w:autoSpaceDN w:val="0"/>
        <w:adjustRightInd w:val="0"/>
        <w:spacing w:after="0" w:line="240" w:lineRule="auto"/>
        <w:ind w:firstLine="709"/>
        <w:contextualSpacing/>
        <w:jc w:val="both"/>
        <w:rPr>
          <w:rFonts w:ascii="Times New Roman" w:hAnsi="Times New Roman"/>
        </w:rPr>
      </w:pPr>
    </w:p>
    <w:p w:rsidR="00B840E7" w:rsidRDefault="00B840E7" w:rsidP="003E1120">
      <w:pPr>
        <w:widowControl w:val="0"/>
        <w:autoSpaceDE w:val="0"/>
        <w:autoSpaceDN w:val="0"/>
        <w:adjustRightInd w:val="0"/>
        <w:spacing w:after="0" w:line="240" w:lineRule="auto"/>
        <w:ind w:firstLine="709"/>
        <w:contextualSpacing/>
        <w:jc w:val="both"/>
        <w:rPr>
          <w:rFonts w:ascii="Times New Roman" w:hAnsi="Times New Roman"/>
        </w:rPr>
      </w:pPr>
    </w:p>
    <w:p w:rsidR="003E1120" w:rsidRPr="00B840E7" w:rsidRDefault="003E1120" w:rsidP="003E1120">
      <w:pPr>
        <w:autoSpaceDE w:val="0"/>
        <w:autoSpaceDN w:val="0"/>
        <w:adjustRightInd w:val="0"/>
        <w:spacing w:after="0" w:line="240" w:lineRule="auto"/>
        <w:ind w:firstLine="567"/>
        <w:jc w:val="center"/>
        <w:rPr>
          <w:rFonts w:ascii="Times New Roman" w:hAnsi="Times New Roman"/>
          <w:sz w:val="24"/>
          <w:szCs w:val="24"/>
        </w:rPr>
      </w:pPr>
      <w:r w:rsidRPr="0038578F">
        <w:rPr>
          <w:rFonts w:ascii="Times New Roman" w:hAnsi="Times New Roman"/>
          <w:b/>
          <w:bCs/>
          <w:sz w:val="24"/>
          <w:szCs w:val="24"/>
        </w:rPr>
        <w:t xml:space="preserve">Характеристика проблем, решаемых посредством мероприятий Подпрограммы </w:t>
      </w:r>
      <w:r w:rsidR="00B840E7">
        <w:rPr>
          <w:rFonts w:ascii="Times New Roman" w:hAnsi="Times New Roman"/>
          <w:b/>
          <w:bCs/>
          <w:sz w:val="24"/>
          <w:szCs w:val="24"/>
          <w:lang w:val="en-US"/>
        </w:rPr>
        <w:t>III</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 xml:space="preserve"> 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Бай-Тайгинского кожууна.</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 xml:space="preserve">Эпизоотическое и ветеринарно-санитарное благополучие на территории Бай-Тайгинского кожууна в значительной степени определяет социально-экономическую ситуацию муниципалитета, повышение рентабельности животноводства и перерабатывающих отраслей. </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 xml:space="preserve">На территории кожууна ветеринарной службой ежегодно выявляются заразные, в том числе особо опасные, болезни животных, при этом в целях защиты территории кожууна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диагностические исследования,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Проблемы ликвидации бешенства животных, лейкоза крупного рогатого скота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Республики Тыва, других источников финансирования.</w:t>
      </w:r>
    </w:p>
    <w:p w:rsidR="003E1120" w:rsidRPr="003E1120"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E1120">
        <w:rPr>
          <w:rFonts w:ascii="Times New Roman" w:hAnsi="Times New Roman"/>
          <w:sz w:val="24"/>
          <w:szCs w:val="24"/>
        </w:rPr>
        <w:t>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Республики Тыва, ежегодно проводится ветеринарно-санитарная экспертиза сельскохозяйственных животных и продукции животного происхождения.</w:t>
      </w:r>
    </w:p>
    <w:p w:rsidR="003E1120" w:rsidRPr="003E1120" w:rsidRDefault="003E1120" w:rsidP="003E1120">
      <w:pPr>
        <w:autoSpaceDE w:val="0"/>
        <w:autoSpaceDN w:val="0"/>
        <w:adjustRightInd w:val="0"/>
        <w:spacing w:after="0" w:line="240" w:lineRule="auto"/>
        <w:ind w:firstLine="567"/>
        <w:jc w:val="both"/>
        <w:rPr>
          <w:rFonts w:ascii="Times New Roman" w:hAnsi="Times New Roman"/>
          <w:sz w:val="24"/>
          <w:szCs w:val="24"/>
        </w:rPr>
      </w:pPr>
    </w:p>
    <w:p w:rsidR="003E1120" w:rsidRPr="003E1120" w:rsidRDefault="003E1120" w:rsidP="003E1120">
      <w:pPr>
        <w:autoSpaceDE w:val="0"/>
        <w:autoSpaceDN w:val="0"/>
        <w:adjustRightInd w:val="0"/>
        <w:spacing w:after="0" w:line="240" w:lineRule="auto"/>
        <w:ind w:firstLine="567"/>
        <w:jc w:val="center"/>
        <w:rPr>
          <w:rFonts w:ascii="Times New Roman" w:hAnsi="Times New Roman"/>
          <w:b/>
          <w:sz w:val="24"/>
          <w:szCs w:val="24"/>
        </w:rPr>
      </w:pPr>
      <w:r w:rsidRPr="003E1120">
        <w:rPr>
          <w:rFonts w:ascii="Times New Roman" w:hAnsi="Times New Roman"/>
          <w:b/>
          <w:bCs/>
          <w:sz w:val="24"/>
          <w:szCs w:val="24"/>
        </w:rPr>
        <w:t xml:space="preserve">Концептуальные направления реформирования, модернизации, преобразования отдельных сфер социально-экономического развития </w:t>
      </w:r>
      <w:r w:rsidRPr="003E1120">
        <w:rPr>
          <w:rFonts w:ascii="Times New Roman" w:hAnsi="Times New Roman"/>
          <w:b/>
          <w:sz w:val="24"/>
          <w:szCs w:val="24"/>
        </w:rPr>
        <w:t>Бай-Тайгинского кожууна</w:t>
      </w:r>
      <w:r w:rsidRPr="003E1120">
        <w:rPr>
          <w:rFonts w:ascii="Times New Roman" w:hAnsi="Times New Roman"/>
          <w:b/>
          <w:bCs/>
          <w:sz w:val="24"/>
          <w:szCs w:val="24"/>
        </w:rPr>
        <w:t>, реализуемых в рамках Подпрограммы IV</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Разработка и реализация мероприятий Подпрограммы IV позволит:</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Бай-Тайгинского кожууна;</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обеспечить выполнение ежегодного плана противоэпизоотических мероприятий и ветеринарной безопасности на 100%;</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снизить заболеваемость животных;</w:t>
      </w:r>
    </w:p>
    <w:p w:rsidR="003E1120" w:rsidRPr="0038578F" w:rsidRDefault="003E1120" w:rsidP="003E1120">
      <w:pPr>
        <w:autoSpaceDE w:val="0"/>
        <w:autoSpaceDN w:val="0"/>
        <w:adjustRightInd w:val="0"/>
        <w:spacing w:after="0" w:line="240" w:lineRule="auto"/>
        <w:ind w:firstLine="567"/>
        <w:jc w:val="both"/>
        <w:rPr>
          <w:rFonts w:ascii="Times New Roman" w:hAnsi="Times New Roman"/>
          <w:sz w:val="24"/>
          <w:szCs w:val="24"/>
        </w:rPr>
      </w:pPr>
      <w:r w:rsidRPr="0038578F">
        <w:rPr>
          <w:rFonts w:ascii="Times New Roman" w:hAnsi="Times New Roman"/>
          <w:sz w:val="24"/>
          <w:szCs w:val="24"/>
        </w:rPr>
        <w:t>сократить количество неблагополучных пунктов по заразным болезням животных;</w:t>
      </w:r>
    </w:p>
    <w:p w:rsidR="003E1120" w:rsidRPr="0038578F" w:rsidRDefault="003E1120" w:rsidP="003E1120">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38578F">
        <w:rPr>
          <w:rFonts w:ascii="Times New Roman" w:hAnsi="Times New Roman"/>
          <w:sz w:val="24"/>
          <w:szCs w:val="24"/>
        </w:rPr>
        <w:t>оздоровить неблагополучные хозяйства от заразных и иных болезней животных.</w:t>
      </w:r>
    </w:p>
    <w:p w:rsidR="003E1120" w:rsidRDefault="003E1120" w:rsidP="003E1120">
      <w:pPr>
        <w:widowControl w:val="0"/>
        <w:autoSpaceDE w:val="0"/>
        <w:autoSpaceDN w:val="0"/>
        <w:adjustRightInd w:val="0"/>
        <w:spacing w:after="0" w:line="240" w:lineRule="auto"/>
        <w:contextualSpacing/>
        <w:jc w:val="center"/>
        <w:rPr>
          <w:rFonts w:ascii="Times New Roman" w:hAnsi="Times New Roman"/>
          <w:b/>
          <w:sz w:val="24"/>
          <w:szCs w:val="24"/>
        </w:rPr>
      </w:pPr>
    </w:p>
    <w:p w:rsidR="00B840E7" w:rsidRDefault="00B840E7" w:rsidP="00145518">
      <w:pPr>
        <w:widowControl w:val="0"/>
        <w:autoSpaceDE w:val="0"/>
        <w:autoSpaceDN w:val="0"/>
        <w:adjustRightInd w:val="0"/>
        <w:spacing w:after="0" w:line="240" w:lineRule="auto"/>
        <w:ind w:firstLine="709"/>
        <w:contextualSpacing/>
        <w:jc w:val="both"/>
        <w:rPr>
          <w:rFonts w:ascii="Times New Roman" w:hAnsi="Times New Roman"/>
          <w:bCs/>
        </w:rPr>
      </w:pPr>
    </w:p>
    <w:p w:rsidR="00C03A07" w:rsidRDefault="00C03A07" w:rsidP="00145518">
      <w:pPr>
        <w:widowControl w:val="0"/>
        <w:autoSpaceDE w:val="0"/>
        <w:autoSpaceDN w:val="0"/>
        <w:adjustRightInd w:val="0"/>
        <w:spacing w:after="0" w:line="240" w:lineRule="auto"/>
        <w:ind w:firstLine="709"/>
        <w:contextualSpacing/>
        <w:jc w:val="both"/>
        <w:rPr>
          <w:rFonts w:ascii="Times New Roman" w:hAnsi="Times New Roman"/>
          <w:bCs/>
        </w:rPr>
      </w:pPr>
    </w:p>
    <w:p w:rsidR="00C03A07" w:rsidRPr="00C03A07" w:rsidRDefault="00C03A07" w:rsidP="00145518">
      <w:pPr>
        <w:widowControl w:val="0"/>
        <w:autoSpaceDE w:val="0"/>
        <w:autoSpaceDN w:val="0"/>
        <w:adjustRightInd w:val="0"/>
        <w:spacing w:after="0" w:line="240" w:lineRule="auto"/>
        <w:ind w:firstLine="709"/>
        <w:contextualSpacing/>
        <w:jc w:val="both"/>
        <w:rPr>
          <w:rFonts w:ascii="Times New Roman" w:hAnsi="Times New Roman"/>
          <w:bCs/>
        </w:rPr>
      </w:pPr>
    </w:p>
    <w:p w:rsidR="00B840E7" w:rsidRPr="00AC2962" w:rsidRDefault="00B840E7" w:rsidP="00145518">
      <w:pPr>
        <w:widowControl w:val="0"/>
        <w:autoSpaceDE w:val="0"/>
        <w:autoSpaceDN w:val="0"/>
        <w:adjustRightInd w:val="0"/>
        <w:spacing w:after="0" w:line="240" w:lineRule="auto"/>
        <w:ind w:firstLine="709"/>
        <w:contextualSpacing/>
        <w:jc w:val="both"/>
        <w:rPr>
          <w:rFonts w:ascii="Times New Roman" w:hAnsi="Times New Roman"/>
          <w:bCs/>
        </w:rPr>
      </w:pPr>
    </w:p>
    <w:p w:rsidR="00B840E7" w:rsidRPr="00AC2962" w:rsidRDefault="00B840E7" w:rsidP="00145518">
      <w:pPr>
        <w:widowControl w:val="0"/>
        <w:autoSpaceDE w:val="0"/>
        <w:autoSpaceDN w:val="0"/>
        <w:adjustRightInd w:val="0"/>
        <w:spacing w:after="0" w:line="240" w:lineRule="auto"/>
        <w:ind w:firstLine="709"/>
        <w:contextualSpacing/>
        <w:jc w:val="both"/>
        <w:rPr>
          <w:rFonts w:ascii="Times New Roman" w:hAnsi="Times New Roman"/>
          <w:bCs/>
        </w:rPr>
      </w:pPr>
    </w:p>
    <w:p w:rsidR="00B840E7" w:rsidRPr="00AC2962" w:rsidRDefault="00B840E7" w:rsidP="00145518">
      <w:pPr>
        <w:widowControl w:val="0"/>
        <w:autoSpaceDE w:val="0"/>
        <w:autoSpaceDN w:val="0"/>
        <w:adjustRightInd w:val="0"/>
        <w:spacing w:after="0" w:line="240" w:lineRule="auto"/>
        <w:ind w:firstLine="709"/>
        <w:contextualSpacing/>
        <w:jc w:val="both"/>
        <w:rPr>
          <w:rFonts w:ascii="Times New Roman" w:hAnsi="Times New Roman"/>
          <w:bCs/>
        </w:rPr>
      </w:pPr>
    </w:p>
    <w:p w:rsidR="00B840E7" w:rsidRPr="00AC2962" w:rsidRDefault="00B840E7" w:rsidP="00145518">
      <w:pPr>
        <w:widowControl w:val="0"/>
        <w:autoSpaceDE w:val="0"/>
        <w:autoSpaceDN w:val="0"/>
        <w:adjustRightInd w:val="0"/>
        <w:spacing w:after="0" w:line="240" w:lineRule="auto"/>
        <w:ind w:firstLine="709"/>
        <w:contextualSpacing/>
        <w:jc w:val="both"/>
        <w:rPr>
          <w:rFonts w:ascii="Times New Roman" w:hAnsi="Times New Roman"/>
          <w:bCs/>
        </w:rPr>
      </w:pPr>
    </w:p>
    <w:p w:rsidR="00B840E7" w:rsidRPr="00AC2962" w:rsidRDefault="00B840E7" w:rsidP="00145518">
      <w:pPr>
        <w:widowControl w:val="0"/>
        <w:autoSpaceDE w:val="0"/>
        <w:autoSpaceDN w:val="0"/>
        <w:adjustRightInd w:val="0"/>
        <w:spacing w:after="0" w:line="240" w:lineRule="auto"/>
        <w:ind w:firstLine="709"/>
        <w:contextualSpacing/>
        <w:jc w:val="both"/>
        <w:rPr>
          <w:rFonts w:ascii="Times New Roman" w:hAnsi="Times New Roman"/>
          <w:bCs/>
        </w:rPr>
      </w:pPr>
    </w:p>
    <w:p w:rsidR="00855C77" w:rsidRDefault="00855C77" w:rsidP="00855C77">
      <w:pPr>
        <w:widowControl w:val="0"/>
        <w:tabs>
          <w:tab w:val="left" w:pos="4820"/>
        </w:tabs>
        <w:spacing w:after="0" w:line="240" w:lineRule="auto"/>
        <w:ind w:right="-31"/>
        <w:rPr>
          <w:rFonts w:ascii="Times New Roman" w:hAnsi="Times New Roman"/>
          <w:bCs/>
        </w:rPr>
      </w:pPr>
    </w:p>
    <w:p w:rsidR="00B840E7" w:rsidRPr="00AC2962" w:rsidRDefault="00855C77" w:rsidP="00855C77">
      <w:pPr>
        <w:widowControl w:val="0"/>
        <w:tabs>
          <w:tab w:val="left" w:pos="4820"/>
        </w:tabs>
        <w:spacing w:after="0" w:line="240" w:lineRule="auto"/>
        <w:ind w:right="-31"/>
        <w:jc w:val="center"/>
        <w:rPr>
          <w:rFonts w:ascii="Times New Roman" w:hAnsi="Times New Roman"/>
          <w:sz w:val="24"/>
          <w:szCs w:val="24"/>
        </w:rPr>
      </w:pPr>
      <w:r>
        <w:rPr>
          <w:rFonts w:ascii="Times New Roman" w:hAnsi="Times New Roman"/>
          <w:bCs/>
        </w:rPr>
        <w:lastRenderedPageBreak/>
        <w:t xml:space="preserve">                                                                                                 </w:t>
      </w:r>
      <w:r w:rsidR="00B840E7" w:rsidRPr="00EB7766">
        <w:rPr>
          <w:rFonts w:ascii="Times New Roman" w:hAnsi="Times New Roman"/>
          <w:sz w:val="24"/>
          <w:szCs w:val="24"/>
        </w:rPr>
        <w:t xml:space="preserve">Приложение № </w:t>
      </w:r>
      <w:r w:rsidR="00B840E7" w:rsidRPr="00AC2962">
        <w:rPr>
          <w:rFonts w:ascii="Times New Roman" w:hAnsi="Times New Roman"/>
          <w:sz w:val="24"/>
          <w:szCs w:val="24"/>
        </w:rPr>
        <w:t>4</w:t>
      </w:r>
    </w:p>
    <w:p w:rsidR="00B840E7" w:rsidRPr="00EB7766" w:rsidRDefault="00B840E7" w:rsidP="00B840E7">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t>к Программе</w:t>
      </w:r>
    </w:p>
    <w:p w:rsidR="00B840E7" w:rsidRPr="00EB7766" w:rsidRDefault="00B840E7" w:rsidP="00B840E7">
      <w:pPr>
        <w:widowControl w:val="0"/>
        <w:tabs>
          <w:tab w:val="left" w:pos="4820"/>
        </w:tabs>
        <w:spacing w:after="0" w:line="240" w:lineRule="auto"/>
        <w:ind w:left="4820"/>
        <w:contextualSpacing/>
        <w:jc w:val="center"/>
        <w:rPr>
          <w:rFonts w:ascii="Times New Roman" w:hAnsi="Times New Roman"/>
          <w:sz w:val="24"/>
          <w:szCs w:val="24"/>
        </w:rPr>
      </w:pPr>
      <w:r w:rsidRPr="00EB7766">
        <w:rPr>
          <w:rFonts w:ascii="Times New Roman" w:hAnsi="Times New Roman"/>
          <w:sz w:val="24"/>
          <w:szCs w:val="24"/>
        </w:rPr>
        <w:t>«Развитие сельского хозяйства и регулирование</w:t>
      </w:r>
    </w:p>
    <w:p w:rsidR="00B840E7" w:rsidRPr="00EB7766" w:rsidRDefault="00B840E7" w:rsidP="00B840E7">
      <w:pPr>
        <w:widowControl w:val="0"/>
        <w:tabs>
          <w:tab w:val="left" w:pos="4820"/>
        </w:tabs>
        <w:spacing w:after="0" w:line="240" w:lineRule="auto"/>
        <w:ind w:left="4820"/>
        <w:contextualSpacing/>
        <w:jc w:val="center"/>
        <w:rPr>
          <w:rFonts w:ascii="Times New Roman" w:hAnsi="Times New Roman"/>
          <w:sz w:val="24"/>
          <w:szCs w:val="24"/>
        </w:rPr>
      </w:pPr>
      <w:r w:rsidRPr="00EB7766">
        <w:rPr>
          <w:rFonts w:ascii="Times New Roman" w:hAnsi="Times New Roman"/>
          <w:sz w:val="24"/>
          <w:szCs w:val="24"/>
        </w:rPr>
        <w:t>рынков сельскохозяйственной продукции в</w:t>
      </w:r>
    </w:p>
    <w:p w:rsidR="00B840E7" w:rsidRPr="00EB7766" w:rsidRDefault="00B840E7" w:rsidP="00B840E7">
      <w:pPr>
        <w:widowControl w:val="0"/>
        <w:tabs>
          <w:tab w:val="left" w:pos="4820"/>
        </w:tabs>
        <w:spacing w:after="0" w:line="240" w:lineRule="auto"/>
        <w:ind w:left="4820" w:right="-31"/>
        <w:jc w:val="center"/>
        <w:rPr>
          <w:rFonts w:ascii="Times New Roman" w:hAnsi="Times New Roman"/>
          <w:sz w:val="24"/>
          <w:szCs w:val="24"/>
        </w:rPr>
      </w:pPr>
      <w:r w:rsidRPr="00EB7766">
        <w:rPr>
          <w:rFonts w:ascii="Times New Roman" w:hAnsi="Times New Roman"/>
          <w:sz w:val="24"/>
          <w:szCs w:val="24"/>
        </w:rPr>
        <w:t>муниципальном районе «Бай-Тайгинский кожуун Республики Тыва» на 2021 – 2023 годы</w:t>
      </w:r>
    </w:p>
    <w:p w:rsidR="00B840E7" w:rsidRPr="00B840E7" w:rsidRDefault="00B840E7" w:rsidP="00145518">
      <w:pPr>
        <w:widowControl w:val="0"/>
        <w:autoSpaceDE w:val="0"/>
        <w:autoSpaceDN w:val="0"/>
        <w:adjustRightInd w:val="0"/>
        <w:spacing w:after="0" w:line="240" w:lineRule="auto"/>
        <w:contextualSpacing/>
        <w:jc w:val="both"/>
        <w:rPr>
          <w:rFonts w:ascii="Times New Roman" w:hAnsi="Times New Roman"/>
          <w:b/>
          <w:bCs/>
        </w:rPr>
      </w:pPr>
    </w:p>
    <w:p w:rsidR="00BE398E" w:rsidRPr="00B840E7" w:rsidRDefault="00BE398E" w:rsidP="00B840E7">
      <w:pPr>
        <w:widowControl w:val="0"/>
        <w:autoSpaceDE w:val="0"/>
        <w:autoSpaceDN w:val="0"/>
        <w:adjustRightInd w:val="0"/>
        <w:spacing w:after="0" w:line="240" w:lineRule="auto"/>
        <w:contextualSpacing/>
        <w:jc w:val="center"/>
        <w:rPr>
          <w:rFonts w:ascii="Times New Roman" w:hAnsi="Times New Roman"/>
          <w:b/>
          <w:bCs/>
        </w:rPr>
      </w:pPr>
      <w:r w:rsidRPr="00165204">
        <w:rPr>
          <w:rFonts w:ascii="Times New Roman" w:hAnsi="Times New Roman"/>
          <w:b/>
          <w:bCs/>
        </w:rPr>
        <w:t>Подпрограмма «Содержание Управления сельского хозяйства»</w:t>
      </w:r>
    </w:p>
    <w:p w:rsidR="00B840E7" w:rsidRPr="00AC2962" w:rsidRDefault="00B840E7" w:rsidP="00B840E7">
      <w:pPr>
        <w:widowControl w:val="0"/>
        <w:autoSpaceDE w:val="0"/>
        <w:autoSpaceDN w:val="0"/>
        <w:adjustRightInd w:val="0"/>
        <w:spacing w:after="0" w:line="240" w:lineRule="auto"/>
        <w:contextualSpacing/>
        <w:jc w:val="center"/>
        <w:rPr>
          <w:rFonts w:ascii="Times New Roman" w:hAnsi="Times New Roman"/>
          <w:b/>
          <w:bCs/>
        </w:rPr>
      </w:pPr>
    </w:p>
    <w:p w:rsidR="00BE398E" w:rsidRDefault="00B840E7" w:rsidP="00B840E7">
      <w:pPr>
        <w:widowControl w:val="0"/>
        <w:autoSpaceDE w:val="0"/>
        <w:autoSpaceDN w:val="0"/>
        <w:adjustRightInd w:val="0"/>
        <w:spacing w:after="0" w:line="240" w:lineRule="auto"/>
        <w:contextualSpacing/>
        <w:jc w:val="center"/>
        <w:rPr>
          <w:rFonts w:ascii="Times New Roman" w:hAnsi="Times New Roman"/>
          <w:bCs/>
        </w:rPr>
      </w:pPr>
      <w:r>
        <w:rPr>
          <w:rFonts w:ascii="Times New Roman" w:hAnsi="Times New Roman"/>
          <w:b/>
          <w:bCs/>
        </w:rPr>
        <w:t xml:space="preserve">Паспорт подпрограммы </w:t>
      </w:r>
      <w:r>
        <w:rPr>
          <w:rFonts w:ascii="Times New Roman" w:hAnsi="Times New Roman"/>
          <w:b/>
          <w:bCs/>
          <w:lang w:val="en-US"/>
        </w:rPr>
        <w:t>IV</w:t>
      </w:r>
    </w:p>
    <w:p w:rsidR="00BE398E" w:rsidRPr="005A00D7" w:rsidRDefault="00BE398E" w:rsidP="00145518">
      <w:pPr>
        <w:widowControl w:val="0"/>
        <w:autoSpaceDE w:val="0"/>
        <w:autoSpaceDN w:val="0"/>
        <w:adjustRightInd w:val="0"/>
        <w:spacing w:after="0" w:line="240" w:lineRule="auto"/>
        <w:contextualSpacing/>
        <w:jc w:val="center"/>
        <w:rPr>
          <w:rFonts w:ascii="Times New Roman" w:hAnsi="Times New Roman"/>
        </w:rPr>
      </w:pPr>
    </w:p>
    <w:tbl>
      <w:tblPr>
        <w:tblW w:w="9631" w:type="dxa"/>
        <w:tblInd w:w="108" w:type="dxa"/>
        <w:tblLayout w:type="fixed"/>
        <w:tblLook w:val="0000" w:firstRow="0" w:lastRow="0" w:firstColumn="0" w:lastColumn="0" w:noHBand="0" w:noVBand="0"/>
      </w:tblPr>
      <w:tblGrid>
        <w:gridCol w:w="2800"/>
        <w:gridCol w:w="1169"/>
        <w:gridCol w:w="1727"/>
        <w:gridCol w:w="992"/>
        <w:gridCol w:w="993"/>
        <w:gridCol w:w="992"/>
        <w:gridCol w:w="958"/>
      </w:tblGrid>
      <w:tr w:rsidR="00BE398E" w:rsidRPr="006F3719" w:rsidTr="00C003A9">
        <w:tc>
          <w:tcPr>
            <w:tcW w:w="2800" w:type="dxa"/>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Наименование</w:t>
            </w:r>
          </w:p>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Программы</w:t>
            </w:r>
          </w:p>
        </w:tc>
        <w:tc>
          <w:tcPr>
            <w:tcW w:w="6831" w:type="dxa"/>
            <w:gridSpan w:val="6"/>
            <w:tcBorders>
              <w:top w:val="single" w:sz="6" w:space="0" w:color="auto"/>
              <w:left w:val="single" w:sz="6" w:space="0" w:color="auto"/>
              <w:bottom w:val="single" w:sz="6" w:space="0" w:color="auto"/>
              <w:right w:val="single" w:sz="6" w:space="0" w:color="auto"/>
            </w:tcBorders>
          </w:tcPr>
          <w:p w:rsidR="00BE398E" w:rsidRPr="006F3719" w:rsidRDefault="00BE398E" w:rsidP="006F3719">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 xml:space="preserve">Содержание Управления сельского хозяйства </w:t>
            </w:r>
            <w:r w:rsidR="00833EF6" w:rsidRPr="006F3719">
              <w:rPr>
                <w:rFonts w:ascii="Times New Roman" w:hAnsi="Times New Roman"/>
                <w:sz w:val="24"/>
                <w:szCs w:val="24"/>
              </w:rPr>
              <w:t>в Бай-Тайгинском кожууне</w:t>
            </w:r>
            <w:r w:rsidRPr="006F3719">
              <w:rPr>
                <w:rFonts w:ascii="Times New Roman" w:hAnsi="Times New Roman"/>
                <w:bCs/>
                <w:sz w:val="24"/>
                <w:szCs w:val="24"/>
              </w:rPr>
              <w:t xml:space="preserve">          </w:t>
            </w:r>
          </w:p>
        </w:tc>
      </w:tr>
      <w:tr w:rsidR="00BE398E" w:rsidRPr="006F3719" w:rsidTr="00C003A9">
        <w:tc>
          <w:tcPr>
            <w:tcW w:w="2800" w:type="dxa"/>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Заказчик Программы</w:t>
            </w:r>
          </w:p>
        </w:tc>
        <w:tc>
          <w:tcPr>
            <w:tcW w:w="6831" w:type="dxa"/>
            <w:gridSpan w:val="6"/>
            <w:tcBorders>
              <w:top w:val="single" w:sz="6" w:space="0" w:color="auto"/>
              <w:left w:val="single" w:sz="6" w:space="0" w:color="auto"/>
              <w:bottom w:val="single" w:sz="6" w:space="0" w:color="auto"/>
              <w:right w:val="single" w:sz="6" w:space="0" w:color="auto"/>
            </w:tcBorders>
          </w:tcPr>
          <w:p w:rsidR="00BE398E" w:rsidRPr="006F3719" w:rsidRDefault="00BE398E" w:rsidP="00145518">
            <w:pPr>
              <w:spacing w:after="0" w:line="240" w:lineRule="auto"/>
              <w:contextualSpacing/>
              <w:rPr>
                <w:rFonts w:ascii="Times New Roman" w:hAnsi="Times New Roman"/>
                <w:sz w:val="24"/>
                <w:szCs w:val="24"/>
              </w:rPr>
            </w:pPr>
            <w:r w:rsidRPr="006F3719">
              <w:rPr>
                <w:rFonts w:ascii="Times New Roman" w:hAnsi="Times New Roman"/>
                <w:sz w:val="24"/>
                <w:szCs w:val="24"/>
              </w:rPr>
              <w:t>Администрация муниципального района «Бай-Тайгинский кожуун Республики Тыва»</w:t>
            </w:r>
          </w:p>
        </w:tc>
      </w:tr>
      <w:tr w:rsidR="00BE398E" w:rsidRPr="006F3719" w:rsidTr="00C003A9">
        <w:tc>
          <w:tcPr>
            <w:tcW w:w="2800" w:type="dxa"/>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 xml:space="preserve">Функции </w:t>
            </w:r>
          </w:p>
        </w:tc>
        <w:tc>
          <w:tcPr>
            <w:tcW w:w="6831" w:type="dxa"/>
            <w:gridSpan w:val="6"/>
            <w:tcBorders>
              <w:top w:val="single" w:sz="6" w:space="0" w:color="auto"/>
              <w:left w:val="single" w:sz="6" w:space="0" w:color="auto"/>
              <w:bottom w:val="single" w:sz="6" w:space="0" w:color="auto"/>
              <w:right w:val="single" w:sz="6" w:space="0" w:color="auto"/>
            </w:tcBorders>
          </w:tcPr>
          <w:p w:rsidR="00BE398E" w:rsidRPr="006F3719" w:rsidRDefault="00BE398E" w:rsidP="006F3719">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 организация воспроизводства плодородия почвы;</w:t>
            </w:r>
          </w:p>
          <w:p w:rsidR="00BE398E" w:rsidRPr="006F3719" w:rsidRDefault="00BE398E" w:rsidP="006F3719">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 организация племенного дела, увеличение поголовья сельскохозяйственных животных;</w:t>
            </w:r>
          </w:p>
          <w:p w:rsidR="00BE398E" w:rsidRPr="006F3719" w:rsidRDefault="00BE398E" w:rsidP="006F3719">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 организация пропаганды и информации о научно-технических достижений;</w:t>
            </w:r>
          </w:p>
          <w:p w:rsidR="00BE398E" w:rsidRPr="006F3719" w:rsidRDefault="00BE398E" w:rsidP="006F3719">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 оказание юридической помощи и правового обеспечения при переходе на новые рыночные отношения;</w:t>
            </w:r>
          </w:p>
          <w:p w:rsidR="00BE398E" w:rsidRPr="006F3719" w:rsidRDefault="00BE398E" w:rsidP="006F3719">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 осуществление в пределах своей компетенции разработку государственных программ социального и экономического развития сельскохозяйственных предприятий и организаций кожууна;</w:t>
            </w:r>
          </w:p>
          <w:p w:rsidR="00BE398E" w:rsidRPr="006F3719" w:rsidRDefault="00BE398E" w:rsidP="006F3719">
            <w:pPr>
              <w:spacing w:after="0" w:line="240" w:lineRule="auto"/>
              <w:ind w:firstLine="211"/>
              <w:contextualSpacing/>
              <w:rPr>
                <w:rFonts w:ascii="Times New Roman" w:hAnsi="Times New Roman"/>
                <w:sz w:val="24"/>
                <w:szCs w:val="24"/>
              </w:rPr>
            </w:pPr>
            <w:r w:rsidRPr="006F3719">
              <w:rPr>
                <w:rFonts w:ascii="Times New Roman" w:hAnsi="Times New Roman"/>
                <w:sz w:val="24"/>
                <w:szCs w:val="24"/>
              </w:rPr>
              <w:t>- содействие по развитию крестьянских (фермерских) и личных подсобных хозяйств, оказание ими всемерной помощи;</w:t>
            </w:r>
          </w:p>
          <w:p w:rsidR="00BE398E" w:rsidRPr="006F3719" w:rsidRDefault="00BE398E" w:rsidP="00145518">
            <w:pPr>
              <w:spacing w:after="0" w:line="240" w:lineRule="auto"/>
              <w:ind w:firstLine="540"/>
              <w:contextualSpacing/>
              <w:rPr>
                <w:rFonts w:ascii="Times New Roman" w:hAnsi="Times New Roman"/>
                <w:sz w:val="24"/>
                <w:szCs w:val="24"/>
              </w:rPr>
            </w:pPr>
          </w:p>
        </w:tc>
      </w:tr>
      <w:tr w:rsidR="00BE398E" w:rsidRPr="006F3719" w:rsidTr="00C003A9">
        <w:tc>
          <w:tcPr>
            <w:tcW w:w="2800" w:type="dxa"/>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Основные разработчики</w:t>
            </w:r>
          </w:p>
        </w:tc>
        <w:tc>
          <w:tcPr>
            <w:tcW w:w="6831" w:type="dxa"/>
            <w:gridSpan w:val="6"/>
            <w:tcBorders>
              <w:top w:val="single" w:sz="6" w:space="0" w:color="auto"/>
              <w:left w:val="single" w:sz="6" w:space="0" w:color="auto"/>
              <w:bottom w:val="single" w:sz="6" w:space="0" w:color="auto"/>
              <w:right w:val="single" w:sz="6" w:space="0" w:color="auto"/>
            </w:tcBorders>
          </w:tcPr>
          <w:p w:rsidR="00BE398E" w:rsidRPr="006F3719" w:rsidRDefault="00BE398E" w:rsidP="006F3719">
            <w:pPr>
              <w:pStyle w:val="af"/>
              <w:shd w:val="clear" w:color="auto" w:fill="auto"/>
              <w:spacing w:after="0" w:line="240" w:lineRule="auto"/>
              <w:ind w:left="0" w:firstLine="211"/>
              <w:contextualSpacing/>
              <w:rPr>
                <w:sz w:val="24"/>
                <w:szCs w:val="24"/>
              </w:rPr>
            </w:pPr>
            <w:r w:rsidRPr="006F3719">
              <w:rPr>
                <w:sz w:val="24"/>
                <w:szCs w:val="24"/>
                <w:lang w:eastAsia="en-US"/>
              </w:rPr>
              <w:t>Управление сельского хозяйства Бай-Тайгинского кожууна</w:t>
            </w:r>
          </w:p>
        </w:tc>
      </w:tr>
      <w:tr w:rsidR="00BE398E" w:rsidRPr="006F3719" w:rsidTr="00C003A9">
        <w:tc>
          <w:tcPr>
            <w:tcW w:w="2800" w:type="dxa"/>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Срок реализации</w:t>
            </w:r>
          </w:p>
        </w:tc>
        <w:tc>
          <w:tcPr>
            <w:tcW w:w="6831" w:type="dxa"/>
            <w:gridSpan w:val="6"/>
            <w:tcBorders>
              <w:top w:val="single" w:sz="6" w:space="0" w:color="auto"/>
              <w:left w:val="single" w:sz="6" w:space="0" w:color="auto"/>
              <w:bottom w:val="single" w:sz="6" w:space="0" w:color="auto"/>
              <w:right w:val="single" w:sz="6" w:space="0" w:color="auto"/>
            </w:tcBorders>
          </w:tcPr>
          <w:p w:rsidR="00BE398E" w:rsidRPr="006F3719" w:rsidRDefault="00BE398E" w:rsidP="006F3719">
            <w:pPr>
              <w:pStyle w:val="ConsPlusNormal"/>
              <w:widowControl/>
              <w:ind w:firstLine="0"/>
              <w:contextualSpacing/>
              <w:jc w:val="both"/>
              <w:rPr>
                <w:rFonts w:ascii="Times New Roman" w:hAnsi="Times New Roman" w:cs="Times New Roman"/>
                <w:sz w:val="24"/>
                <w:szCs w:val="24"/>
              </w:rPr>
            </w:pPr>
            <w:r w:rsidRPr="006F3719">
              <w:rPr>
                <w:rFonts w:ascii="Times New Roman" w:hAnsi="Times New Roman" w:cs="Times New Roman"/>
                <w:sz w:val="24"/>
                <w:szCs w:val="24"/>
              </w:rPr>
              <w:t>20</w:t>
            </w:r>
            <w:r w:rsidR="006F3719" w:rsidRPr="006F3719">
              <w:rPr>
                <w:rFonts w:ascii="Times New Roman" w:hAnsi="Times New Roman" w:cs="Times New Roman"/>
                <w:sz w:val="24"/>
                <w:szCs w:val="24"/>
                <w:lang w:val="en-US"/>
              </w:rPr>
              <w:t xml:space="preserve">21 </w:t>
            </w:r>
            <w:r w:rsidR="006F3719" w:rsidRPr="006F3719">
              <w:rPr>
                <w:rFonts w:ascii="Times New Roman" w:hAnsi="Times New Roman" w:cs="Times New Roman"/>
                <w:sz w:val="24"/>
                <w:szCs w:val="24"/>
              </w:rPr>
              <w:t>–</w:t>
            </w:r>
            <w:r w:rsidR="006F3719" w:rsidRPr="006F3719">
              <w:rPr>
                <w:rFonts w:ascii="Times New Roman" w:hAnsi="Times New Roman" w:cs="Times New Roman"/>
                <w:sz w:val="24"/>
                <w:szCs w:val="24"/>
                <w:lang w:val="en-US"/>
              </w:rPr>
              <w:t xml:space="preserve"> </w:t>
            </w:r>
            <w:r w:rsidRPr="006F3719">
              <w:rPr>
                <w:rFonts w:ascii="Times New Roman" w:hAnsi="Times New Roman" w:cs="Times New Roman"/>
                <w:sz w:val="24"/>
                <w:szCs w:val="24"/>
              </w:rPr>
              <w:t>20</w:t>
            </w:r>
            <w:r w:rsidR="008A345C" w:rsidRPr="006F3719">
              <w:rPr>
                <w:rFonts w:ascii="Times New Roman" w:hAnsi="Times New Roman" w:cs="Times New Roman"/>
                <w:sz w:val="24"/>
                <w:szCs w:val="24"/>
              </w:rPr>
              <w:t>2</w:t>
            </w:r>
            <w:r w:rsidR="006F3719" w:rsidRPr="006F3719">
              <w:rPr>
                <w:rFonts w:ascii="Times New Roman" w:hAnsi="Times New Roman" w:cs="Times New Roman"/>
                <w:sz w:val="24"/>
                <w:szCs w:val="24"/>
                <w:lang w:val="en-US"/>
              </w:rPr>
              <w:t xml:space="preserve">3 </w:t>
            </w:r>
            <w:r w:rsidRPr="006F3719">
              <w:rPr>
                <w:rFonts w:ascii="Times New Roman" w:hAnsi="Times New Roman" w:cs="Times New Roman"/>
                <w:sz w:val="24"/>
                <w:szCs w:val="24"/>
              </w:rPr>
              <w:t>гг.</w:t>
            </w:r>
          </w:p>
        </w:tc>
      </w:tr>
      <w:tr w:rsidR="00BE398E" w:rsidRPr="006F3719" w:rsidTr="00C003A9">
        <w:tc>
          <w:tcPr>
            <w:tcW w:w="2800" w:type="dxa"/>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Перечень основных мероприятий</w:t>
            </w:r>
          </w:p>
        </w:tc>
        <w:tc>
          <w:tcPr>
            <w:tcW w:w="6831" w:type="dxa"/>
            <w:gridSpan w:val="6"/>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 оплата труда и начисления на выплаты по оплате труда;</w:t>
            </w:r>
          </w:p>
          <w:p w:rsidR="00BE398E" w:rsidRPr="006F3719" w:rsidRDefault="00BE398E"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 оплата работ, услуг;</w:t>
            </w:r>
          </w:p>
          <w:p w:rsidR="00BE398E" w:rsidRPr="006F3719" w:rsidRDefault="00BE398E"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 прочие расходы;</w:t>
            </w:r>
          </w:p>
          <w:p w:rsidR="00BE398E" w:rsidRPr="006F3719" w:rsidRDefault="00BE398E"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 поступление нефинансовых активов.</w:t>
            </w:r>
          </w:p>
        </w:tc>
      </w:tr>
      <w:tr w:rsidR="00BE398E" w:rsidRPr="006F3719" w:rsidTr="00C003A9">
        <w:tc>
          <w:tcPr>
            <w:tcW w:w="2800" w:type="dxa"/>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Основные исполнители Программы</w:t>
            </w:r>
          </w:p>
        </w:tc>
        <w:tc>
          <w:tcPr>
            <w:tcW w:w="6831" w:type="dxa"/>
            <w:gridSpan w:val="6"/>
            <w:tcBorders>
              <w:top w:val="single" w:sz="6" w:space="0" w:color="auto"/>
              <w:left w:val="single" w:sz="6" w:space="0" w:color="auto"/>
              <w:bottom w:val="single" w:sz="6" w:space="0" w:color="auto"/>
              <w:right w:val="single" w:sz="6" w:space="0" w:color="auto"/>
            </w:tcBorders>
          </w:tcPr>
          <w:p w:rsidR="00BE398E" w:rsidRPr="006F3719" w:rsidRDefault="00BE398E" w:rsidP="00145518">
            <w:pPr>
              <w:spacing w:after="0" w:line="240" w:lineRule="auto"/>
              <w:contextualSpacing/>
              <w:rPr>
                <w:rFonts w:ascii="Times New Roman" w:hAnsi="Times New Roman"/>
                <w:sz w:val="24"/>
                <w:szCs w:val="24"/>
              </w:rPr>
            </w:pPr>
            <w:r w:rsidRPr="006F3719">
              <w:rPr>
                <w:rFonts w:ascii="Times New Roman" w:hAnsi="Times New Roman"/>
                <w:sz w:val="24"/>
                <w:szCs w:val="24"/>
              </w:rPr>
              <w:t xml:space="preserve">Управление сельского хозяйства Бай-Тайгинского кожууна </w:t>
            </w:r>
          </w:p>
        </w:tc>
      </w:tr>
      <w:tr w:rsidR="00855C77" w:rsidRPr="006F3719" w:rsidTr="00855C77">
        <w:trPr>
          <w:trHeight w:val="969"/>
        </w:trPr>
        <w:tc>
          <w:tcPr>
            <w:tcW w:w="2800" w:type="dxa"/>
            <w:vMerge w:val="restart"/>
            <w:tcBorders>
              <w:top w:val="single" w:sz="6" w:space="0" w:color="auto"/>
              <w:left w:val="single" w:sz="6" w:space="0" w:color="auto"/>
              <w:bottom w:val="single" w:sz="6" w:space="0" w:color="auto"/>
              <w:right w:val="single" w:sz="6" w:space="0" w:color="auto"/>
            </w:tcBorders>
          </w:tcPr>
          <w:p w:rsidR="00855C77" w:rsidRPr="006F3719" w:rsidRDefault="00855C77"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Объёмы и источники финансирования</w:t>
            </w:r>
          </w:p>
        </w:tc>
        <w:tc>
          <w:tcPr>
            <w:tcW w:w="1169" w:type="dxa"/>
            <w:tcBorders>
              <w:top w:val="single" w:sz="6" w:space="0" w:color="auto"/>
              <w:left w:val="single" w:sz="6" w:space="0" w:color="auto"/>
              <w:bottom w:val="single" w:sz="6" w:space="0" w:color="auto"/>
              <w:right w:val="single" w:sz="6" w:space="0" w:color="auto"/>
            </w:tcBorders>
          </w:tcPr>
          <w:p w:rsidR="00855C77" w:rsidRPr="006F3719" w:rsidRDefault="00855C77" w:rsidP="00145518">
            <w:pPr>
              <w:widowControl w:val="0"/>
              <w:autoSpaceDE w:val="0"/>
              <w:autoSpaceDN w:val="0"/>
              <w:adjustRightInd w:val="0"/>
              <w:spacing w:after="0" w:line="240" w:lineRule="auto"/>
              <w:contextualSpacing/>
              <w:rPr>
                <w:rFonts w:ascii="Times New Roman" w:hAnsi="Times New Roman"/>
                <w:sz w:val="24"/>
                <w:szCs w:val="24"/>
              </w:rPr>
            </w:pPr>
          </w:p>
        </w:tc>
        <w:tc>
          <w:tcPr>
            <w:tcW w:w="1727" w:type="dxa"/>
            <w:tcBorders>
              <w:top w:val="single" w:sz="6" w:space="0" w:color="auto"/>
              <w:left w:val="single" w:sz="6" w:space="0" w:color="auto"/>
              <w:bottom w:val="single" w:sz="6" w:space="0" w:color="auto"/>
              <w:right w:val="single" w:sz="6" w:space="0" w:color="auto"/>
            </w:tcBorders>
          </w:tcPr>
          <w:p w:rsidR="00855C77" w:rsidRPr="006F3719" w:rsidRDefault="00855C77" w:rsidP="00145518">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Общий объём финансирования, тыс. руб.</w:t>
            </w:r>
          </w:p>
        </w:tc>
        <w:tc>
          <w:tcPr>
            <w:tcW w:w="992" w:type="dxa"/>
            <w:tcBorders>
              <w:top w:val="single" w:sz="6" w:space="0" w:color="auto"/>
              <w:left w:val="single" w:sz="6" w:space="0" w:color="auto"/>
              <w:bottom w:val="single" w:sz="6" w:space="0" w:color="auto"/>
              <w:right w:val="single" w:sz="6" w:space="0" w:color="auto"/>
            </w:tcBorders>
            <w:vAlign w:val="center"/>
          </w:tcPr>
          <w:p w:rsidR="00855C77" w:rsidRPr="006F3719" w:rsidRDefault="00855C77" w:rsidP="006F3719">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20</w:t>
            </w:r>
            <w:r>
              <w:rPr>
                <w:rFonts w:ascii="Times New Roman" w:hAnsi="Times New Roman"/>
                <w:bCs/>
                <w:sz w:val="24"/>
                <w:szCs w:val="24"/>
                <w:lang w:val="en-US"/>
              </w:rPr>
              <w:t>21</w:t>
            </w:r>
            <w:r w:rsidRPr="006F3719">
              <w:rPr>
                <w:rFonts w:ascii="Times New Roman" w:hAnsi="Times New Roman"/>
                <w:bCs/>
                <w:sz w:val="24"/>
                <w:szCs w:val="24"/>
              </w:rPr>
              <w:t>г</w:t>
            </w:r>
          </w:p>
        </w:tc>
        <w:tc>
          <w:tcPr>
            <w:tcW w:w="993" w:type="dxa"/>
            <w:tcBorders>
              <w:top w:val="single" w:sz="6" w:space="0" w:color="auto"/>
              <w:left w:val="single" w:sz="6" w:space="0" w:color="auto"/>
              <w:bottom w:val="single" w:sz="6" w:space="0" w:color="auto"/>
              <w:right w:val="single" w:sz="4" w:space="0" w:color="auto"/>
            </w:tcBorders>
            <w:vAlign w:val="center"/>
          </w:tcPr>
          <w:p w:rsidR="00855C77" w:rsidRPr="006F3719" w:rsidRDefault="00855C77" w:rsidP="006F3719">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202</w:t>
            </w:r>
            <w:r>
              <w:rPr>
                <w:rFonts w:ascii="Times New Roman" w:hAnsi="Times New Roman"/>
                <w:bCs/>
                <w:sz w:val="24"/>
                <w:szCs w:val="24"/>
                <w:lang w:val="en-US"/>
              </w:rPr>
              <w:t>2</w:t>
            </w:r>
            <w:r w:rsidRPr="006F3719">
              <w:rPr>
                <w:rFonts w:ascii="Times New Roman" w:hAnsi="Times New Roman"/>
                <w:bCs/>
                <w:sz w:val="24"/>
                <w:szCs w:val="24"/>
              </w:rPr>
              <w:t>г</w:t>
            </w:r>
          </w:p>
        </w:tc>
        <w:tc>
          <w:tcPr>
            <w:tcW w:w="992" w:type="dxa"/>
            <w:tcBorders>
              <w:top w:val="single" w:sz="6" w:space="0" w:color="auto"/>
              <w:left w:val="single" w:sz="4" w:space="0" w:color="auto"/>
              <w:bottom w:val="single" w:sz="6" w:space="0" w:color="auto"/>
              <w:right w:val="single" w:sz="4" w:space="0" w:color="auto"/>
            </w:tcBorders>
            <w:vAlign w:val="center"/>
          </w:tcPr>
          <w:p w:rsidR="00855C77" w:rsidRPr="006F3719" w:rsidRDefault="00855C77" w:rsidP="00855C77">
            <w:pPr>
              <w:widowControl w:val="0"/>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2023г</w:t>
            </w:r>
          </w:p>
        </w:tc>
        <w:tc>
          <w:tcPr>
            <w:tcW w:w="958" w:type="dxa"/>
            <w:tcBorders>
              <w:top w:val="single" w:sz="6" w:space="0" w:color="auto"/>
              <w:left w:val="single" w:sz="4" w:space="0" w:color="auto"/>
              <w:bottom w:val="single" w:sz="6" w:space="0" w:color="auto"/>
              <w:right w:val="single" w:sz="6" w:space="0" w:color="auto"/>
            </w:tcBorders>
            <w:vAlign w:val="center"/>
          </w:tcPr>
          <w:p w:rsidR="00855C77" w:rsidRPr="006F3719" w:rsidRDefault="00855C77" w:rsidP="006F3719">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202</w:t>
            </w:r>
            <w:r>
              <w:rPr>
                <w:rFonts w:ascii="Times New Roman" w:hAnsi="Times New Roman"/>
                <w:bCs/>
                <w:sz w:val="24"/>
                <w:szCs w:val="24"/>
                <w:lang w:val="en-US"/>
              </w:rPr>
              <w:t>3</w:t>
            </w:r>
            <w:r w:rsidRPr="006F3719">
              <w:rPr>
                <w:rFonts w:ascii="Times New Roman" w:hAnsi="Times New Roman"/>
                <w:bCs/>
                <w:sz w:val="24"/>
                <w:szCs w:val="24"/>
              </w:rPr>
              <w:t>г</w:t>
            </w:r>
          </w:p>
        </w:tc>
      </w:tr>
      <w:tr w:rsidR="00855C77" w:rsidRPr="006F3719" w:rsidTr="00855C77">
        <w:trPr>
          <w:trHeight w:val="431"/>
        </w:trPr>
        <w:tc>
          <w:tcPr>
            <w:tcW w:w="2800" w:type="dxa"/>
            <w:vMerge/>
            <w:tcBorders>
              <w:top w:val="single" w:sz="6" w:space="0" w:color="auto"/>
              <w:left w:val="single" w:sz="6" w:space="0" w:color="auto"/>
              <w:bottom w:val="single" w:sz="6" w:space="0" w:color="auto"/>
              <w:right w:val="single" w:sz="6" w:space="0" w:color="auto"/>
            </w:tcBorders>
            <w:vAlign w:val="center"/>
          </w:tcPr>
          <w:p w:rsidR="00855C77" w:rsidRPr="006F3719" w:rsidRDefault="00855C77" w:rsidP="00145518">
            <w:pPr>
              <w:spacing w:after="0" w:line="240" w:lineRule="auto"/>
              <w:contextualSpacing/>
              <w:rPr>
                <w:rFonts w:ascii="Times New Roman" w:hAnsi="Times New Roman"/>
                <w:bCs/>
                <w:sz w:val="24"/>
                <w:szCs w:val="24"/>
              </w:rPr>
            </w:pPr>
          </w:p>
        </w:tc>
        <w:tc>
          <w:tcPr>
            <w:tcW w:w="1169" w:type="dxa"/>
            <w:tcBorders>
              <w:top w:val="single" w:sz="6" w:space="0" w:color="auto"/>
              <w:left w:val="single" w:sz="6" w:space="0" w:color="auto"/>
              <w:bottom w:val="single" w:sz="6" w:space="0" w:color="auto"/>
              <w:right w:val="single" w:sz="6" w:space="0" w:color="auto"/>
            </w:tcBorders>
          </w:tcPr>
          <w:p w:rsidR="00855C77" w:rsidRPr="006F3719" w:rsidRDefault="00855C77"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Всего</w:t>
            </w:r>
          </w:p>
        </w:tc>
        <w:tc>
          <w:tcPr>
            <w:tcW w:w="1727" w:type="dxa"/>
            <w:tcBorders>
              <w:top w:val="single" w:sz="6" w:space="0" w:color="auto"/>
              <w:left w:val="single" w:sz="6" w:space="0" w:color="auto"/>
              <w:bottom w:val="single" w:sz="6" w:space="0" w:color="auto"/>
              <w:right w:val="single" w:sz="6" w:space="0" w:color="auto"/>
            </w:tcBorders>
            <w:vAlign w:val="center"/>
          </w:tcPr>
          <w:p w:rsidR="00855C77" w:rsidRPr="006F3719" w:rsidRDefault="00855C77" w:rsidP="006F3719">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10736,8</w:t>
            </w:r>
          </w:p>
        </w:tc>
        <w:tc>
          <w:tcPr>
            <w:tcW w:w="992" w:type="dxa"/>
            <w:tcBorders>
              <w:top w:val="single" w:sz="6" w:space="0" w:color="auto"/>
              <w:left w:val="single" w:sz="6" w:space="0" w:color="auto"/>
              <w:bottom w:val="single" w:sz="6" w:space="0" w:color="auto"/>
              <w:right w:val="single" w:sz="6" w:space="0" w:color="auto"/>
            </w:tcBorders>
            <w:vAlign w:val="center"/>
          </w:tcPr>
          <w:p w:rsidR="00855C77" w:rsidRPr="006F3719" w:rsidRDefault="00855C77" w:rsidP="006F3719">
            <w:pPr>
              <w:spacing w:after="0" w:line="240" w:lineRule="auto"/>
              <w:contextualSpacing/>
              <w:jc w:val="center"/>
              <w:rPr>
                <w:rFonts w:ascii="Times New Roman" w:hAnsi="Times New Roman"/>
                <w:sz w:val="24"/>
                <w:szCs w:val="24"/>
              </w:rPr>
            </w:pPr>
            <w:r>
              <w:rPr>
                <w:rFonts w:ascii="Times New Roman" w:hAnsi="Times New Roman"/>
                <w:sz w:val="24"/>
                <w:szCs w:val="24"/>
              </w:rPr>
              <w:t>3441,8</w:t>
            </w:r>
          </w:p>
        </w:tc>
        <w:tc>
          <w:tcPr>
            <w:tcW w:w="993" w:type="dxa"/>
            <w:tcBorders>
              <w:top w:val="single" w:sz="6" w:space="0" w:color="auto"/>
              <w:left w:val="single" w:sz="6" w:space="0" w:color="auto"/>
              <w:bottom w:val="single" w:sz="6" w:space="0" w:color="auto"/>
              <w:right w:val="single" w:sz="4" w:space="0" w:color="auto"/>
            </w:tcBorders>
            <w:vAlign w:val="center"/>
          </w:tcPr>
          <w:p w:rsidR="00855C77" w:rsidRPr="006F3719" w:rsidRDefault="00855C77" w:rsidP="008B767E">
            <w:pPr>
              <w:spacing w:after="0" w:line="240" w:lineRule="auto"/>
              <w:contextualSpacing/>
              <w:jc w:val="center"/>
              <w:rPr>
                <w:rFonts w:ascii="Times New Roman" w:hAnsi="Times New Roman"/>
                <w:sz w:val="24"/>
                <w:szCs w:val="24"/>
              </w:rPr>
            </w:pPr>
            <w:r>
              <w:rPr>
                <w:rFonts w:ascii="Times New Roman" w:hAnsi="Times New Roman"/>
                <w:sz w:val="24"/>
                <w:szCs w:val="24"/>
              </w:rPr>
              <w:t>3645,0</w:t>
            </w:r>
          </w:p>
        </w:tc>
        <w:tc>
          <w:tcPr>
            <w:tcW w:w="992" w:type="dxa"/>
            <w:tcBorders>
              <w:top w:val="single" w:sz="6" w:space="0" w:color="auto"/>
              <w:left w:val="single" w:sz="4" w:space="0" w:color="auto"/>
              <w:bottom w:val="single" w:sz="6" w:space="0" w:color="auto"/>
              <w:right w:val="single" w:sz="4" w:space="0" w:color="auto"/>
            </w:tcBorders>
            <w:vAlign w:val="center"/>
          </w:tcPr>
          <w:p w:rsidR="00855C77" w:rsidRPr="006F3719" w:rsidRDefault="00855C77" w:rsidP="00855C77">
            <w:pPr>
              <w:spacing w:after="0" w:line="240" w:lineRule="auto"/>
              <w:contextualSpacing/>
              <w:jc w:val="center"/>
              <w:rPr>
                <w:rFonts w:ascii="Times New Roman" w:hAnsi="Times New Roman"/>
                <w:sz w:val="24"/>
                <w:szCs w:val="24"/>
              </w:rPr>
            </w:pPr>
            <w:r>
              <w:rPr>
                <w:rFonts w:ascii="Times New Roman" w:hAnsi="Times New Roman"/>
                <w:sz w:val="24"/>
                <w:szCs w:val="24"/>
              </w:rPr>
              <w:t>3650,0</w:t>
            </w:r>
          </w:p>
        </w:tc>
        <w:tc>
          <w:tcPr>
            <w:tcW w:w="958" w:type="dxa"/>
            <w:tcBorders>
              <w:top w:val="single" w:sz="6" w:space="0" w:color="auto"/>
              <w:left w:val="single" w:sz="4" w:space="0" w:color="auto"/>
              <w:bottom w:val="single" w:sz="6" w:space="0" w:color="auto"/>
              <w:right w:val="single" w:sz="6" w:space="0" w:color="auto"/>
            </w:tcBorders>
            <w:vAlign w:val="center"/>
          </w:tcPr>
          <w:p w:rsidR="00855C77" w:rsidRPr="006F3719" w:rsidRDefault="00855C77" w:rsidP="006F3719">
            <w:pPr>
              <w:spacing w:after="0" w:line="240" w:lineRule="auto"/>
              <w:contextualSpacing/>
              <w:jc w:val="center"/>
              <w:rPr>
                <w:rFonts w:ascii="Times New Roman" w:hAnsi="Times New Roman"/>
                <w:sz w:val="24"/>
                <w:szCs w:val="24"/>
              </w:rPr>
            </w:pPr>
            <w:r>
              <w:rPr>
                <w:rFonts w:ascii="Times New Roman" w:hAnsi="Times New Roman"/>
                <w:sz w:val="24"/>
                <w:szCs w:val="24"/>
              </w:rPr>
              <w:t>3680,0</w:t>
            </w:r>
          </w:p>
        </w:tc>
      </w:tr>
      <w:tr w:rsidR="00855C77" w:rsidRPr="006F3719" w:rsidTr="00855C77">
        <w:tc>
          <w:tcPr>
            <w:tcW w:w="2800" w:type="dxa"/>
            <w:vMerge/>
            <w:tcBorders>
              <w:top w:val="single" w:sz="6" w:space="0" w:color="auto"/>
              <w:left w:val="single" w:sz="6" w:space="0" w:color="auto"/>
              <w:bottom w:val="single" w:sz="6" w:space="0" w:color="auto"/>
              <w:right w:val="single" w:sz="6" w:space="0" w:color="auto"/>
            </w:tcBorders>
            <w:vAlign w:val="center"/>
          </w:tcPr>
          <w:p w:rsidR="00855C77" w:rsidRPr="006F3719" w:rsidRDefault="00855C77" w:rsidP="00145518">
            <w:pPr>
              <w:spacing w:after="0" w:line="240" w:lineRule="auto"/>
              <w:contextualSpacing/>
              <w:rPr>
                <w:rFonts w:ascii="Times New Roman" w:hAnsi="Times New Roman"/>
                <w:bCs/>
                <w:sz w:val="24"/>
                <w:szCs w:val="24"/>
              </w:rPr>
            </w:pPr>
          </w:p>
        </w:tc>
        <w:tc>
          <w:tcPr>
            <w:tcW w:w="1169" w:type="dxa"/>
            <w:tcBorders>
              <w:top w:val="single" w:sz="6" w:space="0" w:color="auto"/>
              <w:left w:val="single" w:sz="6" w:space="0" w:color="auto"/>
              <w:bottom w:val="single" w:sz="6" w:space="0" w:color="auto"/>
              <w:right w:val="single" w:sz="6" w:space="0" w:color="auto"/>
            </w:tcBorders>
          </w:tcPr>
          <w:p w:rsidR="00855C77" w:rsidRPr="006F3719" w:rsidRDefault="00855C77"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Местный бюджет</w:t>
            </w:r>
          </w:p>
        </w:tc>
        <w:tc>
          <w:tcPr>
            <w:tcW w:w="1727" w:type="dxa"/>
            <w:tcBorders>
              <w:top w:val="single" w:sz="6" w:space="0" w:color="auto"/>
              <w:left w:val="single" w:sz="6" w:space="0" w:color="auto"/>
              <w:bottom w:val="single" w:sz="6" w:space="0" w:color="auto"/>
              <w:right w:val="single" w:sz="6" w:space="0" w:color="auto"/>
            </w:tcBorders>
            <w:vAlign w:val="center"/>
          </w:tcPr>
          <w:p w:rsidR="00855C77" w:rsidRPr="006F3719" w:rsidRDefault="00855C77" w:rsidP="00FC7D04">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10736,8</w:t>
            </w:r>
          </w:p>
        </w:tc>
        <w:tc>
          <w:tcPr>
            <w:tcW w:w="992" w:type="dxa"/>
            <w:tcBorders>
              <w:top w:val="single" w:sz="6" w:space="0" w:color="auto"/>
              <w:left w:val="single" w:sz="6" w:space="0" w:color="auto"/>
              <w:bottom w:val="single" w:sz="6" w:space="0" w:color="auto"/>
              <w:right w:val="single" w:sz="6" w:space="0" w:color="auto"/>
            </w:tcBorders>
            <w:vAlign w:val="center"/>
          </w:tcPr>
          <w:p w:rsidR="00855C77" w:rsidRPr="006F3719" w:rsidRDefault="00855C77" w:rsidP="006F3719">
            <w:pPr>
              <w:spacing w:after="0" w:line="240" w:lineRule="auto"/>
              <w:contextualSpacing/>
              <w:jc w:val="center"/>
              <w:rPr>
                <w:rFonts w:ascii="Times New Roman" w:hAnsi="Times New Roman"/>
                <w:sz w:val="24"/>
                <w:szCs w:val="24"/>
              </w:rPr>
            </w:pPr>
            <w:r>
              <w:rPr>
                <w:rFonts w:ascii="Times New Roman" w:hAnsi="Times New Roman"/>
                <w:sz w:val="24"/>
                <w:szCs w:val="24"/>
              </w:rPr>
              <w:t>3441,8</w:t>
            </w:r>
          </w:p>
        </w:tc>
        <w:tc>
          <w:tcPr>
            <w:tcW w:w="993" w:type="dxa"/>
            <w:tcBorders>
              <w:top w:val="single" w:sz="6" w:space="0" w:color="auto"/>
              <w:left w:val="single" w:sz="6" w:space="0" w:color="auto"/>
              <w:bottom w:val="single" w:sz="6" w:space="0" w:color="auto"/>
              <w:right w:val="single" w:sz="4" w:space="0" w:color="auto"/>
            </w:tcBorders>
            <w:vAlign w:val="center"/>
          </w:tcPr>
          <w:p w:rsidR="00855C77" w:rsidRPr="006F3719" w:rsidRDefault="00855C77" w:rsidP="008B767E">
            <w:pPr>
              <w:spacing w:after="0" w:line="240" w:lineRule="auto"/>
              <w:contextualSpacing/>
              <w:jc w:val="center"/>
              <w:rPr>
                <w:rFonts w:ascii="Times New Roman" w:hAnsi="Times New Roman"/>
                <w:sz w:val="24"/>
                <w:szCs w:val="24"/>
              </w:rPr>
            </w:pPr>
            <w:r>
              <w:rPr>
                <w:rFonts w:ascii="Times New Roman" w:hAnsi="Times New Roman"/>
                <w:sz w:val="24"/>
                <w:szCs w:val="24"/>
              </w:rPr>
              <w:t>3645,0</w:t>
            </w:r>
          </w:p>
        </w:tc>
        <w:tc>
          <w:tcPr>
            <w:tcW w:w="992" w:type="dxa"/>
            <w:tcBorders>
              <w:top w:val="single" w:sz="6" w:space="0" w:color="auto"/>
              <w:left w:val="single" w:sz="4" w:space="0" w:color="auto"/>
              <w:bottom w:val="single" w:sz="6" w:space="0" w:color="auto"/>
              <w:right w:val="single" w:sz="4" w:space="0" w:color="auto"/>
            </w:tcBorders>
            <w:vAlign w:val="center"/>
          </w:tcPr>
          <w:p w:rsidR="00855C77" w:rsidRPr="006F3719" w:rsidRDefault="00855C77" w:rsidP="00855C77">
            <w:pPr>
              <w:spacing w:after="0" w:line="240" w:lineRule="auto"/>
              <w:contextualSpacing/>
              <w:jc w:val="center"/>
              <w:rPr>
                <w:rFonts w:ascii="Times New Roman" w:hAnsi="Times New Roman"/>
                <w:sz w:val="24"/>
                <w:szCs w:val="24"/>
              </w:rPr>
            </w:pPr>
            <w:r>
              <w:rPr>
                <w:rFonts w:ascii="Times New Roman" w:hAnsi="Times New Roman"/>
                <w:sz w:val="24"/>
                <w:szCs w:val="24"/>
              </w:rPr>
              <w:t>3650,0</w:t>
            </w:r>
          </w:p>
        </w:tc>
        <w:tc>
          <w:tcPr>
            <w:tcW w:w="958" w:type="dxa"/>
            <w:tcBorders>
              <w:top w:val="single" w:sz="6" w:space="0" w:color="auto"/>
              <w:left w:val="single" w:sz="4" w:space="0" w:color="auto"/>
              <w:bottom w:val="single" w:sz="6" w:space="0" w:color="auto"/>
              <w:right w:val="single" w:sz="6" w:space="0" w:color="auto"/>
            </w:tcBorders>
            <w:vAlign w:val="center"/>
          </w:tcPr>
          <w:p w:rsidR="00855C77" w:rsidRPr="006F3719" w:rsidRDefault="00855C77" w:rsidP="008B767E">
            <w:pPr>
              <w:spacing w:after="0" w:line="240" w:lineRule="auto"/>
              <w:contextualSpacing/>
              <w:jc w:val="center"/>
              <w:rPr>
                <w:rFonts w:ascii="Times New Roman" w:hAnsi="Times New Roman"/>
                <w:sz w:val="24"/>
                <w:szCs w:val="24"/>
              </w:rPr>
            </w:pPr>
            <w:r>
              <w:rPr>
                <w:rFonts w:ascii="Times New Roman" w:hAnsi="Times New Roman"/>
                <w:sz w:val="24"/>
                <w:szCs w:val="24"/>
              </w:rPr>
              <w:t>3680,0</w:t>
            </w:r>
          </w:p>
        </w:tc>
      </w:tr>
      <w:tr w:rsidR="00BE398E" w:rsidRPr="006F3719" w:rsidTr="00C003A9">
        <w:tc>
          <w:tcPr>
            <w:tcW w:w="2800" w:type="dxa"/>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bCs/>
                <w:sz w:val="24"/>
                <w:szCs w:val="24"/>
              </w:rPr>
            </w:pPr>
            <w:r w:rsidRPr="006F3719">
              <w:rPr>
                <w:rFonts w:ascii="Times New Roman" w:hAnsi="Times New Roman"/>
                <w:bCs/>
                <w:sz w:val="24"/>
                <w:szCs w:val="24"/>
              </w:rPr>
              <w:t>Контроль за ходом реализации Программы</w:t>
            </w:r>
          </w:p>
        </w:tc>
        <w:tc>
          <w:tcPr>
            <w:tcW w:w="6831" w:type="dxa"/>
            <w:gridSpan w:val="6"/>
            <w:tcBorders>
              <w:top w:val="single" w:sz="6" w:space="0" w:color="auto"/>
              <w:left w:val="single" w:sz="6" w:space="0" w:color="auto"/>
              <w:bottom w:val="single" w:sz="6" w:space="0" w:color="auto"/>
              <w:right w:val="single" w:sz="6" w:space="0" w:color="auto"/>
            </w:tcBorders>
          </w:tcPr>
          <w:p w:rsidR="00BE398E" w:rsidRPr="006F3719" w:rsidRDefault="00BE398E" w:rsidP="00145518">
            <w:pPr>
              <w:widowControl w:val="0"/>
              <w:autoSpaceDE w:val="0"/>
              <w:autoSpaceDN w:val="0"/>
              <w:adjustRightInd w:val="0"/>
              <w:spacing w:after="0" w:line="240" w:lineRule="auto"/>
              <w:contextualSpacing/>
              <w:rPr>
                <w:rFonts w:ascii="Times New Roman" w:hAnsi="Times New Roman"/>
                <w:sz w:val="24"/>
                <w:szCs w:val="24"/>
              </w:rPr>
            </w:pPr>
            <w:r w:rsidRPr="006F3719">
              <w:rPr>
                <w:rFonts w:ascii="Times New Roman" w:hAnsi="Times New Roman"/>
                <w:sz w:val="24"/>
                <w:szCs w:val="24"/>
              </w:rPr>
              <w:t>Контроль за реализацией подпрограммы осуществляют председатель муниципального района «Бай-Тайгинский кожуун Республики Тыва.</w:t>
            </w:r>
          </w:p>
        </w:tc>
      </w:tr>
    </w:tbl>
    <w:p w:rsidR="00BE398E" w:rsidRPr="00AC2962" w:rsidRDefault="00BE398E" w:rsidP="00145518">
      <w:pPr>
        <w:widowControl w:val="0"/>
        <w:autoSpaceDE w:val="0"/>
        <w:autoSpaceDN w:val="0"/>
        <w:adjustRightInd w:val="0"/>
        <w:spacing w:after="0" w:line="240" w:lineRule="auto"/>
        <w:contextualSpacing/>
        <w:jc w:val="center"/>
        <w:rPr>
          <w:rFonts w:ascii="Times New Roman" w:hAnsi="Times New Roman"/>
          <w:b/>
        </w:rPr>
      </w:pPr>
    </w:p>
    <w:p w:rsidR="00B840E7" w:rsidRPr="00AC2962" w:rsidRDefault="00B840E7" w:rsidP="00145518">
      <w:pPr>
        <w:widowControl w:val="0"/>
        <w:autoSpaceDE w:val="0"/>
        <w:autoSpaceDN w:val="0"/>
        <w:adjustRightInd w:val="0"/>
        <w:spacing w:after="0" w:line="240" w:lineRule="auto"/>
        <w:contextualSpacing/>
        <w:jc w:val="center"/>
        <w:rPr>
          <w:rFonts w:ascii="Times New Roman" w:hAnsi="Times New Roman"/>
          <w:b/>
        </w:rPr>
      </w:pPr>
    </w:p>
    <w:p w:rsidR="00B840E7" w:rsidRPr="00AC2962" w:rsidRDefault="00B840E7" w:rsidP="00145518">
      <w:pPr>
        <w:widowControl w:val="0"/>
        <w:autoSpaceDE w:val="0"/>
        <w:autoSpaceDN w:val="0"/>
        <w:adjustRightInd w:val="0"/>
        <w:spacing w:after="0" w:line="240" w:lineRule="auto"/>
        <w:contextualSpacing/>
        <w:jc w:val="center"/>
        <w:rPr>
          <w:rFonts w:ascii="Times New Roman" w:hAnsi="Times New Roman"/>
          <w:b/>
        </w:rPr>
      </w:pPr>
    </w:p>
    <w:p w:rsidR="00B840E7" w:rsidRDefault="00B840E7" w:rsidP="00145518">
      <w:pPr>
        <w:widowControl w:val="0"/>
        <w:autoSpaceDE w:val="0"/>
        <w:autoSpaceDN w:val="0"/>
        <w:adjustRightInd w:val="0"/>
        <w:spacing w:after="0" w:line="240" w:lineRule="auto"/>
        <w:contextualSpacing/>
        <w:jc w:val="center"/>
        <w:rPr>
          <w:rFonts w:ascii="Times New Roman" w:hAnsi="Times New Roman"/>
          <w:b/>
        </w:rPr>
      </w:pPr>
    </w:p>
    <w:p w:rsidR="00375055" w:rsidRPr="00AC2962" w:rsidRDefault="00375055" w:rsidP="00145518">
      <w:pPr>
        <w:widowControl w:val="0"/>
        <w:autoSpaceDE w:val="0"/>
        <w:autoSpaceDN w:val="0"/>
        <w:adjustRightInd w:val="0"/>
        <w:spacing w:after="0" w:line="240" w:lineRule="auto"/>
        <w:contextualSpacing/>
        <w:jc w:val="center"/>
        <w:rPr>
          <w:rFonts w:ascii="Times New Roman" w:hAnsi="Times New Roman"/>
          <w:b/>
        </w:rPr>
      </w:pPr>
    </w:p>
    <w:p w:rsidR="006F3719" w:rsidRPr="006F3719" w:rsidRDefault="006F3719" w:rsidP="006F3719">
      <w:pPr>
        <w:widowControl w:val="0"/>
        <w:autoSpaceDE w:val="0"/>
        <w:autoSpaceDN w:val="0"/>
        <w:adjustRightInd w:val="0"/>
        <w:spacing w:after="0" w:line="240" w:lineRule="auto"/>
        <w:contextualSpacing/>
        <w:jc w:val="center"/>
        <w:rPr>
          <w:rFonts w:ascii="Times New Roman" w:hAnsi="Times New Roman"/>
          <w:b/>
          <w:sz w:val="24"/>
          <w:szCs w:val="24"/>
        </w:rPr>
      </w:pPr>
      <w:r w:rsidRPr="006F3719">
        <w:rPr>
          <w:rFonts w:ascii="Times New Roman" w:hAnsi="Times New Roman"/>
          <w:b/>
          <w:sz w:val="24"/>
          <w:szCs w:val="24"/>
        </w:rPr>
        <w:lastRenderedPageBreak/>
        <w:t>Объяснительная</w:t>
      </w:r>
      <w:r w:rsidR="00BE398E" w:rsidRPr="006F3719">
        <w:rPr>
          <w:rFonts w:ascii="Times New Roman" w:hAnsi="Times New Roman"/>
          <w:b/>
          <w:sz w:val="24"/>
          <w:szCs w:val="24"/>
        </w:rPr>
        <w:t xml:space="preserve"> записка</w:t>
      </w:r>
      <w:r w:rsidRPr="006F3719">
        <w:rPr>
          <w:rFonts w:ascii="Times New Roman" w:hAnsi="Times New Roman"/>
          <w:b/>
          <w:sz w:val="24"/>
          <w:szCs w:val="24"/>
        </w:rPr>
        <w:t xml:space="preserve"> </w:t>
      </w:r>
      <w:r w:rsidR="00BE398E" w:rsidRPr="006F3719">
        <w:rPr>
          <w:rFonts w:ascii="Times New Roman" w:hAnsi="Times New Roman"/>
          <w:b/>
          <w:sz w:val="24"/>
          <w:szCs w:val="24"/>
        </w:rPr>
        <w:t xml:space="preserve">подпрограммы </w:t>
      </w:r>
    </w:p>
    <w:p w:rsidR="006F3719" w:rsidRPr="006F3719" w:rsidRDefault="006F3719" w:rsidP="006F3719">
      <w:pPr>
        <w:widowControl w:val="0"/>
        <w:autoSpaceDE w:val="0"/>
        <w:autoSpaceDN w:val="0"/>
        <w:adjustRightInd w:val="0"/>
        <w:spacing w:after="0" w:line="240" w:lineRule="auto"/>
        <w:contextualSpacing/>
        <w:jc w:val="center"/>
        <w:rPr>
          <w:rFonts w:ascii="Times New Roman" w:hAnsi="Times New Roman"/>
          <w:b/>
          <w:bCs/>
          <w:sz w:val="24"/>
          <w:szCs w:val="24"/>
        </w:rPr>
      </w:pPr>
      <w:r w:rsidRPr="006F3719">
        <w:rPr>
          <w:rFonts w:ascii="Times New Roman" w:hAnsi="Times New Roman"/>
          <w:b/>
          <w:sz w:val="24"/>
          <w:szCs w:val="24"/>
        </w:rPr>
        <w:t>«</w:t>
      </w:r>
      <w:r w:rsidR="00BE398E" w:rsidRPr="006F3719">
        <w:rPr>
          <w:rFonts w:ascii="Times New Roman" w:hAnsi="Times New Roman"/>
          <w:b/>
          <w:sz w:val="24"/>
          <w:szCs w:val="24"/>
        </w:rPr>
        <w:t>Содержание Управления сельского хоз</w:t>
      </w:r>
      <w:r w:rsidRPr="006F3719">
        <w:rPr>
          <w:rFonts w:ascii="Times New Roman" w:hAnsi="Times New Roman"/>
          <w:b/>
          <w:sz w:val="24"/>
          <w:szCs w:val="24"/>
        </w:rPr>
        <w:t>яйства в Бай-Тайгинском кожууне»</w:t>
      </w:r>
      <w:r w:rsidR="00BE398E" w:rsidRPr="006F3719">
        <w:rPr>
          <w:rFonts w:ascii="Times New Roman" w:hAnsi="Times New Roman"/>
          <w:b/>
          <w:bCs/>
          <w:sz w:val="24"/>
          <w:szCs w:val="24"/>
        </w:rPr>
        <w:t xml:space="preserve">   </w:t>
      </w:r>
    </w:p>
    <w:p w:rsidR="00BE398E" w:rsidRPr="006F3719" w:rsidRDefault="00BE398E" w:rsidP="006F3719">
      <w:pPr>
        <w:widowControl w:val="0"/>
        <w:autoSpaceDE w:val="0"/>
        <w:autoSpaceDN w:val="0"/>
        <w:adjustRightInd w:val="0"/>
        <w:spacing w:after="0" w:line="240" w:lineRule="auto"/>
        <w:contextualSpacing/>
        <w:jc w:val="center"/>
        <w:rPr>
          <w:rFonts w:ascii="Times New Roman" w:hAnsi="Times New Roman"/>
          <w:bCs/>
          <w:sz w:val="24"/>
          <w:szCs w:val="24"/>
        </w:rPr>
      </w:pPr>
      <w:r w:rsidRPr="006F3719">
        <w:rPr>
          <w:rFonts w:ascii="Times New Roman" w:hAnsi="Times New Roman"/>
          <w:bCs/>
          <w:sz w:val="24"/>
          <w:szCs w:val="24"/>
        </w:rPr>
        <w:t xml:space="preserve">  </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xml:space="preserve"> Управление сельского хозяйства является структурным подразделением администрации Бай-Тайгинского кожууна, осуществляющим регулирование и координацию деятельности в отраслях сельского хозяйства, пищевой и перерабатывающей промышленности, а также в других отраслях и видах деятельности агропромышленного комплекса кожууна. </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Основные функции Управления сельского хозяйства:</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организация воспроизводства плодородия почвы;</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организация племенного дела, увеличение поголовья сельскохозяйственных животных;</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организация пропаганды и информации о научно-технических достижениях</w:t>
      </w:r>
      <w:r w:rsidR="00C17337">
        <w:rPr>
          <w:rFonts w:ascii="Times New Roman" w:hAnsi="Times New Roman"/>
          <w:bCs/>
          <w:sz w:val="24"/>
          <w:szCs w:val="24"/>
        </w:rPr>
        <w:t xml:space="preserve"> в сфере АПК</w:t>
      </w:r>
      <w:r w:rsidRPr="006F3719">
        <w:rPr>
          <w:rFonts w:ascii="Times New Roman" w:hAnsi="Times New Roman"/>
          <w:bCs/>
          <w:sz w:val="24"/>
          <w:szCs w:val="24"/>
        </w:rPr>
        <w:t>;</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оказание юридической помощи и правового обеспечения при переходе на новые рыночные отношения;</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xml:space="preserve">- осуществление в пределах своей компетенции разработку </w:t>
      </w:r>
      <w:r w:rsidR="00C17337">
        <w:rPr>
          <w:rFonts w:ascii="Times New Roman" w:hAnsi="Times New Roman"/>
          <w:bCs/>
          <w:sz w:val="24"/>
          <w:szCs w:val="24"/>
        </w:rPr>
        <w:t>муниципальных</w:t>
      </w:r>
      <w:r w:rsidRPr="006F3719">
        <w:rPr>
          <w:rFonts w:ascii="Times New Roman" w:hAnsi="Times New Roman"/>
          <w:bCs/>
          <w:sz w:val="24"/>
          <w:szCs w:val="24"/>
        </w:rPr>
        <w:t xml:space="preserve"> программ социального и экономического развития сельскохозяйственных предприятий и организаций кожууна;</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содействие по развитию крестьянских (фермерских) и личных подсобных хозяйств, оказание им всемерной помощи;</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Состав Управления сельского хозяйства:</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начальник – главная должность;</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xml:space="preserve">- главный зоотехник – ведущая должность;  </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главный агроном – ведущая должность;</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bCs/>
          <w:sz w:val="24"/>
          <w:szCs w:val="24"/>
        </w:rPr>
      </w:pPr>
      <w:r w:rsidRPr="006F3719">
        <w:rPr>
          <w:rFonts w:ascii="Times New Roman" w:hAnsi="Times New Roman"/>
          <w:bCs/>
          <w:sz w:val="24"/>
          <w:szCs w:val="24"/>
        </w:rPr>
        <w:t>- главный бухгалтер – ЕТС;</w:t>
      </w:r>
    </w:p>
    <w:p w:rsidR="00BE398E" w:rsidRPr="006F3719" w:rsidRDefault="00BE398E" w:rsidP="00C17337">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3719">
        <w:rPr>
          <w:rFonts w:ascii="Times New Roman" w:hAnsi="Times New Roman"/>
          <w:bCs/>
          <w:sz w:val="24"/>
          <w:szCs w:val="24"/>
        </w:rPr>
        <w:t>- водитель – ЕТС.</w:t>
      </w:r>
    </w:p>
    <w:p w:rsidR="00BE398E" w:rsidRDefault="00BE398E" w:rsidP="00145518">
      <w:pPr>
        <w:spacing w:after="0" w:line="240" w:lineRule="auto"/>
        <w:contextualSpacing/>
      </w:pPr>
      <w:r>
        <w:t xml:space="preserve"> </w:t>
      </w:r>
    </w:p>
    <w:p w:rsidR="00BE398E" w:rsidRDefault="00BE398E" w:rsidP="00145518">
      <w:pPr>
        <w:spacing w:after="0" w:line="240" w:lineRule="auto"/>
        <w:contextualSpacing/>
        <w:jc w:val="center"/>
      </w:pPr>
    </w:p>
    <w:p w:rsidR="00C40418" w:rsidRDefault="00C40418" w:rsidP="00145518">
      <w:pPr>
        <w:widowControl w:val="0"/>
        <w:autoSpaceDE w:val="0"/>
        <w:autoSpaceDN w:val="0"/>
        <w:adjustRightInd w:val="0"/>
        <w:spacing w:after="0" w:line="240" w:lineRule="auto"/>
        <w:ind w:firstLine="709"/>
        <w:contextualSpacing/>
        <w:jc w:val="both"/>
        <w:rPr>
          <w:rFonts w:ascii="Arial" w:hAnsi="Arial" w:cs="Arial"/>
          <w:color w:val="2D2D2D"/>
          <w:spacing w:val="2"/>
          <w:sz w:val="21"/>
          <w:szCs w:val="21"/>
          <w:shd w:val="clear" w:color="auto" w:fill="FFFFFF"/>
        </w:rPr>
      </w:pPr>
      <w:r>
        <w:rPr>
          <w:rFonts w:ascii="Arial" w:hAnsi="Arial" w:cs="Arial"/>
          <w:color w:val="2D2D2D"/>
          <w:spacing w:val="2"/>
          <w:sz w:val="21"/>
          <w:szCs w:val="21"/>
          <w:shd w:val="clear" w:color="auto" w:fill="FFFFFF"/>
        </w:rPr>
        <w:t>   </w:t>
      </w:r>
    </w:p>
    <w:bookmarkEnd w:id="1"/>
    <w:p w:rsidR="00180AE2" w:rsidRDefault="00180AE2"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AC2962" w:rsidRDefault="00AC2962" w:rsidP="00145518">
      <w:pPr>
        <w:pStyle w:val="a6"/>
        <w:spacing w:after="0" w:line="240" w:lineRule="auto"/>
        <w:rPr>
          <w:rFonts w:ascii="Times New Roman" w:hAnsi="Times New Roman"/>
          <w:sz w:val="24"/>
          <w:szCs w:val="24"/>
        </w:rPr>
      </w:pPr>
    </w:p>
    <w:p w:rsidR="00AC2962" w:rsidRDefault="00AC2962"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2823D1" w:rsidRDefault="002823D1" w:rsidP="00145518">
      <w:pPr>
        <w:pStyle w:val="a6"/>
        <w:spacing w:after="0" w:line="240" w:lineRule="auto"/>
        <w:rPr>
          <w:rFonts w:ascii="Times New Roman" w:hAnsi="Times New Roman"/>
          <w:sz w:val="24"/>
          <w:szCs w:val="24"/>
        </w:rPr>
      </w:pPr>
    </w:p>
    <w:p w:rsidR="002823D1" w:rsidRDefault="002823D1" w:rsidP="00145518">
      <w:pPr>
        <w:pStyle w:val="a6"/>
        <w:spacing w:after="0" w:line="240" w:lineRule="auto"/>
        <w:rPr>
          <w:rFonts w:ascii="Times New Roman" w:hAnsi="Times New Roman"/>
          <w:sz w:val="24"/>
          <w:szCs w:val="24"/>
        </w:rPr>
      </w:pPr>
    </w:p>
    <w:p w:rsidR="002823D1" w:rsidRDefault="002823D1" w:rsidP="00145518">
      <w:pPr>
        <w:pStyle w:val="a6"/>
        <w:spacing w:after="0" w:line="240" w:lineRule="auto"/>
        <w:rPr>
          <w:rFonts w:ascii="Times New Roman" w:hAnsi="Times New Roman"/>
          <w:sz w:val="24"/>
          <w:szCs w:val="24"/>
        </w:rPr>
      </w:pPr>
    </w:p>
    <w:p w:rsidR="002823D1" w:rsidRDefault="002823D1" w:rsidP="00145518">
      <w:pPr>
        <w:pStyle w:val="a6"/>
        <w:spacing w:after="0" w:line="240" w:lineRule="auto"/>
        <w:rPr>
          <w:rFonts w:ascii="Times New Roman" w:hAnsi="Times New Roman"/>
          <w:sz w:val="24"/>
          <w:szCs w:val="24"/>
        </w:rPr>
      </w:pPr>
    </w:p>
    <w:p w:rsidR="002823D1" w:rsidRDefault="002823D1" w:rsidP="00145518">
      <w:pPr>
        <w:pStyle w:val="a6"/>
        <w:spacing w:after="0" w:line="240" w:lineRule="auto"/>
        <w:rPr>
          <w:rFonts w:ascii="Times New Roman" w:hAnsi="Times New Roman"/>
          <w:sz w:val="24"/>
          <w:szCs w:val="24"/>
        </w:rPr>
      </w:pPr>
    </w:p>
    <w:p w:rsidR="002823D1" w:rsidRDefault="002823D1" w:rsidP="00145518">
      <w:pPr>
        <w:pStyle w:val="a6"/>
        <w:spacing w:after="0" w:line="240" w:lineRule="auto"/>
        <w:rPr>
          <w:rFonts w:ascii="Times New Roman" w:hAnsi="Times New Roman"/>
          <w:sz w:val="24"/>
          <w:szCs w:val="24"/>
        </w:rPr>
      </w:pPr>
    </w:p>
    <w:p w:rsidR="002823D1" w:rsidRDefault="002823D1" w:rsidP="00145518">
      <w:pPr>
        <w:pStyle w:val="a6"/>
        <w:spacing w:after="0" w:line="240" w:lineRule="auto"/>
        <w:rPr>
          <w:rFonts w:ascii="Times New Roman" w:hAnsi="Times New Roman"/>
          <w:sz w:val="24"/>
          <w:szCs w:val="24"/>
        </w:rPr>
      </w:pPr>
    </w:p>
    <w:p w:rsidR="002823D1" w:rsidRDefault="002823D1" w:rsidP="00145518">
      <w:pPr>
        <w:pStyle w:val="a6"/>
        <w:spacing w:after="0" w:line="240" w:lineRule="auto"/>
        <w:rPr>
          <w:rFonts w:ascii="Times New Roman" w:hAnsi="Times New Roman"/>
          <w:sz w:val="24"/>
          <w:szCs w:val="24"/>
        </w:rPr>
      </w:pPr>
    </w:p>
    <w:p w:rsidR="00C17337" w:rsidRDefault="00C17337" w:rsidP="00145518">
      <w:pPr>
        <w:pStyle w:val="a6"/>
        <w:spacing w:after="0" w:line="240" w:lineRule="auto"/>
        <w:rPr>
          <w:rFonts w:ascii="Times New Roman" w:hAnsi="Times New Roman"/>
          <w:sz w:val="24"/>
          <w:szCs w:val="24"/>
        </w:rPr>
      </w:pPr>
    </w:p>
    <w:p w:rsidR="008B767E" w:rsidRDefault="008B767E" w:rsidP="00145518">
      <w:pPr>
        <w:pStyle w:val="a6"/>
        <w:spacing w:after="0" w:line="240" w:lineRule="auto"/>
        <w:ind w:left="1068"/>
        <w:jc w:val="right"/>
        <w:rPr>
          <w:rFonts w:ascii="Times New Roman" w:hAnsi="Times New Roman"/>
          <w:sz w:val="24"/>
          <w:szCs w:val="24"/>
        </w:rPr>
      </w:pPr>
    </w:p>
    <w:p w:rsidR="00E01693" w:rsidRDefault="00E01693" w:rsidP="00145518">
      <w:pPr>
        <w:pStyle w:val="a6"/>
        <w:spacing w:after="0" w:line="240" w:lineRule="auto"/>
        <w:ind w:left="1068"/>
        <w:jc w:val="right"/>
        <w:rPr>
          <w:rFonts w:ascii="Times New Roman" w:hAnsi="Times New Roman"/>
          <w:sz w:val="24"/>
          <w:szCs w:val="24"/>
        </w:rPr>
      </w:pPr>
      <w:r>
        <w:rPr>
          <w:rFonts w:ascii="Times New Roman" w:hAnsi="Times New Roman"/>
          <w:sz w:val="24"/>
          <w:szCs w:val="24"/>
        </w:rPr>
        <w:lastRenderedPageBreak/>
        <w:t xml:space="preserve">Приложение </w:t>
      </w:r>
    </w:p>
    <w:p w:rsidR="00B041F4" w:rsidRPr="00B041F4" w:rsidRDefault="00E96C27" w:rsidP="00145518">
      <w:pPr>
        <w:pStyle w:val="a6"/>
        <w:spacing w:after="0" w:line="240" w:lineRule="auto"/>
        <w:ind w:left="1068"/>
        <w:jc w:val="right"/>
        <w:rPr>
          <w:rFonts w:ascii="Times New Roman" w:hAnsi="Times New Roman"/>
          <w:sz w:val="24"/>
          <w:szCs w:val="24"/>
          <w:lang w:val="en-US"/>
        </w:rPr>
      </w:pPr>
      <w:r>
        <w:rPr>
          <w:rFonts w:ascii="Times New Roman" w:hAnsi="Times New Roman"/>
          <w:sz w:val="24"/>
          <w:szCs w:val="24"/>
        </w:rPr>
        <w:t xml:space="preserve">к </w:t>
      </w:r>
      <w:r w:rsidR="00B041F4">
        <w:rPr>
          <w:rFonts w:ascii="Times New Roman" w:hAnsi="Times New Roman"/>
          <w:sz w:val="24"/>
          <w:szCs w:val="24"/>
        </w:rPr>
        <w:t xml:space="preserve">Подпрограмме </w:t>
      </w:r>
    </w:p>
    <w:tbl>
      <w:tblPr>
        <w:tblW w:w="10159" w:type="dxa"/>
        <w:tblLook w:val="04A0" w:firstRow="1" w:lastRow="0" w:firstColumn="1" w:lastColumn="0" w:noHBand="0" w:noVBand="1"/>
      </w:tblPr>
      <w:tblGrid>
        <w:gridCol w:w="3969"/>
        <w:gridCol w:w="851"/>
        <w:gridCol w:w="1134"/>
        <w:gridCol w:w="992"/>
        <w:gridCol w:w="1134"/>
        <w:gridCol w:w="959"/>
        <w:gridCol w:w="1120"/>
      </w:tblGrid>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8A345C" w:rsidRDefault="008A345C" w:rsidP="00145518">
            <w:pPr>
              <w:spacing w:after="0" w:line="240" w:lineRule="auto"/>
              <w:contextualSpacing/>
              <w:rPr>
                <w:rFonts w:ascii="Times New Roman" w:hAnsi="Times New Roman"/>
                <w:sz w:val="18"/>
                <w:szCs w:val="18"/>
              </w:rPr>
            </w:pPr>
          </w:p>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УТВЕРЖДЕНА:</w:t>
            </w: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Главный распорядитель средств бюджета: </w:t>
            </w: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Управление сельского хозяйства </w:t>
            </w:r>
            <w:r w:rsidR="00C03A07">
              <w:rPr>
                <w:rFonts w:ascii="Times New Roman" w:hAnsi="Times New Roman"/>
                <w:sz w:val="18"/>
                <w:szCs w:val="18"/>
              </w:rPr>
              <w:t>Бай-Тайгинского кожууна</w:t>
            </w:r>
          </w:p>
        </w:tc>
        <w:tc>
          <w:tcPr>
            <w:tcW w:w="851" w:type="dxa"/>
            <w:tcBorders>
              <w:top w:val="nil"/>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расшифровка подписи</w:t>
            </w: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"____" _________________ 20___г.</w:t>
            </w: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10159" w:type="dxa"/>
            <w:gridSpan w:val="7"/>
            <w:tcBorders>
              <w:top w:val="nil"/>
              <w:left w:val="nil"/>
              <w:bottom w:val="nil"/>
              <w:right w:val="nil"/>
            </w:tcBorders>
            <w:shd w:val="clear" w:color="auto" w:fill="auto"/>
            <w:noWrap/>
            <w:vAlign w:val="bottom"/>
            <w:hideMark/>
          </w:tcPr>
          <w:p w:rsidR="00E01693" w:rsidRPr="00E01693" w:rsidRDefault="0005323C" w:rsidP="00B041F4">
            <w:pPr>
              <w:spacing w:after="0" w:line="240" w:lineRule="auto"/>
              <w:contextualSpacing/>
              <w:jc w:val="center"/>
              <w:rPr>
                <w:rFonts w:ascii="Times New Roman" w:hAnsi="Times New Roman"/>
                <w:b/>
                <w:bCs/>
                <w:sz w:val="18"/>
                <w:szCs w:val="18"/>
              </w:rPr>
            </w:pPr>
            <w:r>
              <w:rPr>
                <w:rFonts w:ascii="Times New Roman" w:hAnsi="Times New Roman"/>
                <w:b/>
                <w:bCs/>
                <w:sz w:val="18"/>
                <w:szCs w:val="18"/>
              </w:rPr>
              <w:t>БЮДЖЕТНАЯ СМЕТА на 20</w:t>
            </w:r>
            <w:r w:rsidR="0086451B">
              <w:rPr>
                <w:rFonts w:ascii="Times New Roman" w:hAnsi="Times New Roman"/>
                <w:b/>
                <w:bCs/>
                <w:sz w:val="18"/>
                <w:szCs w:val="18"/>
              </w:rPr>
              <w:t>2</w:t>
            </w:r>
            <w:r w:rsidR="004056CA">
              <w:rPr>
                <w:rFonts w:ascii="Times New Roman" w:hAnsi="Times New Roman"/>
                <w:b/>
                <w:bCs/>
                <w:sz w:val="18"/>
                <w:szCs w:val="18"/>
                <w:lang w:val="en-US"/>
              </w:rPr>
              <w:t>2</w:t>
            </w:r>
            <w:r w:rsidR="00E01693" w:rsidRPr="00E01693">
              <w:rPr>
                <w:rFonts w:ascii="Times New Roman" w:hAnsi="Times New Roman"/>
                <w:b/>
                <w:bCs/>
                <w:sz w:val="18"/>
                <w:szCs w:val="18"/>
              </w:rPr>
              <w:t xml:space="preserve"> год</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КОДЫ</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Форма</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дата</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Учреждение (полное наименование)</w:t>
            </w:r>
          </w:p>
        </w:tc>
        <w:tc>
          <w:tcPr>
            <w:tcW w:w="4111" w:type="dxa"/>
            <w:gridSpan w:val="4"/>
            <w:tcBorders>
              <w:top w:val="nil"/>
              <w:left w:val="nil"/>
              <w:bottom w:val="single" w:sz="4" w:space="0" w:color="auto"/>
              <w:right w:val="nil"/>
            </w:tcBorders>
            <w:shd w:val="clear" w:color="auto" w:fill="auto"/>
            <w:noWrap/>
            <w:vAlign w:val="bottom"/>
            <w:hideMark/>
          </w:tcPr>
          <w:p w:rsidR="00E01693" w:rsidRPr="00E01693" w:rsidRDefault="00E01693" w:rsidP="00397779">
            <w:pPr>
              <w:spacing w:after="0" w:line="240" w:lineRule="auto"/>
              <w:contextualSpacing/>
              <w:rPr>
                <w:rFonts w:ascii="Times New Roman" w:hAnsi="Times New Roman"/>
                <w:sz w:val="18"/>
                <w:szCs w:val="18"/>
              </w:rPr>
            </w:pPr>
            <w:r w:rsidRPr="00E01693">
              <w:rPr>
                <w:rFonts w:ascii="Times New Roman" w:hAnsi="Times New Roman"/>
                <w:sz w:val="18"/>
                <w:szCs w:val="18"/>
              </w:rPr>
              <w:t>МУ Управление сельского хозяйства</w:t>
            </w:r>
            <w:r w:rsidR="00397779">
              <w:rPr>
                <w:rFonts w:ascii="Times New Roman" w:hAnsi="Times New Roman"/>
                <w:sz w:val="18"/>
                <w:szCs w:val="18"/>
              </w:rPr>
              <w:t xml:space="preserve"> </w:t>
            </w:r>
            <w:r w:rsidRPr="00E01693">
              <w:rPr>
                <w:rFonts w:ascii="Times New Roman" w:hAnsi="Times New Roman"/>
                <w:sz w:val="18"/>
                <w:szCs w:val="18"/>
              </w:rPr>
              <w:t xml:space="preserve">Бай-Тайгинского кожууна </w:t>
            </w: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КППП</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Ведомство</w:t>
            </w:r>
          </w:p>
        </w:tc>
        <w:tc>
          <w:tcPr>
            <w:tcW w:w="851" w:type="dxa"/>
            <w:tcBorders>
              <w:top w:val="nil"/>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c>
          <w:tcPr>
            <w:tcW w:w="992" w:type="dxa"/>
            <w:tcBorders>
              <w:top w:val="nil"/>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КВ</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Раздел, подраздел</w:t>
            </w:r>
          </w:p>
        </w:tc>
        <w:tc>
          <w:tcPr>
            <w:tcW w:w="4111" w:type="dxa"/>
            <w:gridSpan w:val="4"/>
            <w:tcBorders>
              <w:top w:val="single" w:sz="4" w:space="0" w:color="auto"/>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Функционирование исполнительных органов местных</w:t>
            </w: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КФСР</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0405</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Целевая статья </w:t>
            </w:r>
          </w:p>
        </w:tc>
        <w:tc>
          <w:tcPr>
            <w:tcW w:w="4111" w:type="dxa"/>
            <w:gridSpan w:val="4"/>
            <w:tcBorders>
              <w:top w:val="single" w:sz="4" w:space="0" w:color="auto"/>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Центральный аппарат</w:t>
            </w: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КЦСР</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0020400</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Вид расхода</w:t>
            </w:r>
          </w:p>
        </w:tc>
        <w:tc>
          <w:tcPr>
            <w:tcW w:w="4111" w:type="dxa"/>
            <w:gridSpan w:val="4"/>
            <w:tcBorders>
              <w:top w:val="single" w:sz="4" w:space="0" w:color="auto"/>
              <w:left w:val="nil"/>
              <w:bottom w:val="single" w:sz="4" w:space="0" w:color="auto"/>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Вып</w:t>
            </w:r>
            <w:r w:rsidR="00397779">
              <w:rPr>
                <w:rFonts w:ascii="Times New Roman" w:hAnsi="Times New Roman"/>
                <w:sz w:val="18"/>
                <w:szCs w:val="18"/>
              </w:rPr>
              <w:t>о</w:t>
            </w:r>
            <w:r w:rsidRPr="00E01693">
              <w:rPr>
                <w:rFonts w:ascii="Times New Roman" w:hAnsi="Times New Roman"/>
                <w:sz w:val="18"/>
                <w:szCs w:val="18"/>
              </w:rPr>
              <w:t>лнение функций органами местного самоуправления</w:t>
            </w: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КВР</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121</w:t>
            </w:r>
          </w:p>
        </w:tc>
      </w:tr>
      <w:tr w:rsidR="00E01693" w:rsidRPr="00E01693" w:rsidTr="00C17337">
        <w:trPr>
          <w:trHeight w:val="300"/>
        </w:trPr>
        <w:tc>
          <w:tcPr>
            <w:tcW w:w="396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i/>
                <w:iCs/>
                <w:sz w:val="18"/>
                <w:szCs w:val="18"/>
              </w:rPr>
            </w:pPr>
            <w:r w:rsidRPr="00E01693">
              <w:rPr>
                <w:rFonts w:ascii="Times New Roman" w:hAnsi="Times New Roman"/>
                <w:i/>
                <w:iCs/>
                <w:sz w:val="18"/>
                <w:szCs w:val="18"/>
              </w:rPr>
              <w:t>Единица измерения: тыс.рублей</w:t>
            </w: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i/>
                <w:iCs/>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435"/>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Наименование расхода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ЭКР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ВСЕГО</w:t>
            </w:r>
          </w:p>
        </w:tc>
        <w:tc>
          <w:tcPr>
            <w:tcW w:w="4205" w:type="dxa"/>
            <w:gridSpan w:val="4"/>
            <w:tcBorders>
              <w:top w:val="single" w:sz="4" w:space="0" w:color="auto"/>
              <w:left w:val="nil"/>
              <w:bottom w:val="single" w:sz="4" w:space="0" w:color="auto"/>
              <w:right w:val="single" w:sz="4" w:space="0" w:color="000000"/>
            </w:tcBorders>
            <w:shd w:val="clear" w:color="auto" w:fill="auto"/>
            <w:vAlign w:val="center"/>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в том числе по кварталам:</w:t>
            </w:r>
          </w:p>
        </w:tc>
      </w:tr>
      <w:tr w:rsidR="00E01693" w:rsidRPr="00E01693" w:rsidTr="00C17337">
        <w:trPr>
          <w:trHeight w:val="30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E01693" w:rsidRPr="00E01693" w:rsidRDefault="00E01693" w:rsidP="00145518">
            <w:pPr>
              <w:spacing w:after="0" w:line="240" w:lineRule="auto"/>
              <w:contextualSpacing/>
              <w:rPr>
                <w:rFonts w:ascii="Times New Roman" w:hAnsi="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01693" w:rsidRPr="00E01693" w:rsidRDefault="00E01693" w:rsidP="00145518">
            <w:pPr>
              <w:spacing w:after="0" w:line="240" w:lineRule="auto"/>
              <w:contextualSpacing/>
              <w:rPr>
                <w:rFonts w:ascii="Times New Roman" w:hAnsi="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01693" w:rsidRPr="00E01693" w:rsidRDefault="00E01693" w:rsidP="00145518">
            <w:pPr>
              <w:spacing w:after="0" w:line="240" w:lineRule="auto"/>
              <w:contextualSpacing/>
              <w:rPr>
                <w:rFonts w:ascii="Times New Roman" w:hAnsi="Times New Roman"/>
                <w:b/>
                <w:bCs/>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1 квартал</w:t>
            </w:r>
          </w:p>
        </w:tc>
        <w:tc>
          <w:tcPr>
            <w:tcW w:w="1134" w:type="dxa"/>
            <w:tcBorders>
              <w:top w:val="nil"/>
              <w:left w:val="nil"/>
              <w:bottom w:val="single" w:sz="4" w:space="0" w:color="auto"/>
              <w:right w:val="single" w:sz="4" w:space="0" w:color="auto"/>
            </w:tcBorders>
            <w:shd w:val="clear" w:color="auto" w:fill="auto"/>
            <w:vAlign w:val="center"/>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2 квартал</w:t>
            </w:r>
          </w:p>
        </w:tc>
        <w:tc>
          <w:tcPr>
            <w:tcW w:w="959" w:type="dxa"/>
            <w:tcBorders>
              <w:top w:val="nil"/>
              <w:left w:val="nil"/>
              <w:bottom w:val="single" w:sz="4" w:space="0" w:color="auto"/>
              <w:right w:val="single" w:sz="4" w:space="0" w:color="auto"/>
            </w:tcBorders>
            <w:shd w:val="clear" w:color="auto" w:fill="auto"/>
            <w:vAlign w:val="center"/>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3 квартал</w:t>
            </w:r>
          </w:p>
        </w:tc>
        <w:tc>
          <w:tcPr>
            <w:tcW w:w="1120" w:type="dxa"/>
            <w:tcBorders>
              <w:top w:val="nil"/>
              <w:left w:val="nil"/>
              <w:bottom w:val="single" w:sz="4" w:space="0" w:color="auto"/>
              <w:right w:val="single" w:sz="4" w:space="0" w:color="auto"/>
            </w:tcBorders>
            <w:shd w:val="clear" w:color="auto" w:fill="auto"/>
            <w:vAlign w:val="center"/>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4 квартал</w:t>
            </w: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4</w:t>
            </w:r>
          </w:p>
        </w:tc>
        <w:tc>
          <w:tcPr>
            <w:tcW w:w="992"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6</w:t>
            </w:r>
          </w:p>
        </w:tc>
        <w:tc>
          <w:tcPr>
            <w:tcW w:w="959"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7</w:t>
            </w:r>
          </w:p>
        </w:tc>
        <w:tc>
          <w:tcPr>
            <w:tcW w:w="1120"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8</w:t>
            </w: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000000" w:fill="FFFF00"/>
            <w:noWrap/>
            <w:vAlign w:val="bottom"/>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 xml:space="preserve">Доходы - Всего </w:t>
            </w:r>
          </w:p>
        </w:tc>
        <w:tc>
          <w:tcPr>
            <w:tcW w:w="851" w:type="dxa"/>
            <w:tcBorders>
              <w:top w:val="nil"/>
              <w:left w:val="nil"/>
              <w:bottom w:val="single" w:sz="4" w:space="0" w:color="auto"/>
              <w:right w:val="single" w:sz="4" w:space="0" w:color="auto"/>
            </w:tcBorders>
            <w:shd w:val="clear" w:color="000000" w:fill="FFFF00"/>
            <w:noWrap/>
            <w:vAlign w:val="bottom"/>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 </w:t>
            </w:r>
          </w:p>
        </w:tc>
        <w:tc>
          <w:tcPr>
            <w:tcW w:w="1134"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c>
          <w:tcPr>
            <w:tcW w:w="992"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c>
          <w:tcPr>
            <w:tcW w:w="1134"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c>
          <w:tcPr>
            <w:tcW w:w="959"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c>
          <w:tcPr>
            <w:tcW w:w="1120"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r>
      <w:tr w:rsidR="00E01693" w:rsidRPr="00E01693" w:rsidTr="00C17337">
        <w:trPr>
          <w:trHeight w:val="285"/>
        </w:trPr>
        <w:tc>
          <w:tcPr>
            <w:tcW w:w="3969" w:type="dxa"/>
            <w:tcBorders>
              <w:top w:val="nil"/>
              <w:left w:val="single" w:sz="4" w:space="0" w:color="auto"/>
              <w:bottom w:val="single" w:sz="4" w:space="0" w:color="auto"/>
              <w:right w:val="single" w:sz="4" w:space="0" w:color="auto"/>
            </w:tcBorders>
            <w:shd w:val="clear" w:color="auto" w:fill="auto"/>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Доходы</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b/>
                <w:bCs/>
                <w:sz w:val="18"/>
                <w:szCs w:val="18"/>
              </w:rPr>
            </w:pPr>
            <w:r w:rsidRPr="00E01693">
              <w:rPr>
                <w:rFonts w:ascii="Times New Roman" w:hAnsi="Times New Roman"/>
                <w:b/>
                <w:bCs/>
                <w:sz w:val="18"/>
                <w:szCs w:val="18"/>
              </w:rPr>
              <w:t>100</w:t>
            </w:r>
          </w:p>
        </w:tc>
        <w:tc>
          <w:tcPr>
            <w:tcW w:w="1134" w:type="dxa"/>
            <w:tcBorders>
              <w:top w:val="single" w:sz="4" w:space="0" w:color="auto"/>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c>
          <w:tcPr>
            <w:tcW w:w="992"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c>
          <w:tcPr>
            <w:tcW w:w="1134"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c>
          <w:tcPr>
            <w:tcW w:w="959"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c>
          <w:tcPr>
            <w:tcW w:w="1120"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b/>
                <w:bCs/>
                <w:sz w:val="18"/>
                <w:szCs w:val="18"/>
              </w:rPr>
            </w:pPr>
            <w:r w:rsidRPr="00E01693">
              <w:rPr>
                <w:rFonts w:ascii="Times New Roman" w:hAnsi="Times New Roman"/>
                <w:b/>
                <w:bCs/>
                <w:sz w:val="18"/>
                <w:szCs w:val="18"/>
              </w:rPr>
              <w:t>0</w:t>
            </w: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Налоговые доходы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110</w:t>
            </w:r>
          </w:p>
        </w:tc>
        <w:tc>
          <w:tcPr>
            <w:tcW w:w="1134"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959"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Безвозмездные перечисления из бюджетов других уровней</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959"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r>
      <w:tr w:rsidR="00E01693" w:rsidRPr="00E01693" w:rsidTr="00C17337">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Доходы от предпринимательской и иной приносящей доход деятельности</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130</w:t>
            </w:r>
          </w:p>
        </w:tc>
        <w:tc>
          <w:tcPr>
            <w:tcW w:w="1134" w:type="dxa"/>
            <w:tcBorders>
              <w:top w:val="nil"/>
              <w:left w:val="nil"/>
              <w:bottom w:val="single" w:sz="4" w:space="0" w:color="auto"/>
              <w:right w:val="single" w:sz="4" w:space="0" w:color="auto"/>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c>
          <w:tcPr>
            <w:tcW w:w="959"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000000" w:fill="FFFF00"/>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Расходы - Всего</w:t>
            </w:r>
          </w:p>
        </w:tc>
        <w:tc>
          <w:tcPr>
            <w:tcW w:w="851" w:type="dxa"/>
            <w:tcBorders>
              <w:top w:val="nil"/>
              <w:left w:val="nil"/>
              <w:bottom w:val="single" w:sz="4" w:space="0" w:color="auto"/>
              <w:right w:val="single" w:sz="4" w:space="0" w:color="auto"/>
            </w:tcBorders>
            <w:shd w:val="clear" w:color="000000" w:fill="FFFF00"/>
            <w:noWrap/>
            <w:vAlign w:val="bottom"/>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F25F9B" w:rsidRPr="00E01693" w:rsidRDefault="000441A9" w:rsidP="00145518">
            <w:pPr>
              <w:spacing w:after="0" w:line="240" w:lineRule="auto"/>
              <w:contextualSpacing/>
              <w:rPr>
                <w:rFonts w:ascii="Times New Roman" w:hAnsi="Times New Roman"/>
                <w:b/>
                <w:bCs/>
                <w:sz w:val="18"/>
                <w:szCs w:val="18"/>
              </w:rPr>
            </w:pPr>
            <w:r>
              <w:rPr>
                <w:rFonts w:ascii="Times New Roman" w:hAnsi="Times New Roman"/>
                <w:b/>
                <w:bCs/>
                <w:sz w:val="18"/>
                <w:szCs w:val="18"/>
              </w:rPr>
              <w:t>3645,0</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r>
      <w:tr w:rsidR="00E01693" w:rsidRPr="00E01693" w:rsidTr="00C17337">
        <w:trPr>
          <w:trHeight w:val="285"/>
        </w:trPr>
        <w:tc>
          <w:tcPr>
            <w:tcW w:w="3969" w:type="dxa"/>
            <w:tcBorders>
              <w:top w:val="nil"/>
              <w:left w:val="single" w:sz="4" w:space="0" w:color="auto"/>
              <w:bottom w:val="single" w:sz="4" w:space="0" w:color="auto"/>
              <w:right w:val="single" w:sz="4" w:space="0" w:color="auto"/>
            </w:tcBorders>
            <w:shd w:val="clear" w:color="auto" w:fill="auto"/>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Расходы</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b/>
                <w:bCs/>
                <w:sz w:val="18"/>
                <w:szCs w:val="18"/>
              </w:rPr>
            </w:pPr>
            <w:r w:rsidRPr="00E01693">
              <w:rPr>
                <w:rFonts w:ascii="Times New Roman" w:hAnsi="Times New Roman"/>
                <w:b/>
                <w:bCs/>
                <w:sz w:val="18"/>
                <w:szCs w:val="18"/>
              </w:rPr>
              <w:t>200</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r>
      <w:tr w:rsidR="00E01693" w:rsidRPr="00E01693" w:rsidTr="00C17337">
        <w:trPr>
          <w:trHeight w:val="28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Оплата труда и начисления на оплату труда</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b/>
                <w:bCs/>
                <w:sz w:val="18"/>
                <w:szCs w:val="18"/>
              </w:rPr>
            </w:pPr>
            <w:r w:rsidRPr="00E01693">
              <w:rPr>
                <w:rFonts w:ascii="Times New Roman" w:hAnsi="Times New Roman"/>
                <w:b/>
                <w:bCs/>
                <w:sz w:val="18"/>
                <w:szCs w:val="18"/>
              </w:rPr>
              <w:t>210</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F25F9B" w:rsidP="00145518">
            <w:pPr>
              <w:spacing w:after="0" w:line="240" w:lineRule="auto"/>
              <w:contextualSpacing/>
              <w:jc w:val="center"/>
              <w:rPr>
                <w:rFonts w:ascii="Times New Roman" w:hAnsi="Times New Roman"/>
                <w:b/>
                <w:bCs/>
                <w:sz w:val="18"/>
                <w:szCs w:val="18"/>
              </w:rPr>
            </w:pPr>
            <w:r>
              <w:rPr>
                <w:rFonts w:ascii="Times New Roman" w:hAnsi="Times New Roman"/>
                <w:b/>
                <w:bCs/>
                <w:sz w:val="18"/>
                <w:szCs w:val="18"/>
              </w:rPr>
              <w:t>3301,0</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Заработная плата, в том числе: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211</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F27024" w:rsidP="00145518">
            <w:pPr>
              <w:spacing w:after="0" w:line="240" w:lineRule="auto"/>
              <w:contextualSpacing/>
              <w:jc w:val="center"/>
              <w:rPr>
                <w:rFonts w:ascii="Times New Roman" w:hAnsi="Times New Roman"/>
                <w:sz w:val="18"/>
                <w:szCs w:val="18"/>
              </w:rPr>
            </w:pPr>
            <w:r>
              <w:rPr>
                <w:rFonts w:ascii="Times New Roman" w:hAnsi="Times New Roman"/>
                <w:sz w:val="18"/>
                <w:szCs w:val="18"/>
              </w:rPr>
              <w:t>2535,0</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оплата труда по ЕТС</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FC7D04" w:rsidP="00145518">
            <w:pPr>
              <w:spacing w:after="0" w:line="240" w:lineRule="auto"/>
              <w:contextualSpacing/>
              <w:jc w:val="center"/>
              <w:rPr>
                <w:rFonts w:ascii="Times New Roman" w:hAnsi="Times New Roman"/>
                <w:sz w:val="18"/>
                <w:szCs w:val="18"/>
              </w:rPr>
            </w:pPr>
            <w:r>
              <w:rPr>
                <w:rFonts w:ascii="Times New Roman" w:hAnsi="Times New Roman"/>
                <w:sz w:val="18"/>
                <w:szCs w:val="18"/>
              </w:rPr>
              <w:t>600,0</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оплата труда лиц замещающих муниципальные должности</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FC7D04" w:rsidP="00145518">
            <w:pPr>
              <w:spacing w:after="0" w:line="240" w:lineRule="auto"/>
              <w:contextualSpacing/>
              <w:jc w:val="center"/>
              <w:rPr>
                <w:rFonts w:ascii="Times New Roman" w:hAnsi="Times New Roman"/>
                <w:sz w:val="18"/>
                <w:szCs w:val="18"/>
              </w:rPr>
            </w:pPr>
            <w:r>
              <w:rPr>
                <w:rFonts w:ascii="Times New Roman" w:hAnsi="Times New Roman"/>
                <w:sz w:val="18"/>
                <w:szCs w:val="18"/>
              </w:rPr>
              <w:t>1936,0</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F25F9B"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tcPr>
          <w:p w:rsidR="00F25F9B" w:rsidRPr="00E01693" w:rsidRDefault="00F25F9B" w:rsidP="00145518">
            <w:pPr>
              <w:spacing w:after="0" w:line="240" w:lineRule="auto"/>
              <w:ind w:firstLineChars="200" w:firstLine="360"/>
              <w:contextualSpacing/>
              <w:rPr>
                <w:rFonts w:ascii="Times New Roman" w:hAnsi="Times New Roman"/>
                <w:sz w:val="18"/>
                <w:szCs w:val="18"/>
              </w:rPr>
            </w:pPr>
            <w:r>
              <w:rPr>
                <w:rFonts w:ascii="Times New Roman" w:hAnsi="Times New Roman"/>
                <w:sz w:val="18"/>
                <w:szCs w:val="18"/>
              </w:rPr>
              <w:t>Начисления на оплату труда</w:t>
            </w:r>
          </w:p>
        </w:tc>
        <w:tc>
          <w:tcPr>
            <w:tcW w:w="851" w:type="dxa"/>
            <w:tcBorders>
              <w:top w:val="nil"/>
              <w:left w:val="nil"/>
              <w:bottom w:val="single" w:sz="4" w:space="0" w:color="auto"/>
              <w:right w:val="single" w:sz="4" w:space="0" w:color="auto"/>
            </w:tcBorders>
            <w:shd w:val="clear" w:color="auto" w:fill="auto"/>
            <w:noWrap/>
            <w:vAlign w:val="bottom"/>
          </w:tcPr>
          <w:p w:rsidR="00F25F9B" w:rsidRPr="00E01693" w:rsidRDefault="00F25F9B" w:rsidP="00145518">
            <w:pPr>
              <w:spacing w:after="0" w:line="240" w:lineRule="auto"/>
              <w:contextualSpacing/>
              <w:rPr>
                <w:rFonts w:ascii="Times New Roman" w:hAnsi="Times New Roman"/>
                <w:sz w:val="18"/>
                <w:szCs w:val="18"/>
              </w:rPr>
            </w:pPr>
            <w:r>
              <w:rPr>
                <w:rFonts w:ascii="Times New Roman" w:hAnsi="Times New Roman"/>
                <w:sz w:val="18"/>
                <w:szCs w:val="18"/>
              </w:rPr>
              <w:t>213</w:t>
            </w:r>
          </w:p>
        </w:tc>
        <w:tc>
          <w:tcPr>
            <w:tcW w:w="1134" w:type="dxa"/>
            <w:tcBorders>
              <w:top w:val="nil"/>
              <w:left w:val="nil"/>
              <w:bottom w:val="single" w:sz="4" w:space="0" w:color="auto"/>
              <w:right w:val="single" w:sz="4" w:space="0" w:color="auto"/>
            </w:tcBorders>
            <w:shd w:val="clear" w:color="000000" w:fill="CCFFCC"/>
            <w:noWrap/>
            <w:vAlign w:val="bottom"/>
          </w:tcPr>
          <w:p w:rsidR="00F25F9B" w:rsidRDefault="00F25F9B" w:rsidP="00145518">
            <w:pPr>
              <w:spacing w:after="0" w:line="240" w:lineRule="auto"/>
              <w:contextualSpacing/>
              <w:jc w:val="center"/>
              <w:rPr>
                <w:rFonts w:ascii="Times New Roman" w:hAnsi="Times New Roman"/>
                <w:sz w:val="18"/>
                <w:szCs w:val="18"/>
              </w:rPr>
            </w:pPr>
            <w:r>
              <w:rPr>
                <w:rFonts w:ascii="Times New Roman" w:hAnsi="Times New Roman"/>
                <w:sz w:val="18"/>
                <w:szCs w:val="18"/>
              </w:rPr>
              <w:t>766,0</w:t>
            </w:r>
          </w:p>
        </w:tc>
        <w:tc>
          <w:tcPr>
            <w:tcW w:w="992" w:type="dxa"/>
            <w:tcBorders>
              <w:top w:val="nil"/>
              <w:left w:val="nil"/>
              <w:bottom w:val="single" w:sz="4" w:space="0" w:color="auto"/>
              <w:right w:val="single" w:sz="4" w:space="0" w:color="auto"/>
            </w:tcBorders>
            <w:shd w:val="clear" w:color="auto" w:fill="auto"/>
            <w:noWrap/>
            <w:vAlign w:val="bottom"/>
          </w:tcPr>
          <w:p w:rsidR="00F25F9B" w:rsidRPr="00E01693" w:rsidRDefault="00F25F9B"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F25F9B" w:rsidRPr="00E01693" w:rsidRDefault="00F25F9B"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F25F9B" w:rsidRPr="00E01693" w:rsidRDefault="00F25F9B"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F25F9B" w:rsidRPr="00E01693" w:rsidRDefault="00F25F9B"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Прочие выплаты, в том числе: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212</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суточные при служебных командировках</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проезд к месту отпуска и обратно</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Начисления на оплату труда</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213</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0441A9" w:rsidP="00145518">
            <w:pPr>
              <w:spacing w:after="0" w:line="240" w:lineRule="auto"/>
              <w:contextualSpacing/>
              <w:jc w:val="center"/>
              <w:rPr>
                <w:rFonts w:ascii="Times New Roman" w:hAnsi="Times New Roman"/>
                <w:sz w:val="18"/>
                <w:szCs w:val="18"/>
              </w:rPr>
            </w:pPr>
            <w:r>
              <w:rPr>
                <w:rFonts w:ascii="Times New Roman" w:hAnsi="Times New Roman"/>
                <w:sz w:val="18"/>
                <w:szCs w:val="18"/>
              </w:rPr>
              <w:t>766,0</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 xml:space="preserve"> Приобретение услуг</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b/>
                <w:bCs/>
                <w:sz w:val="18"/>
                <w:szCs w:val="18"/>
              </w:rPr>
            </w:pPr>
            <w:r w:rsidRPr="00E01693">
              <w:rPr>
                <w:rFonts w:ascii="Times New Roman" w:hAnsi="Times New Roman"/>
                <w:b/>
                <w:bCs/>
                <w:sz w:val="18"/>
                <w:szCs w:val="18"/>
              </w:rPr>
              <w:t>220</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F27024" w:rsidP="00145518">
            <w:pPr>
              <w:spacing w:after="0" w:line="240" w:lineRule="auto"/>
              <w:contextualSpacing/>
              <w:jc w:val="center"/>
              <w:rPr>
                <w:rFonts w:ascii="Times New Roman" w:hAnsi="Times New Roman"/>
                <w:b/>
                <w:bCs/>
                <w:sz w:val="18"/>
                <w:szCs w:val="18"/>
              </w:rPr>
            </w:pPr>
            <w:r>
              <w:rPr>
                <w:rFonts w:ascii="Times New Roman" w:hAnsi="Times New Roman"/>
                <w:b/>
                <w:bCs/>
                <w:sz w:val="18"/>
                <w:szCs w:val="18"/>
              </w:rPr>
              <w:t>59</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Услуги связи, в том числе: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221</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4240FF" w:rsidP="00145518">
            <w:pPr>
              <w:spacing w:after="0" w:line="240" w:lineRule="auto"/>
              <w:contextualSpacing/>
              <w:jc w:val="center"/>
              <w:rPr>
                <w:rFonts w:ascii="Times New Roman" w:hAnsi="Times New Roman"/>
                <w:sz w:val="18"/>
                <w:szCs w:val="18"/>
              </w:rPr>
            </w:pPr>
            <w:r>
              <w:rPr>
                <w:rFonts w:ascii="Times New Roman" w:hAnsi="Times New Roman"/>
                <w:sz w:val="18"/>
                <w:szCs w:val="18"/>
              </w:rPr>
              <w:t>41</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повременная оплата местных телефонных соединений</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397779" w:rsidP="00145518">
            <w:pPr>
              <w:spacing w:after="0" w:line="240" w:lineRule="auto"/>
              <w:contextualSpacing/>
              <w:jc w:val="center"/>
              <w:rPr>
                <w:rFonts w:ascii="Times New Roman" w:hAnsi="Times New Roman"/>
                <w:sz w:val="18"/>
                <w:szCs w:val="18"/>
              </w:rPr>
            </w:pPr>
            <w:r>
              <w:rPr>
                <w:rFonts w:ascii="Times New Roman" w:hAnsi="Times New Roman"/>
                <w:sz w:val="18"/>
                <w:szCs w:val="18"/>
              </w:rPr>
              <w:t>5</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за интернет</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397779" w:rsidP="00145518">
            <w:pPr>
              <w:spacing w:after="0" w:line="240" w:lineRule="auto"/>
              <w:contextualSpacing/>
              <w:jc w:val="center"/>
              <w:rPr>
                <w:rFonts w:ascii="Times New Roman" w:hAnsi="Times New Roman"/>
                <w:sz w:val="18"/>
                <w:szCs w:val="18"/>
              </w:rPr>
            </w:pPr>
            <w:r>
              <w:rPr>
                <w:rFonts w:ascii="Times New Roman" w:hAnsi="Times New Roman"/>
                <w:sz w:val="18"/>
                <w:szCs w:val="18"/>
              </w:rPr>
              <w:t>36</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услуги телефонной-телеграфной факсимальной связи</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Транспортные услуги, 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222</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4056CA" w:rsidP="00145518">
            <w:pPr>
              <w:spacing w:after="0" w:line="240" w:lineRule="auto"/>
              <w:contextualSpacing/>
              <w:jc w:val="center"/>
              <w:rPr>
                <w:rFonts w:ascii="Times New Roman" w:hAnsi="Times New Roman"/>
                <w:b/>
                <w:bCs/>
                <w:sz w:val="18"/>
                <w:szCs w:val="18"/>
              </w:rPr>
            </w:pPr>
            <w:r>
              <w:rPr>
                <w:rFonts w:ascii="Times New Roman" w:hAnsi="Times New Roman"/>
                <w:b/>
                <w:bCs/>
                <w:sz w:val="18"/>
                <w:szCs w:val="18"/>
              </w:rPr>
              <w:t>0</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lastRenderedPageBreak/>
              <w:t xml:space="preserve"> найм транспортных средств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оплата проезда при служебных командировках</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Коммунальные услуги, 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223</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потребление электроэнергии</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Услуги по содержанию имущества, 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0E64EE" w:rsidP="00145518">
            <w:pPr>
              <w:spacing w:after="0" w:line="240" w:lineRule="auto"/>
              <w:contextualSpacing/>
              <w:jc w:val="right"/>
              <w:rPr>
                <w:rFonts w:ascii="Times New Roman" w:hAnsi="Times New Roman"/>
                <w:sz w:val="18"/>
                <w:szCs w:val="18"/>
              </w:rPr>
            </w:pPr>
            <w:r>
              <w:rPr>
                <w:rFonts w:ascii="Times New Roman" w:hAnsi="Times New Roman"/>
                <w:sz w:val="18"/>
                <w:szCs w:val="18"/>
              </w:rPr>
              <w:t>227</w:t>
            </w:r>
          </w:p>
        </w:tc>
        <w:tc>
          <w:tcPr>
            <w:tcW w:w="1134" w:type="dxa"/>
            <w:tcBorders>
              <w:top w:val="nil"/>
              <w:left w:val="nil"/>
              <w:bottom w:val="single" w:sz="4" w:space="0" w:color="auto"/>
              <w:right w:val="single" w:sz="4" w:space="0" w:color="auto"/>
            </w:tcBorders>
            <w:shd w:val="clear" w:color="000000" w:fill="CCFFCC"/>
            <w:noWrap/>
            <w:vAlign w:val="bottom"/>
          </w:tcPr>
          <w:p w:rsidR="00F17EC7" w:rsidRPr="00E01693" w:rsidRDefault="00F17EC7" w:rsidP="00145518">
            <w:pPr>
              <w:spacing w:after="0" w:line="240" w:lineRule="auto"/>
              <w:contextualSpacing/>
              <w:jc w:val="center"/>
              <w:rPr>
                <w:rFonts w:ascii="Times New Roman" w:hAnsi="Times New Roman"/>
                <w:b/>
                <w:bCs/>
                <w:sz w:val="18"/>
                <w:szCs w:val="18"/>
              </w:rPr>
            </w:pP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заправки катриджа</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капитальный ремонт зданий и  сооружений</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Прочие услуги, 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226</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4056CA" w:rsidP="00145518">
            <w:pPr>
              <w:spacing w:after="0" w:line="240" w:lineRule="auto"/>
              <w:contextualSpacing/>
              <w:jc w:val="center"/>
              <w:rPr>
                <w:rFonts w:ascii="Times New Roman" w:hAnsi="Times New Roman"/>
                <w:b/>
                <w:bCs/>
                <w:sz w:val="18"/>
                <w:szCs w:val="18"/>
              </w:rPr>
            </w:pPr>
            <w:r>
              <w:rPr>
                <w:rFonts w:ascii="Times New Roman" w:hAnsi="Times New Roman"/>
                <w:b/>
                <w:bCs/>
                <w:sz w:val="18"/>
                <w:szCs w:val="18"/>
              </w:rPr>
              <w:t>1</w:t>
            </w:r>
            <w:r w:rsidR="00397779">
              <w:rPr>
                <w:rFonts w:ascii="Times New Roman" w:hAnsi="Times New Roman"/>
                <w:b/>
                <w:bCs/>
                <w:sz w:val="18"/>
                <w:szCs w:val="18"/>
              </w:rPr>
              <w:t>5</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найм жилых помещений при служебных командировках</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оплата обучения на курсах семинарах</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страхование автогражданской ответственности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397779" w:rsidP="00145518">
            <w:pPr>
              <w:spacing w:after="0" w:line="240" w:lineRule="auto"/>
              <w:contextualSpacing/>
              <w:jc w:val="center"/>
              <w:rPr>
                <w:rFonts w:ascii="Times New Roman" w:hAnsi="Times New Roman"/>
                <w:sz w:val="18"/>
                <w:szCs w:val="18"/>
              </w:rPr>
            </w:pPr>
            <w:r>
              <w:rPr>
                <w:rFonts w:ascii="Times New Roman" w:hAnsi="Times New Roman"/>
                <w:sz w:val="18"/>
                <w:szCs w:val="18"/>
              </w:rPr>
              <w:t>5</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оплата услуг по договорам с охранными, пожарными организациями</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услуги в области информационных технологий (программное обеспечение)</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r w:rsidR="000441A9">
              <w:rPr>
                <w:rFonts w:ascii="Times New Roman" w:hAnsi="Times New Roman"/>
                <w:sz w:val="18"/>
                <w:szCs w:val="18"/>
              </w:rPr>
              <w:t>227</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397779" w:rsidP="00145518">
            <w:pPr>
              <w:spacing w:after="0" w:line="240" w:lineRule="auto"/>
              <w:contextualSpacing/>
              <w:jc w:val="center"/>
              <w:rPr>
                <w:rFonts w:ascii="Times New Roman" w:hAnsi="Times New Roman"/>
                <w:sz w:val="18"/>
                <w:szCs w:val="18"/>
              </w:rPr>
            </w:pPr>
            <w:r>
              <w:rPr>
                <w:rFonts w:ascii="Times New Roman" w:hAnsi="Times New Roman"/>
                <w:sz w:val="18"/>
                <w:szCs w:val="18"/>
              </w:rPr>
              <w:t>10</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B97065" w:rsidRPr="00E01693" w:rsidTr="00C17337">
        <w:trPr>
          <w:trHeight w:val="600"/>
        </w:trPr>
        <w:tc>
          <w:tcPr>
            <w:tcW w:w="3969" w:type="dxa"/>
            <w:tcBorders>
              <w:top w:val="nil"/>
              <w:left w:val="single" w:sz="4" w:space="0" w:color="auto"/>
              <w:bottom w:val="single" w:sz="4" w:space="0" w:color="auto"/>
              <w:right w:val="single" w:sz="4" w:space="0" w:color="auto"/>
            </w:tcBorders>
            <w:shd w:val="clear" w:color="auto" w:fill="auto"/>
            <w:vAlign w:val="bottom"/>
          </w:tcPr>
          <w:p w:rsidR="00B97065" w:rsidRPr="00E01693" w:rsidRDefault="00B97065" w:rsidP="00145518">
            <w:pPr>
              <w:spacing w:after="0" w:line="240" w:lineRule="auto"/>
              <w:ind w:firstLineChars="200" w:firstLine="360"/>
              <w:contextualSpacing/>
              <w:rPr>
                <w:rFonts w:ascii="Times New Roman" w:hAnsi="Times New Roman"/>
                <w:sz w:val="18"/>
                <w:szCs w:val="18"/>
              </w:rPr>
            </w:pPr>
            <w:r>
              <w:rPr>
                <w:rFonts w:ascii="Times New Roman" w:hAnsi="Times New Roman"/>
                <w:sz w:val="18"/>
                <w:szCs w:val="18"/>
              </w:rPr>
              <w:t>Пособия по социальной помощи населению</w:t>
            </w:r>
          </w:p>
        </w:tc>
        <w:tc>
          <w:tcPr>
            <w:tcW w:w="851" w:type="dxa"/>
            <w:tcBorders>
              <w:top w:val="nil"/>
              <w:left w:val="nil"/>
              <w:bottom w:val="single" w:sz="4" w:space="0" w:color="auto"/>
              <w:right w:val="single" w:sz="4" w:space="0" w:color="auto"/>
            </w:tcBorders>
            <w:shd w:val="clear" w:color="auto" w:fill="auto"/>
            <w:noWrap/>
            <w:vAlign w:val="bottom"/>
          </w:tcPr>
          <w:p w:rsidR="00B97065" w:rsidRPr="00E01693" w:rsidRDefault="00B97065" w:rsidP="00145518">
            <w:pPr>
              <w:spacing w:after="0" w:line="240" w:lineRule="auto"/>
              <w:contextualSpacing/>
              <w:rPr>
                <w:rFonts w:ascii="Times New Roman" w:hAnsi="Times New Roman"/>
                <w:sz w:val="18"/>
                <w:szCs w:val="18"/>
              </w:rPr>
            </w:pPr>
            <w:r>
              <w:rPr>
                <w:rFonts w:ascii="Times New Roman" w:hAnsi="Times New Roman"/>
                <w:sz w:val="18"/>
                <w:szCs w:val="18"/>
              </w:rPr>
              <w:t>262</w:t>
            </w:r>
          </w:p>
        </w:tc>
        <w:tc>
          <w:tcPr>
            <w:tcW w:w="1134" w:type="dxa"/>
            <w:tcBorders>
              <w:top w:val="nil"/>
              <w:left w:val="nil"/>
              <w:bottom w:val="single" w:sz="4" w:space="0" w:color="auto"/>
              <w:right w:val="single" w:sz="4" w:space="0" w:color="auto"/>
            </w:tcBorders>
            <w:shd w:val="clear" w:color="000000" w:fill="CCFFCC"/>
            <w:noWrap/>
            <w:vAlign w:val="bottom"/>
          </w:tcPr>
          <w:p w:rsidR="00B97065" w:rsidRPr="00E01693" w:rsidRDefault="00B97065"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B97065" w:rsidRPr="00E01693" w:rsidRDefault="00B97065"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B97065" w:rsidRPr="00E01693" w:rsidRDefault="00B97065"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B97065" w:rsidRPr="00E01693" w:rsidRDefault="00B97065"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B97065" w:rsidRPr="00E01693" w:rsidRDefault="00B97065"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 xml:space="preserve"> Прочие расходы, 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b/>
                <w:bCs/>
                <w:sz w:val="18"/>
                <w:szCs w:val="18"/>
              </w:rPr>
            </w:pPr>
            <w:r w:rsidRPr="00E01693">
              <w:rPr>
                <w:rFonts w:ascii="Times New Roman" w:hAnsi="Times New Roman"/>
                <w:b/>
                <w:bCs/>
                <w:sz w:val="18"/>
                <w:szCs w:val="18"/>
              </w:rPr>
              <w:t>290</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0441A9" w:rsidP="00145518">
            <w:pPr>
              <w:spacing w:after="0" w:line="240" w:lineRule="auto"/>
              <w:contextualSpacing/>
              <w:jc w:val="center"/>
              <w:rPr>
                <w:rFonts w:ascii="Times New Roman" w:hAnsi="Times New Roman"/>
                <w:b/>
                <w:bCs/>
                <w:sz w:val="18"/>
                <w:szCs w:val="18"/>
              </w:rPr>
            </w:pPr>
            <w:r>
              <w:rPr>
                <w:rFonts w:ascii="Times New Roman" w:hAnsi="Times New Roman"/>
                <w:b/>
                <w:bCs/>
                <w:sz w:val="18"/>
                <w:szCs w:val="18"/>
              </w:rPr>
              <w:t>9</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налог на имущество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0441A9" w:rsidP="00145518">
            <w:pPr>
              <w:spacing w:after="0" w:line="240" w:lineRule="auto"/>
              <w:contextualSpacing/>
              <w:jc w:val="center"/>
              <w:rPr>
                <w:rFonts w:ascii="Times New Roman" w:hAnsi="Times New Roman"/>
                <w:sz w:val="18"/>
                <w:szCs w:val="18"/>
              </w:rPr>
            </w:pPr>
            <w:r>
              <w:rPr>
                <w:rFonts w:ascii="Times New Roman" w:hAnsi="Times New Roman"/>
                <w:sz w:val="18"/>
                <w:szCs w:val="18"/>
              </w:rPr>
              <w:t>2</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транспортный налог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4056CA" w:rsidP="00145518">
            <w:pPr>
              <w:spacing w:after="0" w:line="240" w:lineRule="auto"/>
              <w:contextualSpacing/>
              <w:jc w:val="center"/>
              <w:rPr>
                <w:rFonts w:ascii="Times New Roman" w:hAnsi="Times New Roman"/>
                <w:sz w:val="18"/>
                <w:szCs w:val="18"/>
              </w:rPr>
            </w:pPr>
            <w:r>
              <w:rPr>
                <w:rFonts w:ascii="Times New Roman" w:hAnsi="Times New Roman"/>
                <w:sz w:val="18"/>
                <w:szCs w:val="18"/>
              </w:rPr>
              <w:t>5</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земельный налог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плата за загрязнение окружающей  среды негативка</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госпошлина  штраф пеня</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4056CA" w:rsidP="00145518">
            <w:pPr>
              <w:spacing w:after="0" w:line="240" w:lineRule="auto"/>
              <w:contextualSpacing/>
              <w:jc w:val="center"/>
              <w:rPr>
                <w:rFonts w:ascii="Times New Roman" w:hAnsi="Times New Roman"/>
                <w:sz w:val="18"/>
                <w:szCs w:val="18"/>
              </w:rPr>
            </w:pPr>
            <w:r>
              <w:rPr>
                <w:rFonts w:ascii="Times New Roman" w:hAnsi="Times New Roman"/>
                <w:sz w:val="18"/>
                <w:szCs w:val="18"/>
              </w:rPr>
              <w:t>2</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мероприятия</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b/>
                <w:bCs/>
                <w:sz w:val="18"/>
                <w:szCs w:val="18"/>
              </w:rPr>
            </w:pPr>
            <w:r w:rsidRPr="00E01693">
              <w:rPr>
                <w:rFonts w:ascii="Times New Roman" w:hAnsi="Times New Roman"/>
                <w:b/>
                <w:bCs/>
                <w:sz w:val="18"/>
                <w:szCs w:val="18"/>
              </w:rPr>
              <w:t xml:space="preserve"> Поступление нефинансовых активов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b/>
                <w:bCs/>
                <w:sz w:val="18"/>
                <w:szCs w:val="18"/>
              </w:rPr>
            </w:pPr>
            <w:r w:rsidRPr="00E01693">
              <w:rPr>
                <w:rFonts w:ascii="Times New Roman" w:hAnsi="Times New Roman"/>
                <w:b/>
                <w:bCs/>
                <w:sz w:val="18"/>
                <w:szCs w:val="18"/>
              </w:rPr>
              <w:t>300</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0441A9" w:rsidP="00145518">
            <w:pPr>
              <w:spacing w:after="0" w:line="240" w:lineRule="auto"/>
              <w:contextualSpacing/>
              <w:jc w:val="center"/>
              <w:rPr>
                <w:rFonts w:ascii="Times New Roman" w:hAnsi="Times New Roman"/>
                <w:b/>
                <w:bCs/>
                <w:sz w:val="18"/>
                <w:szCs w:val="18"/>
              </w:rPr>
            </w:pPr>
            <w:r>
              <w:rPr>
                <w:rFonts w:ascii="Times New Roman" w:hAnsi="Times New Roman"/>
                <w:b/>
                <w:bCs/>
                <w:sz w:val="18"/>
                <w:szCs w:val="18"/>
              </w:rPr>
              <w:t>27</w:t>
            </w:r>
            <w:r w:rsidR="004240FF">
              <w:rPr>
                <w:rFonts w:ascii="Times New Roman" w:hAnsi="Times New Roman"/>
                <w:b/>
                <w:bCs/>
                <w:sz w:val="18"/>
                <w:szCs w:val="18"/>
              </w:rPr>
              <w:t>9</w:t>
            </w: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Увеличение стоимости основных средств, в том числе: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310</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приобретение мебели </w:t>
            </w:r>
            <w:r w:rsidR="000E64EE">
              <w:rPr>
                <w:rFonts w:ascii="Times New Roman" w:hAnsi="Times New Roman"/>
                <w:sz w:val="18"/>
                <w:szCs w:val="18"/>
              </w:rPr>
              <w:t>, оргтехники</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4240FF" w:rsidP="00145518">
            <w:pPr>
              <w:spacing w:after="0" w:line="240" w:lineRule="auto"/>
              <w:contextualSpacing/>
              <w:jc w:val="center"/>
              <w:rPr>
                <w:rFonts w:ascii="Times New Roman" w:hAnsi="Times New Roman"/>
                <w:sz w:val="18"/>
                <w:szCs w:val="18"/>
              </w:rPr>
            </w:pPr>
            <w:r>
              <w:rPr>
                <w:rFonts w:ascii="Times New Roman" w:hAnsi="Times New Roman"/>
                <w:sz w:val="18"/>
                <w:szCs w:val="18"/>
              </w:rPr>
              <w:t>41</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xml:space="preserve"> Увеличение стоимости материальных запасов, 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jc w:val="right"/>
              <w:rPr>
                <w:rFonts w:ascii="Times New Roman" w:hAnsi="Times New Roman"/>
                <w:sz w:val="18"/>
                <w:szCs w:val="18"/>
              </w:rPr>
            </w:pPr>
            <w:r w:rsidRPr="00E01693">
              <w:rPr>
                <w:rFonts w:ascii="Times New Roman" w:hAnsi="Times New Roman"/>
                <w:sz w:val="18"/>
                <w:szCs w:val="18"/>
              </w:rPr>
              <w:t>340</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b/>
                <w:bCs/>
                <w:sz w:val="18"/>
                <w:szCs w:val="18"/>
              </w:rPr>
            </w:pPr>
          </w:p>
        </w:tc>
        <w:tc>
          <w:tcPr>
            <w:tcW w:w="992"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000000" w:fill="CCFFCC"/>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горюче-смазочные материалы</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4240FF" w:rsidP="00145518">
            <w:pPr>
              <w:spacing w:after="0" w:line="240" w:lineRule="auto"/>
              <w:contextualSpacing/>
              <w:jc w:val="center"/>
              <w:rPr>
                <w:rFonts w:ascii="Times New Roman" w:hAnsi="Times New Roman"/>
                <w:sz w:val="18"/>
                <w:szCs w:val="18"/>
              </w:rPr>
            </w:pPr>
            <w:r>
              <w:rPr>
                <w:rFonts w:ascii="Times New Roman" w:hAnsi="Times New Roman"/>
                <w:sz w:val="18"/>
                <w:szCs w:val="18"/>
              </w:rPr>
              <w:t>150</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 xml:space="preserve"> канцелярские принадлежности,  бумага </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4240FF" w:rsidP="00145518">
            <w:pPr>
              <w:spacing w:after="0" w:line="240" w:lineRule="auto"/>
              <w:contextualSpacing/>
              <w:jc w:val="center"/>
              <w:rPr>
                <w:rFonts w:ascii="Times New Roman" w:hAnsi="Times New Roman"/>
                <w:sz w:val="18"/>
                <w:szCs w:val="18"/>
              </w:rPr>
            </w:pPr>
            <w:r>
              <w:rPr>
                <w:rFonts w:ascii="Times New Roman" w:hAnsi="Times New Roman"/>
                <w:sz w:val="18"/>
                <w:szCs w:val="18"/>
              </w:rPr>
              <w:t>28</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r w:rsidRPr="00E01693">
              <w:rPr>
                <w:rFonts w:ascii="Times New Roman" w:hAnsi="Times New Roman"/>
                <w:sz w:val="18"/>
                <w:szCs w:val="18"/>
              </w:rPr>
              <w:t>запасные части</w:t>
            </w:r>
          </w:p>
        </w:tc>
        <w:tc>
          <w:tcPr>
            <w:tcW w:w="851" w:type="dxa"/>
            <w:tcBorders>
              <w:top w:val="nil"/>
              <w:left w:val="nil"/>
              <w:bottom w:val="single" w:sz="4" w:space="0" w:color="auto"/>
              <w:right w:val="single" w:sz="4" w:space="0" w:color="auto"/>
            </w:tcBorders>
            <w:shd w:val="clear" w:color="auto" w:fill="auto"/>
            <w:noWrap/>
            <w:vAlign w:val="bottom"/>
            <w:hideMark/>
          </w:tcPr>
          <w:p w:rsidR="00E01693" w:rsidRPr="00E01693" w:rsidRDefault="00E01693" w:rsidP="00145518">
            <w:pPr>
              <w:spacing w:after="0" w:line="240" w:lineRule="auto"/>
              <w:contextualSpacing/>
              <w:rPr>
                <w:rFonts w:ascii="Times New Roman" w:hAnsi="Times New Roman"/>
                <w:sz w:val="18"/>
                <w:szCs w:val="18"/>
              </w:rPr>
            </w:pPr>
            <w:r w:rsidRPr="00E01693">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000000" w:fill="CCFFCC"/>
            <w:noWrap/>
            <w:vAlign w:val="bottom"/>
          </w:tcPr>
          <w:p w:rsidR="00E01693" w:rsidRPr="00E01693" w:rsidRDefault="00397779" w:rsidP="00145518">
            <w:pPr>
              <w:spacing w:after="0" w:line="240" w:lineRule="auto"/>
              <w:contextualSpacing/>
              <w:jc w:val="center"/>
              <w:rPr>
                <w:rFonts w:ascii="Times New Roman" w:hAnsi="Times New Roman"/>
                <w:sz w:val="18"/>
                <w:szCs w:val="18"/>
              </w:rPr>
            </w:pPr>
            <w:r>
              <w:rPr>
                <w:rFonts w:ascii="Times New Roman" w:hAnsi="Times New Roman"/>
                <w:sz w:val="18"/>
                <w:szCs w:val="18"/>
              </w:rPr>
              <w:t>30</w:t>
            </w:r>
          </w:p>
        </w:tc>
        <w:tc>
          <w:tcPr>
            <w:tcW w:w="992"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E01693" w:rsidRPr="00E01693" w:rsidRDefault="00E01693" w:rsidP="00145518">
            <w:pPr>
              <w:spacing w:after="0" w:line="240" w:lineRule="auto"/>
              <w:contextualSpacing/>
              <w:jc w:val="center"/>
              <w:rPr>
                <w:rFonts w:ascii="Times New Roman" w:hAnsi="Times New Roman"/>
                <w:sz w:val="18"/>
                <w:szCs w:val="18"/>
              </w:rPr>
            </w:pPr>
          </w:p>
        </w:tc>
      </w:tr>
      <w:tr w:rsidR="000441A9" w:rsidRPr="00E01693" w:rsidTr="00C17337">
        <w:trPr>
          <w:trHeight w:val="300"/>
        </w:trPr>
        <w:tc>
          <w:tcPr>
            <w:tcW w:w="3969" w:type="dxa"/>
            <w:tcBorders>
              <w:top w:val="nil"/>
              <w:left w:val="single" w:sz="4" w:space="0" w:color="auto"/>
              <w:bottom w:val="single" w:sz="4" w:space="0" w:color="auto"/>
              <w:right w:val="single" w:sz="4" w:space="0" w:color="auto"/>
            </w:tcBorders>
            <w:shd w:val="clear" w:color="auto" w:fill="auto"/>
            <w:vAlign w:val="bottom"/>
          </w:tcPr>
          <w:p w:rsidR="000441A9" w:rsidRPr="00E01693" w:rsidRDefault="000441A9" w:rsidP="00145518">
            <w:pPr>
              <w:spacing w:after="0" w:line="240" w:lineRule="auto"/>
              <w:ind w:firstLineChars="200" w:firstLine="360"/>
              <w:contextualSpacing/>
              <w:rPr>
                <w:rFonts w:ascii="Times New Roman" w:hAnsi="Times New Roman"/>
                <w:sz w:val="18"/>
                <w:szCs w:val="18"/>
              </w:rPr>
            </w:pPr>
            <w:r>
              <w:rPr>
                <w:rFonts w:ascii="Times New Roman" w:hAnsi="Times New Roman"/>
                <w:sz w:val="18"/>
                <w:szCs w:val="18"/>
              </w:rPr>
              <w:t>Строительные материалы</w:t>
            </w:r>
          </w:p>
        </w:tc>
        <w:tc>
          <w:tcPr>
            <w:tcW w:w="851" w:type="dxa"/>
            <w:tcBorders>
              <w:top w:val="nil"/>
              <w:left w:val="nil"/>
              <w:bottom w:val="single" w:sz="4" w:space="0" w:color="auto"/>
              <w:right w:val="single" w:sz="4" w:space="0" w:color="auto"/>
            </w:tcBorders>
            <w:shd w:val="clear" w:color="auto" w:fill="auto"/>
            <w:noWrap/>
            <w:vAlign w:val="bottom"/>
          </w:tcPr>
          <w:p w:rsidR="000441A9" w:rsidRPr="00E01693" w:rsidRDefault="000441A9" w:rsidP="00145518">
            <w:pPr>
              <w:spacing w:after="0" w:line="240" w:lineRule="auto"/>
              <w:contextualSpacing/>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000000" w:fill="CCFFCC"/>
            <w:noWrap/>
            <w:vAlign w:val="bottom"/>
          </w:tcPr>
          <w:p w:rsidR="000441A9" w:rsidRDefault="000441A9" w:rsidP="00145518">
            <w:pPr>
              <w:spacing w:after="0" w:line="240" w:lineRule="auto"/>
              <w:contextualSpacing/>
              <w:jc w:val="center"/>
              <w:rPr>
                <w:rFonts w:ascii="Times New Roman" w:hAnsi="Times New Roman"/>
                <w:sz w:val="18"/>
                <w:szCs w:val="18"/>
              </w:rPr>
            </w:pPr>
            <w:r>
              <w:rPr>
                <w:rFonts w:ascii="Times New Roman" w:hAnsi="Times New Roman"/>
                <w:sz w:val="18"/>
                <w:szCs w:val="18"/>
              </w:rPr>
              <w:t>30</w:t>
            </w:r>
          </w:p>
        </w:tc>
        <w:tc>
          <w:tcPr>
            <w:tcW w:w="992" w:type="dxa"/>
            <w:tcBorders>
              <w:top w:val="nil"/>
              <w:left w:val="nil"/>
              <w:bottom w:val="single" w:sz="4" w:space="0" w:color="auto"/>
              <w:right w:val="single" w:sz="4" w:space="0" w:color="auto"/>
            </w:tcBorders>
            <w:shd w:val="clear" w:color="auto" w:fill="auto"/>
            <w:noWrap/>
            <w:vAlign w:val="bottom"/>
          </w:tcPr>
          <w:p w:rsidR="000441A9" w:rsidRPr="00E01693" w:rsidRDefault="000441A9" w:rsidP="00145518">
            <w:pPr>
              <w:spacing w:after="0" w:line="240" w:lineRule="auto"/>
              <w:contextualSpacing/>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41A9" w:rsidRPr="00E01693" w:rsidRDefault="000441A9" w:rsidP="00145518">
            <w:pPr>
              <w:spacing w:after="0" w:line="240" w:lineRule="auto"/>
              <w:contextualSpacing/>
              <w:jc w:val="center"/>
              <w:rPr>
                <w:rFonts w:ascii="Times New Roman" w:hAnsi="Times New Roman"/>
                <w:sz w:val="18"/>
                <w:szCs w:val="18"/>
              </w:rPr>
            </w:pPr>
          </w:p>
        </w:tc>
        <w:tc>
          <w:tcPr>
            <w:tcW w:w="959" w:type="dxa"/>
            <w:tcBorders>
              <w:top w:val="nil"/>
              <w:left w:val="nil"/>
              <w:bottom w:val="single" w:sz="4" w:space="0" w:color="auto"/>
              <w:right w:val="single" w:sz="4" w:space="0" w:color="auto"/>
            </w:tcBorders>
            <w:shd w:val="clear" w:color="auto" w:fill="auto"/>
            <w:noWrap/>
            <w:vAlign w:val="bottom"/>
          </w:tcPr>
          <w:p w:rsidR="000441A9" w:rsidRPr="00E01693" w:rsidRDefault="000441A9" w:rsidP="00145518">
            <w:pPr>
              <w:spacing w:after="0" w:line="240" w:lineRule="auto"/>
              <w:contextualSpacing/>
              <w:jc w:val="center"/>
              <w:rPr>
                <w:rFonts w:ascii="Times New Roman" w:hAnsi="Times New Roman"/>
                <w:sz w:val="18"/>
                <w:szCs w:val="18"/>
              </w:rPr>
            </w:pPr>
          </w:p>
        </w:tc>
        <w:tc>
          <w:tcPr>
            <w:tcW w:w="1120" w:type="dxa"/>
            <w:tcBorders>
              <w:top w:val="nil"/>
              <w:left w:val="nil"/>
              <w:bottom w:val="single" w:sz="4" w:space="0" w:color="auto"/>
              <w:right w:val="single" w:sz="4" w:space="0" w:color="auto"/>
            </w:tcBorders>
            <w:shd w:val="clear" w:color="auto" w:fill="auto"/>
            <w:noWrap/>
            <w:vAlign w:val="bottom"/>
          </w:tcPr>
          <w:p w:rsidR="000441A9" w:rsidRPr="00E01693" w:rsidRDefault="000441A9" w:rsidP="00145518">
            <w:pPr>
              <w:spacing w:after="0" w:line="240" w:lineRule="auto"/>
              <w:contextualSpacing/>
              <w:jc w:val="center"/>
              <w:rPr>
                <w:rFonts w:ascii="Times New Roman" w:hAnsi="Times New Roman"/>
                <w:sz w:val="18"/>
                <w:szCs w:val="18"/>
              </w:rPr>
            </w:pPr>
          </w:p>
        </w:tc>
      </w:tr>
      <w:tr w:rsidR="00E01693" w:rsidRPr="00E01693" w:rsidTr="00C17337">
        <w:trPr>
          <w:trHeight w:val="300"/>
        </w:trPr>
        <w:tc>
          <w:tcPr>
            <w:tcW w:w="3969" w:type="dxa"/>
            <w:tcBorders>
              <w:top w:val="nil"/>
              <w:left w:val="nil"/>
              <w:bottom w:val="nil"/>
              <w:right w:val="nil"/>
            </w:tcBorders>
            <w:shd w:val="clear" w:color="auto" w:fill="auto"/>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851"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ind w:firstLineChars="200" w:firstLine="360"/>
              <w:contextualSpacing/>
              <w:rPr>
                <w:rFonts w:ascii="Times New Roman" w:hAnsi="Times New Roman"/>
                <w:sz w:val="18"/>
                <w:szCs w:val="18"/>
              </w:rPr>
            </w:pPr>
          </w:p>
        </w:tc>
        <w:tc>
          <w:tcPr>
            <w:tcW w:w="1134" w:type="dxa"/>
            <w:tcBorders>
              <w:top w:val="nil"/>
              <w:left w:val="nil"/>
              <w:bottom w:val="nil"/>
              <w:right w:val="nil"/>
            </w:tcBorders>
            <w:shd w:val="clear" w:color="000000" w:fill="CCFFCC"/>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r w:rsidRPr="00E01693">
              <w:rPr>
                <w:rFonts w:ascii="Times New Roman" w:hAnsi="Times New Roman"/>
                <w:sz w:val="18"/>
                <w:szCs w:val="18"/>
              </w:rPr>
              <w:t> </w:t>
            </w:r>
          </w:p>
        </w:tc>
        <w:tc>
          <w:tcPr>
            <w:tcW w:w="992"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959"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c>
          <w:tcPr>
            <w:tcW w:w="1120" w:type="dxa"/>
            <w:tcBorders>
              <w:top w:val="nil"/>
              <w:left w:val="nil"/>
              <w:bottom w:val="nil"/>
              <w:right w:val="nil"/>
            </w:tcBorders>
            <w:shd w:val="clear" w:color="auto" w:fill="auto"/>
            <w:noWrap/>
            <w:vAlign w:val="bottom"/>
            <w:hideMark/>
          </w:tcPr>
          <w:p w:rsidR="00E01693" w:rsidRPr="00E01693" w:rsidRDefault="00E01693" w:rsidP="00145518">
            <w:pPr>
              <w:spacing w:after="0" w:line="240" w:lineRule="auto"/>
              <w:contextualSpacing/>
              <w:jc w:val="center"/>
              <w:rPr>
                <w:rFonts w:ascii="Times New Roman" w:hAnsi="Times New Roman"/>
                <w:sz w:val="18"/>
                <w:szCs w:val="18"/>
              </w:rPr>
            </w:pPr>
          </w:p>
        </w:tc>
      </w:tr>
    </w:tbl>
    <w:p w:rsidR="00E01693" w:rsidRPr="00E01693" w:rsidRDefault="00E01693" w:rsidP="00145518">
      <w:pPr>
        <w:pStyle w:val="a6"/>
        <w:spacing w:after="0" w:line="240" w:lineRule="auto"/>
        <w:ind w:left="1068"/>
        <w:rPr>
          <w:rFonts w:ascii="Times New Roman" w:hAnsi="Times New Roman"/>
          <w:sz w:val="18"/>
          <w:szCs w:val="18"/>
        </w:rPr>
      </w:pPr>
    </w:p>
    <w:p w:rsidR="00766CA9" w:rsidRDefault="00B041F4" w:rsidP="00145518">
      <w:pPr>
        <w:spacing w:after="0" w:line="240" w:lineRule="auto"/>
        <w:contextualSpacing/>
        <w:rPr>
          <w:sz w:val="18"/>
          <w:szCs w:val="18"/>
          <w:lang w:val="en-US"/>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B041F4" w:rsidRDefault="00B041F4" w:rsidP="00145518">
      <w:pPr>
        <w:spacing w:after="0" w:line="240" w:lineRule="auto"/>
        <w:contextualSpacing/>
        <w:rPr>
          <w:sz w:val="18"/>
          <w:szCs w:val="18"/>
          <w:lang w:val="en-US"/>
        </w:rPr>
      </w:pPr>
    </w:p>
    <w:p w:rsidR="00C24952" w:rsidRDefault="00C24952" w:rsidP="00145518">
      <w:pPr>
        <w:spacing w:after="0" w:line="240" w:lineRule="auto"/>
        <w:contextualSpacing/>
        <w:rPr>
          <w:sz w:val="18"/>
          <w:szCs w:val="18"/>
          <w:lang w:val="en-US"/>
        </w:rPr>
        <w:sectPr w:rsidR="00C24952" w:rsidSect="00326E19">
          <w:pgSz w:w="11906" w:h="16838"/>
          <w:pgMar w:top="1134" w:right="850" w:bottom="1134" w:left="1276" w:header="708" w:footer="708" w:gutter="0"/>
          <w:cols w:space="708"/>
          <w:docGrid w:linePitch="360"/>
        </w:sectPr>
      </w:pPr>
    </w:p>
    <w:p w:rsidR="00C24952" w:rsidRPr="00C24952" w:rsidRDefault="00C24952" w:rsidP="00C24952">
      <w:pPr>
        <w:widowControl w:val="0"/>
        <w:spacing w:after="0" w:line="240" w:lineRule="auto"/>
        <w:ind w:left="9498" w:right="-31"/>
        <w:contextualSpacing/>
        <w:jc w:val="center"/>
        <w:rPr>
          <w:rFonts w:ascii="Times New Roman" w:hAnsi="Times New Roman"/>
          <w:sz w:val="24"/>
          <w:szCs w:val="24"/>
        </w:rPr>
      </w:pPr>
      <w:r w:rsidRPr="00C24952">
        <w:rPr>
          <w:rFonts w:ascii="Times New Roman" w:hAnsi="Times New Roman"/>
          <w:sz w:val="24"/>
          <w:szCs w:val="24"/>
        </w:rPr>
        <w:lastRenderedPageBreak/>
        <w:t>Приложение № 5</w:t>
      </w:r>
    </w:p>
    <w:p w:rsidR="00C24952" w:rsidRPr="00C24952" w:rsidRDefault="00C24952" w:rsidP="00C24952">
      <w:pPr>
        <w:widowControl w:val="0"/>
        <w:spacing w:after="0" w:line="240" w:lineRule="auto"/>
        <w:ind w:left="9498" w:right="-31"/>
        <w:contextualSpacing/>
        <w:jc w:val="center"/>
        <w:rPr>
          <w:rFonts w:ascii="Times New Roman" w:hAnsi="Times New Roman"/>
          <w:sz w:val="24"/>
          <w:szCs w:val="24"/>
        </w:rPr>
      </w:pPr>
      <w:r w:rsidRPr="00C24952">
        <w:rPr>
          <w:rFonts w:ascii="Times New Roman" w:hAnsi="Times New Roman"/>
          <w:sz w:val="24"/>
          <w:szCs w:val="24"/>
        </w:rPr>
        <w:t>к Программе</w:t>
      </w:r>
    </w:p>
    <w:p w:rsidR="00C24952" w:rsidRPr="00C24952" w:rsidRDefault="00C24952" w:rsidP="00C24952">
      <w:pPr>
        <w:widowControl w:val="0"/>
        <w:spacing w:after="0" w:line="240" w:lineRule="auto"/>
        <w:ind w:left="9498"/>
        <w:contextualSpacing/>
        <w:jc w:val="center"/>
        <w:rPr>
          <w:rFonts w:ascii="Times New Roman" w:hAnsi="Times New Roman"/>
          <w:sz w:val="24"/>
          <w:szCs w:val="24"/>
        </w:rPr>
      </w:pPr>
      <w:r w:rsidRPr="00C24952">
        <w:rPr>
          <w:rFonts w:ascii="Times New Roman" w:hAnsi="Times New Roman"/>
          <w:sz w:val="24"/>
          <w:szCs w:val="24"/>
        </w:rPr>
        <w:t>«Развитие сельского хозяйства и регулирование</w:t>
      </w:r>
    </w:p>
    <w:p w:rsidR="00C24952" w:rsidRPr="00C24952" w:rsidRDefault="00C24952" w:rsidP="00C24952">
      <w:pPr>
        <w:widowControl w:val="0"/>
        <w:spacing w:after="0" w:line="240" w:lineRule="auto"/>
        <w:ind w:left="9498"/>
        <w:contextualSpacing/>
        <w:jc w:val="center"/>
        <w:rPr>
          <w:rFonts w:ascii="Times New Roman" w:hAnsi="Times New Roman"/>
          <w:sz w:val="24"/>
          <w:szCs w:val="24"/>
        </w:rPr>
      </w:pPr>
      <w:r w:rsidRPr="00C24952">
        <w:rPr>
          <w:rFonts w:ascii="Times New Roman" w:hAnsi="Times New Roman"/>
          <w:sz w:val="24"/>
          <w:szCs w:val="24"/>
        </w:rPr>
        <w:t>рынков сельскохозяйственной продукции в</w:t>
      </w:r>
    </w:p>
    <w:p w:rsidR="00C24952" w:rsidRPr="00C24952" w:rsidRDefault="00C24952" w:rsidP="00C24952">
      <w:pPr>
        <w:widowControl w:val="0"/>
        <w:spacing w:after="0" w:line="240" w:lineRule="auto"/>
        <w:ind w:left="9498" w:right="-31"/>
        <w:contextualSpacing/>
        <w:jc w:val="center"/>
        <w:rPr>
          <w:rFonts w:ascii="Times New Roman" w:hAnsi="Times New Roman"/>
          <w:sz w:val="24"/>
          <w:szCs w:val="24"/>
        </w:rPr>
      </w:pPr>
      <w:r w:rsidRPr="00C24952">
        <w:rPr>
          <w:rFonts w:ascii="Times New Roman" w:hAnsi="Times New Roman"/>
          <w:sz w:val="24"/>
          <w:szCs w:val="24"/>
        </w:rPr>
        <w:t>муниципальном районе «Бай-Тайгинский кожуун Республики Тыва» на 2021 – 2023 годы</w:t>
      </w:r>
    </w:p>
    <w:p w:rsidR="00C24952" w:rsidRPr="00C24952" w:rsidRDefault="00C24952" w:rsidP="00C24952">
      <w:pPr>
        <w:widowControl w:val="0"/>
        <w:spacing w:after="0" w:line="240" w:lineRule="auto"/>
        <w:contextualSpacing/>
        <w:jc w:val="both"/>
        <w:rPr>
          <w:rFonts w:ascii="Times New Roman" w:hAnsi="Times New Roman"/>
          <w:sz w:val="24"/>
          <w:szCs w:val="24"/>
        </w:rPr>
      </w:pPr>
      <w:r w:rsidRPr="00C24952">
        <w:rPr>
          <w:rFonts w:ascii="Times New Roman" w:hAnsi="Times New Roman"/>
          <w:sz w:val="24"/>
          <w:szCs w:val="24"/>
        </w:rPr>
        <w:t xml:space="preserve">                                                                                                                                                                </w:t>
      </w:r>
    </w:p>
    <w:p w:rsidR="00C24952" w:rsidRPr="00C24952" w:rsidRDefault="00C24952" w:rsidP="00C24952">
      <w:pPr>
        <w:pStyle w:val="ConsPlusNormal"/>
        <w:contextualSpacing/>
        <w:jc w:val="right"/>
        <w:rPr>
          <w:rFonts w:ascii="Times New Roman" w:hAnsi="Times New Roman" w:cs="Times New Roman"/>
          <w:sz w:val="24"/>
          <w:szCs w:val="24"/>
        </w:rPr>
      </w:pPr>
      <w:r w:rsidRPr="00C24952">
        <w:rPr>
          <w:rFonts w:ascii="Times New Roman" w:hAnsi="Times New Roman" w:cs="Times New Roman"/>
          <w:sz w:val="24"/>
          <w:szCs w:val="24"/>
        </w:rPr>
        <w:t>Таблица 1</w:t>
      </w:r>
    </w:p>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СВЕДЕНИЯ</w:t>
      </w:r>
    </w:p>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о показателях (индикаторах) муниципальной программы,</w:t>
      </w:r>
    </w:p>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 xml:space="preserve">подпрограмм муниципальной программы и их значения   </w:t>
      </w: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b/>
          <w:sz w:val="24"/>
          <w:szCs w:val="24"/>
        </w:rPr>
        <w:t xml:space="preserve">                                                                                          </w:t>
      </w:r>
    </w:p>
    <w:tbl>
      <w:tblPr>
        <w:tblW w:w="503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1"/>
        <w:gridCol w:w="7602"/>
        <w:gridCol w:w="1543"/>
        <w:gridCol w:w="1228"/>
        <w:gridCol w:w="1231"/>
        <w:gridCol w:w="1151"/>
        <w:gridCol w:w="1359"/>
      </w:tblGrid>
      <w:tr w:rsidR="00C24952" w:rsidRPr="00C24952" w:rsidTr="00C24952">
        <w:trPr>
          <w:cantSplit/>
          <w:trHeight w:val="70"/>
          <w:tblHeader/>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 п/п</w:t>
            </w:r>
          </w:p>
        </w:tc>
        <w:tc>
          <w:tcPr>
            <w:tcW w:w="7670" w:type="dxa"/>
            <w:vMerge w:val="restart"/>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Наименование показателей (индикаторов)</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Единицы измерения</w:t>
            </w:r>
          </w:p>
        </w:tc>
        <w:tc>
          <w:tcPr>
            <w:tcW w:w="5009" w:type="dxa"/>
            <w:gridSpan w:val="4"/>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 xml:space="preserve">Значения целевых индикаторов </w:t>
            </w:r>
          </w:p>
        </w:tc>
      </w:tr>
      <w:tr w:rsidR="00C24952" w:rsidRPr="00C24952" w:rsidTr="00C24952">
        <w:trPr>
          <w:cantSplit/>
          <w:trHeight w:val="70"/>
          <w:tblHead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rPr>
                <w:rFonts w:ascii="Times New Roman" w:hAnsi="Times New Roman"/>
                <w:sz w:val="24"/>
                <w:szCs w:val="24"/>
              </w:rPr>
            </w:pPr>
          </w:p>
        </w:tc>
        <w:tc>
          <w:tcPr>
            <w:tcW w:w="7670" w:type="dxa"/>
            <w:vMerge/>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rPr>
                <w:rFonts w:ascii="Times New Roman"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2020</w:t>
            </w: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год</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w:t>
            </w: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год</w:t>
            </w:r>
          </w:p>
        </w:tc>
        <w:tc>
          <w:tcPr>
            <w:tcW w:w="116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2022</w:t>
            </w: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год</w:t>
            </w:r>
          </w:p>
        </w:tc>
        <w:tc>
          <w:tcPr>
            <w:tcW w:w="137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w:t>
            </w: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год</w:t>
            </w:r>
          </w:p>
        </w:tc>
      </w:tr>
      <w:tr w:rsidR="00C24952" w:rsidRPr="00C24952" w:rsidTr="00C24952">
        <w:trPr>
          <w:cantSplit/>
          <w:trHeight w:val="70"/>
          <w:tblHeader/>
        </w:trPr>
        <w:tc>
          <w:tcPr>
            <w:tcW w:w="555"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1</w:t>
            </w:r>
          </w:p>
        </w:tc>
        <w:tc>
          <w:tcPr>
            <w:tcW w:w="76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2</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3</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5</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6</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7</w:t>
            </w:r>
          </w:p>
        </w:tc>
      </w:tr>
      <w:tr w:rsidR="00C24952" w:rsidRPr="00C24952" w:rsidTr="00C24952">
        <w:trPr>
          <w:cantSplit/>
          <w:trHeight w:val="264"/>
        </w:trPr>
        <w:tc>
          <w:tcPr>
            <w:tcW w:w="14790" w:type="dxa"/>
            <w:gridSpan w:val="7"/>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hd w:val="clear" w:color="auto" w:fill="FFFFFF"/>
              <w:spacing w:after="0" w:line="240" w:lineRule="auto"/>
              <w:ind w:right="29"/>
              <w:contextualSpacing/>
              <w:jc w:val="center"/>
              <w:rPr>
                <w:rFonts w:ascii="Times New Roman" w:hAnsi="Times New Roman"/>
                <w:b/>
                <w:color w:val="000000"/>
                <w:sz w:val="24"/>
                <w:szCs w:val="24"/>
              </w:rPr>
            </w:pPr>
            <w:r w:rsidRPr="00C24952">
              <w:rPr>
                <w:rFonts w:ascii="Times New Roman" w:hAnsi="Times New Roman"/>
                <w:b/>
                <w:color w:val="000000"/>
                <w:sz w:val="24"/>
                <w:szCs w:val="24"/>
              </w:rPr>
              <w:t>Муниципальная</w:t>
            </w:r>
            <w:r w:rsidRPr="00C24952">
              <w:rPr>
                <w:rFonts w:ascii="Times New Roman" w:hAnsi="Times New Roman"/>
                <w:b/>
                <w:color w:val="000000"/>
                <w:spacing w:val="-1"/>
                <w:sz w:val="24"/>
                <w:szCs w:val="24"/>
              </w:rPr>
              <w:t xml:space="preserve"> программа «Развитие сельского хозяйства и регулирование рынков </w:t>
            </w:r>
            <w:r w:rsidRPr="00C24952">
              <w:rPr>
                <w:rFonts w:ascii="Times New Roman" w:hAnsi="Times New Roman"/>
                <w:b/>
                <w:color w:val="000000"/>
                <w:sz w:val="24"/>
                <w:szCs w:val="24"/>
              </w:rPr>
              <w:t xml:space="preserve">сельскохозяйственной продукции </w:t>
            </w:r>
          </w:p>
          <w:p w:rsidR="00C24952" w:rsidRPr="00C24952" w:rsidRDefault="00C24952" w:rsidP="00C24952">
            <w:pPr>
              <w:shd w:val="clear" w:color="auto" w:fill="FFFFFF"/>
              <w:spacing w:after="0" w:line="240" w:lineRule="auto"/>
              <w:ind w:right="29"/>
              <w:contextualSpacing/>
              <w:jc w:val="center"/>
              <w:rPr>
                <w:rFonts w:ascii="Times New Roman" w:hAnsi="Times New Roman"/>
                <w:b/>
                <w:sz w:val="24"/>
                <w:szCs w:val="24"/>
              </w:rPr>
            </w:pPr>
            <w:r w:rsidRPr="00C24952">
              <w:rPr>
                <w:rFonts w:ascii="Times New Roman" w:hAnsi="Times New Roman"/>
                <w:b/>
                <w:color w:val="000000"/>
                <w:sz w:val="24"/>
                <w:szCs w:val="24"/>
              </w:rPr>
              <w:t>в муниципальном районе «Бай-Тайгинский кожуун Республики Тыва» на 2021 – 2023 годы</w:t>
            </w:r>
          </w:p>
        </w:tc>
      </w:tr>
      <w:tr w:rsidR="00C24952" w:rsidRPr="00C24952" w:rsidTr="00C24952">
        <w:trPr>
          <w:cantSplit/>
          <w:trHeight w:val="589"/>
        </w:trPr>
        <w:tc>
          <w:tcPr>
            <w:tcW w:w="555"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w:t>
            </w:r>
          </w:p>
        </w:tc>
        <w:tc>
          <w:tcPr>
            <w:tcW w:w="7670"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Индекс производства продукции сельского хозяйства в хозяйствах всех категорий (в сопоставимых ценах)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ind w:left="-57" w:right="-57"/>
              <w:contextualSpacing/>
              <w:jc w:val="center"/>
              <w:rPr>
                <w:rFonts w:ascii="Times New Roman" w:hAnsi="Times New Roman"/>
                <w:sz w:val="24"/>
                <w:szCs w:val="24"/>
              </w:rPr>
            </w:pPr>
            <w:r w:rsidRPr="00C24952">
              <w:rPr>
                <w:rFonts w:ascii="Times New Roman" w:hAnsi="Times New Roman"/>
                <w:sz w:val="24"/>
                <w:szCs w:val="24"/>
              </w:rPr>
              <w:t>процентов к предыд. году</w:t>
            </w:r>
          </w:p>
        </w:tc>
        <w:tc>
          <w:tcPr>
            <w:tcW w:w="1238"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101,5</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101,7</w:t>
            </w:r>
          </w:p>
        </w:tc>
        <w:tc>
          <w:tcPr>
            <w:tcW w:w="137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101,7</w:t>
            </w:r>
          </w:p>
        </w:tc>
      </w:tr>
      <w:tr w:rsidR="00C24952" w:rsidRPr="00C24952" w:rsidTr="00C24952">
        <w:trPr>
          <w:cantSplit/>
          <w:trHeight w:val="264"/>
        </w:trPr>
        <w:tc>
          <w:tcPr>
            <w:tcW w:w="555"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w:t>
            </w:r>
          </w:p>
        </w:tc>
        <w:tc>
          <w:tcPr>
            <w:tcW w:w="7670"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Индекс производства продукции растениеводства в хозяйствах всех категорий (в сопоставимых ценах)</w:t>
            </w:r>
          </w:p>
        </w:tc>
        <w:tc>
          <w:tcPr>
            <w:tcW w:w="1556"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процентов к предыд. году</w:t>
            </w:r>
          </w:p>
        </w:tc>
        <w:tc>
          <w:tcPr>
            <w:tcW w:w="1238"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102,8</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103,1</w:t>
            </w:r>
          </w:p>
        </w:tc>
        <w:tc>
          <w:tcPr>
            <w:tcW w:w="116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103,1</w:t>
            </w:r>
          </w:p>
        </w:tc>
        <w:tc>
          <w:tcPr>
            <w:tcW w:w="137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103,1</w:t>
            </w:r>
          </w:p>
        </w:tc>
      </w:tr>
      <w:tr w:rsidR="00C24952" w:rsidRPr="00C24952" w:rsidTr="00C24952">
        <w:trPr>
          <w:cantSplit/>
          <w:trHeight w:val="264"/>
        </w:trPr>
        <w:tc>
          <w:tcPr>
            <w:tcW w:w="555"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w:t>
            </w:r>
          </w:p>
        </w:tc>
        <w:tc>
          <w:tcPr>
            <w:tcW w:w="7670"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Индекс производства продукции животноводства в хозяйствах всех категорий (в сопоставимых ценах)</w:t>
            </w:r>
          </w:p>
        </w:tc>
        <w:tc>
          <w:tcPr>
            <w:tcW w:w="1556"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процентов к предыд. году</w:t>
            </w:r>
          </w:p>
        </w:tc>
        <w:tc>
          <w:tcPr>
            <w:tcW w:w="1238"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100,3</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100,3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100,4</w:t>
            </w:r>
          </w:p>
        </w:tc>
        <w:tc>
          <w:tcPr>
            <w:tcW w:w="137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100,4</w:t>
            </w:r>
          </w:p>
        </w:tc>
      </w:tr>
      <w:tr w:rsidR="00C24952" w:rsidRPr="00C24952" w:rsidTr="00C24952">
        <w:trPr>
          <w:cantSplit/>
          <w:trHeight w:val="264"/>
        </w:trPr>
        <w:tc>
          <w:tcPr>
            <w:tcW w:w="555"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4.</w:t>
            </w:r>
          </w:p>
        </w:tc>
        <w:tc>
          <w:tcPr>
            <w:tcW w:w="7670"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Количество созданных крестьянских (фермерских) хозяйств </w:t>
            </w:r>
          </w:p>
        </w:tc>
        <w:tc>
          <w:tcPr>
            <w:tcW w:w="1556"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12</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12</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17</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20</w:t>
            </w:r>
          </w:p>
        </w:tc>
      </w:tr>
      <w:tr w:rsidR="00C24952" w:rsidRPr="00C24952" w:rsidTr="00C24952">
        <w:trPr>
          <w:cantSplit/>
          <w:trHeight w:val="264"/>
        </w:trPr>
        <w:tc>
          <w:tcPr>
            <w:tcW w:w="555"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5.</w:t>
            </w:r>
          </w:p>
        </w:tc>
        <w:tc>
          <w:tcPr>
            <w:tcW w:w="7670"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созданных сельскохозяйственных потребительских/производственных кооперативов (СПоК/СПК)</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w:t>
            </w:r>
          </w:p>
        </w:tc>
      </w:tr>
      <w:tr w:rsidR="00C24952" w:rsidRPr="00C24952" w:rsidTr="00C24952">
        <w:trPr>
          <w:cantSplit/>
          <w:trHeight w:val="175"/>
        </w:trPr>
        <w:tc>
          <w:tcPr>
            <w:tcW w:w="14790" w:type="dxa"/>
            <w:gridSpan w:val="7"/>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Подпрограмма 1 «Развитие отраслей агропромышленного комплекса»</w:t>
            </w:r>
          </w:p>
        </w:tc>
      </w:tr>
      <w:tr w:rsidR="00C24952" w:rsidRPr="00C24952" w:rsidTr="00C24952">
        <w:trPr>
          <w:cantSplit/>
          <w:trHeight w:val="434"/>
        </w:trPr>
        <w:tc>
          <w:tcPr>
            <w:tcW w:w="555"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rPr>
              <w:t>1.</w:t>
            </w:r>
            <w:r w:rsidRPr="00C24952">
              <w:rPr>
                <w:rFonts w:ascii="Times New Roman" w:hAnsi="Times New Roman"/>
                <w:sz w:val="24"/>
                <w:szCs w:val="24"/>
                <w:lang w:val="en-US"/>
              </w:rPr>
              <w:t>1</w:t>
            </w:r>
          </w:p>
        </w:tc>
        <w:tc>
          <w:tcPr>
            <w:tcW w:w="767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производства кормов в хозяйствах всех категорий</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тонн</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15839</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17000</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19000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2100</w:t>
            </w:r>
            <w:r w:rsidR="00375055">
              <w:rPr>
                <w:rFonts w:ascii="Times New Roman" w:hAnsi="Times New Roman"/>
                <w:sz w:val="24"/>
                <w:szCs w:val="24"/>
              </w:rPr>
              <w:t>0</w:t>
            </w:r>
          </w:p>
        </w:tc>
      </w:tr>
      <w:tr w:rsidR="00375055" w:rsidRPr="00C24952" w:rsidTr="00C24952">
        <w:trPr>
          <w:cantSplit/>
          <w:trHeight w:val="434"/>
        </w:trPr>
        <w:tc>
          <w:tcPr>
            <w:tcW w:w="555" w:type="dxa"/>
            <w:tcBorders>
              <w:top w:val="single" w:sz="4" w:space="0" w:color="auto"/>
              <w:left w:val="single" w:sz="4" w:space="0" w:color="auto"/>
              <w:bottom w:val="single" w:sz="4" w:space="0" w:color="auto"/>
              <w:right w:val="single" w:sz="4" w:space="0" w:color="auto"/>
            </w:tcBorders>
            <w:vAlign w:val="center"/>
          </w:tcPr>
          <w:p w:rsidR="00375055" w:rsidRPr="00C24952" w:rsidRDefault="00375055" w:rsidP="00C24952">
            <w:pPr>
              <w:spacing w:after="0" w:line="240" w:lineRule="auto"/>
              <w:contextualSpacing/>
              <w:jc w:val="center"/>
              <w:rPr>
                <w:rFonts w:ascii="Times New Roman" w:hAnsi="Times New Roman"/>
                <w:sz w:val="24"/>
                <w:szCs w:val="24"/>
              </w:rPr>
            </w:pPr>
          </w:p>
        </w:tc>
        <w:tc>
          <w:tcPr>
            <w:tcW w:w="7670" w:type="dxa"/>
            <w:tcBorders>
              <w:top w:val="single" w:sz="4" w:space="0" w:color="auto"/>
              <w:left w:val="single" w:sz="4" w:space="0" w:color="auto"/>
              <w:bottom w:val="single" w:sz="4" w:space="0" w:color="auto"/>
              <w:right w:val="single" w:sz="4" w:space="0" w:color="auto"/>
            </w:tcBorders>
            <w:vAlign w:val="center"/>
          </w:tcPr>
          <w:p w:rsidR="00375055" w:rsidRPr="00C24952" w:rsidRDefault="00375055" w:rsidP="00C24952">
            <w:pPr>
              <w:spacing w:after="0" w:line="240" w:lineRule="auto"/>
              <w:contextualSpacing/>
              <w:rPr>
                <w:rFonts w:ascii="Times New Roman" w:hAnsi="Times New Roman"/>
                <w:sz w:val="24"/>
                <w:szCs w:val="24"/>
              </w:rPr>
            </w:pPr>
            <w:r>
              <w:rPr>
                <w:rFonts w:ascii="Times New Roman" w:hAnsi="Times New Roman"/>
                <w:sz w:val="24"/>
                <w:szCs w:val="24"/>
              </w:rPr>
              <w:t>Увеличение урожая овощных культур</w:t>
            </w:r>
            <w:r w:rsidRPr="00C24952">
              <w:rPr>
                <w:rFonts w:ascii="Times New Roman" w:hAnsi="Times New Roman"/>
                <w:sz w:val="24"/>
                <w:szCs w:val="24"/>
              </w:rPr>
              <w:t xml:space="preserve"> в хозяйствах всех категорий</w:t>
            </w:r>
          </w:p>
        </w:tc>
        <w:tc>
          <w:tcPr>
            <w:tcW w:w="1556" w:type="dxa"/>
            <w:tcBorders>
              <w:top w:val="single" w:sz="4" w:space="0" w:color="auto"/>
              <w:left w:val="single" w:sz="4" w:space="0" w:color="auto"/>
              <w:bottom w:val="single" w:sz="4" w:space="0" w:color="auto"/>
              <w:right w:val="single" w:sz="4" w:space="0" w:color="auto"/>
            </w:tcBorders>
            <w:vAlign w:val="center"/>
          </w:tcPr>
          <w:p w:rsidR="00375055" w:rsidRPr="00C24952" w:rsidRDefault="00375055"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тонн</w:t>
            </w:r>
          </w:p>
        </w:tc>
        <w:tc>
          <w:tcPr>
            <w:tcW w:w="1238" w:type="dxa"/>
            <w:tcBorders>
              <w:top w:val="single" w:sz="4" w:space="0" w:color="auto"/>
              <w:left w:val="single" w:sz="4" w:space="0" w:color="auto"/>
              <w:bottom w:val="single" w:sz="4" w:space="0" w:color="auto"/>
              <w:right w:val="single" w:sz="4" w:space="0" w:color="auto"/>
            </w:tcBorders>
            <w:vAlign w:val="center"/>
          </w:tcPr>
          <w:p w:rsidR="00375055" w:rsidRPr="00C24952" w:rsidRDefault="00A066F6" w:rsidP="00C24952">
            <w:pPr>
              <w:spacing w:after="0" w:line="240" w:lineRule="auto"/>
              <w:contextualSpacing/>
              <w:jc w:val="center"/>
              <w:rPr>
                <w:rFonts w:ascii="Times New Roman" w:hAnsi="Times New Roman"/>
                <w:sz w:val="24"/>
                <w:szCs w:val="24"/>
              </w:rPr>
            </w:pPr>
            <w:r>
              <w:rPr>
                <w:rFonts w:ascii="Times New Roman" w:hAnsi="Times New Roman"/>
                <w:sz w:val="24"/>
                <w:szCs w:val="24"/>
              </w:rPr>
              <w:t>413</w:t>
            </w:r>
          </w:p>
        </w:tc>
        <w:tc>
          <w:tcPr>
            <w:tcW w:w="1241" w:type="dxa"/>
            <w:tcBorders>
              <w:top w:val="single" w:sz="4" w:space="0" w:color="auto"/>
              <w:left w:val="single" w:sz="4" w:space="0" w:color="auto"/>
              <w:bottom w:val="single" w:sz="4" w:space="0" w:color="auto"/>
              <w:right w:val="single" w:sz="4" w:space="0" w:color="auto"/>
            </w:tcBorders>
            <w:vAlign w:val="center"/>
          </w:tcPr>
          <w:p w:rsidR="00375055" w:rsidRPr="00C24952" w:rsidRDefault="00A066F6" w:rsidP="00A066F6">
            <w:pPr>
              <w:spacing w:after="0" w:line="240" w:lineRule="auto"/>
              <w:contextualSpacing/>
              <w:jc w:val="center"/>
              <w:rPr>
                <w:rFonts w:ascii="Times New Roman" w:hAnsi="Times New Roman"/>
                <w:sz w:val="24"/>
                <w:szCs w:val="24"/>
              </w:rPr>
            </w:pPr>
            <w:r>
              <w:rPr>
                <w:rFonts w:ascii="Times New Roman" w:hAnsi="Times New Roman"/>
                <w:sz w:val="24"/>
                <w:szCs w:val="24"/>
              </w:rPr>
              <w:t>430</w:t>
            </w:r>
          </w:p>
        </w:tc>
        <w:tc>
          <w:tcPr>
            <w:tcW w:w="1160" w:type="dxa"/>
            <w:tcBorders>
              <w:top w:val="single" w:sz="4" w:space="0" w:color="auto"/>
              <w:left w:val="single" w:sz="4" w:space="0" w:color="auto"/>
              <w:bottom w:val="single" w:sz="4" w:space="0" w:color="auto"/>
              <w:right w:val="single" w:sz="4" w:space="0" w:color="auto"/>
            </w:tcBorders>
            <w:vAlign w:val="center"/>
          </w:tcPr>
          <w:p w:rsidR="00375055" w:rsidRPr="00C24952" w:rsidRDefault="00A066F6" w:rsidP="00C24952">
            <w:pPr>
              <w:spacing w:after="0" w:line="240" w:lineRule="auto"/>
              <w:contextualSpacing/>
              <w:jc w:val="center"/>
              <w:rPr>
                <w:rFonts w:ascii="Times New Roman" w:hAnsi="Times New Roman"/>
                <w:sz w:val="24"/>
                <w:szCs w:val="24"/>
              </w:rPr>
            </w:pPr>
            <w:r>
              <w:rPr>
                <w:rFonts w:ascii="Times New Roman" w:hAnsi="Times New Roman"/>
                <w:sz w:val="24"/>
                <w:szCs w:val="24"/>
              </w:rPr>
              <w:t>450</w:t>
            </w:r>
          </w:p>
        </w:tc>
        <w:tc>
          <w:tcPr>
            <w:tcW w:w="1370" w:type="dxa"/>
            <w:tcBorders>
              <w:top w:val="single" w:sz="4" w:space="0" w:color="auto"/>
              <w:left w:val="single" w:sz="4" w:space="0" w:color="auto"/>
              <w:bottom w:val="single" w:sz="4" w:space="0" w:color="auto"/>
              <w:right w:val="single" w:sz="4" w:space="0" w:color="auto"/>
            </w:tcBorders>
            <w:vAlign w:val="center"/>
          </w:tcPr>
          <w:p w:rsidR="00375055" w:rsidRPr="00C24952" w:rsidRDefault="00A066F6" w:rsidP="00C24952">
            <w:pPr>
              <w:spacing w:after="0" w:line="240" w:lineRule="auto"/>
              <w:contextualSpacing/>
              <w:jc w:val="center"/>
              <w:rPr>
                <w:rFonts w:ascii="Times New Roman" w:hAnsi="Times New Roman"/>
                <w:sz w:val="24"/>
                <w:szCs w:val="24"/>
              </w:rPr>
            </w:pPr>
            <w:r>
              <w:rPr>
                <w:rFonts w:ascii="Times New Roman" w:hAnsi="Times New Roman"/>
                <w:sz w:val="24"/>
                <w:szCs w:val="24"/>
              </w:rPr>
              <w:t>480</w:t>
            </w:r>
          </w:p>
        </w:tc>
      </w:tr>
      <w:tr w:rsidR="00375055" w:rsidRPr="00C24952" w:rsidTr="00C24952">
        <w:trPr>
          <w:cantSplit/>
          <w:trHeight w:val="434"/>
        </w:trPr>
        <w:tc>
          <w:tcPr>
            <w:tcW w:w="555" w:type="dxa"/>
            <w:tcBorders>
              <w:top w:val="single" w:sz="4" w:space="0" w:color="auto"/>
              <w:left w:val="single" w:sz="4" w:space="0" w:color="auto"/>
              <w:bottom w:val="single" w:sz="4" w:space="0" w:color="auto"/>
              <w:right w:val="single" w:sz="4" w:space="0" w:color="auto"/>
            </w:tcBorders>
            <w:vAlign w:val="center"/>
          </w:tcPr>
          <w:p w:rsidR="00375055" w:rsidRPr="00C24952" w:rsidRDefault="00375055" w:rsidP="00C24952">
            <w:pPr>
              <w:spacing w:after="0" w:line="240" w:lineRule="auto"/>
              <w:contextualSpacing/>
              <w:jc w:val="center"/>
              <w:rPr>
                <w:rFonts w:ascii="Times New Roman" w:hAnsi="Times New Roman"/>
                <w:sz w:val="24"/>
                <w:szCs w:val="24"/>
              </w:rPr>
            </w:pPr>
          </w:p>
        </w:tc>
        <w:tc>
          <w:tcPr>
            <w:tcW w:w="7670" w:type="dxa"/>
            <w:tcBorders>
              <w:top w:val="single" w:sz="4" w:space="0" w:color="auto"/>
              <w:left w:val="single" w:sz="4" w:space="0" w:color="auto"/>
              <w:bottom w:val="single" w:sz="4" w:space="0" w:color="auto"/>
              <w:right w:val="single" w:sz="4" w:space="0" w:color="auto"/>
            </w:tcBorders>
            <w:vAlign w:val="center"/>
          </w:tcPr>
          <w:p w:rsidR="00375055" w:rsidRPr="00C24952" w:rsidRDefault="00375055" w:rsidP="00375055">
            <w:pPr>
              <w:spacing w:after="0" w:line="240" w:lineRule="auto"/>
              <w:contextualSpacing/>
              <w:rPr>
                <w:rFonts w:ascii="Times New Roman" w:hAnsi="Times New Roman"/>
                <w:sz w:val="24"/>
                <w:szCs w:val="24"/>
              </w:rPr>
            </w:pPr>
            <w:r>
              <w:rPr>
                <w:rFonts w:ascii="Times New Roman" w:hAnsi="Times New Roman"/>
                <w:sz w:val="24"/>
                <w:szCs w:val="24"/>
              </w:rPr>
              <w:t>Увеличение урожая картофеля</w:t>
            </w:r>
            <w:r w:rsidRPr="00C24952">
              <w:rPr>
                <w:rFonts w:ascii="Times New Roman" w:hAnsi="Times New Roman"/>
                <w:sz w:val="24"/>
                <w:szCs w:val="24"/>
              </w:rPr>
              <w:t xml:space="preserve"> в хозяйствах всех категорий</w:t>
            </w:r>
          </w:p>
        </w:tc>
        <w:tc>
          <w:tcPr>
            <w:tcW w:w="1556" w:type="dxa"/>
            <w:tcBorders>
              <w:top w:val="single" w:sz="4" w:space="0" w:color="auto"/>
              <w:left w:val="single" w:sz="4" w:space="0" w:color="auto"/>
              <w:bottom w:val="single" w:sz="4" w:space="0" w:color="auto"/>
              <w:right w:val="single" w:sz="4" w:space="0" w:color="auto"/>
            </w:tcBorders>
            <w:vAlign w:val="center"/>
          </w:tcPr>
          <w:p w:rsidR="00375055" w:rsidRPr="00C24952" w:rsidRDefault="00375055"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тонн</w:t>
            </w:r>
          </w:p>
        </w:tc>
        <w:tc>
          <w:tcPr>
            <w:tcW w:w="1238" w:type="dxa"/>
            <w:tcBorders>
              <w:top w:val="single" w:sz="4" w:space="0" w:color="auto"/>
              <w:left w:val="single" w:sz="4" w:space="0" w:color="auto"/>
              <w:bottom w:val="single" w:sz="4" w:space="0" w:color="auto"/>
              <w:right w:val="single" w:sz="4" w:space="0" w:color="auto"/>
            </w:tcBorders>
            <w:vAlign w:val="center"/>
          </w:tcPr>
          <w:p w:rsidR="00375055" w:rsidRPr="00C24952" w:rsidRDefault="00A066F6" w:rsidP="00C24952">
            <w:pPr>
              <w:spacing w:after="0" w:line="240" w:lineRule="auto"/>
              <w:contextualSpacing/>
              <w:jc w:val="center"/>
              <w:rPr>
                <w:rFonts w:ascii="Times New Roman" w:hAnsi="Times New Roman"/>
                <w:sz w:val="24"/>
                <w:szCs w:val="24"/>
              </w:rPr>
            </w:pPr>
            <w:r>
              <w:rPr>
                <w:rFonts w:ascii="Times New Roman" w:hAnsi="Times New Roman"/>
                <w:sz w:val="24"/>
                <w:szCs w:val="24"/>
              </w:rPr>
              <w:t>3867</w:t>
            </w:r>
          </w:p>
        </w:tc>
        <w:tc>
          <w:tcPr>
            <w:tcW w:w="1241" w:type="dxa"/>
            <w:tcBorders>
              <w:top w:val="single" w:sz="4" w:space="0" w:color="auto"/>
              <w:left w:val="single" w:sz="4" w:space="0" w:color="auto"/>
              <w:bottom w:val="single" w:sz="4" w:space="0" w:color="auto"/>
              <w:right w:val="single" w:sz="4" w:space="0" w:color="auto"/>
            </w:tcBorders>
            <w:vAlign w:val="center"/>
          </w:tcPr>
          <w:p w:rsidR="00375055" w:rsidRPr="00C24952" w:rsidRDefault="00A066F6" w:rsidP="00C24952">
            <w:pPr>
              <w:spacing w:after="0" w:line="240" w:lineRule="auto"/>
              <w:contextualSpacing/>
              <w:jc w:val="center"/>
              <w:rPr>
                <w:rFonts w:ascii="Times New Roman" w:hAnsi="Times New Roman"/>
                <w:sz w:val="24"/>
                <w:szCs w:val="24"/>
              </w:rPr>
            </w:pPr>
            <w:r>
              <w:rPr>
                <w:rFonts w:ascii="Times New Roman" w:hAnsi="Times New Roman"/>
                <w:sz w:val="24"/>
                <w:szCs w:val="24"/>
              </w:rPr>
              <w:t>4000</w:t>
            </w:r>
          </w:p>
        </w:tc>
        <w:tc>
          <w:tcPr>
            <w:tcW w:w="1160" w:type="dxa"/>
            <w:tcBorders>
              <w:top w:val="single" w:sz="4" w:space="0" w:color="auto"/>
              <w:left w:val="single" w:sz="4" w:space="0" w:color="auto"/>
              <w:bottom w:val="single" w:sz="4" w:space="0" w:color="auto"/>
              <w:right w:val="single" w:sz="4" w:space="0" w:color="auto"/>
            </w:tcBorders>
            <w:vAlign w:val="center"/>
          </w:tcPr>
          <w:p w:rsidR="00375055" w:rsidRPr="00C24952" w:rsidRDefault="00A066F6" w:rsidP="00C24952">
            <w:pPr>
              <w:spacing w:after="0" w:line="240" w:lineRule="auto"/>
              <w:contextualSpacing/>
              <w:jc w:val="center"/>
              <w:rPr>
                <w:rFonts w:ascii="Times New Roman" w:hAnsi="Times New Roman"/>
                <w:sz w:val="24"/>
                <w:szCs w:val="24"/>
              </w:rPr>
            </w:pPr>
            <w:r>
              <w:rPr>
                <w:rFonts w:ascii="Times New Roman" w:hAnsi="Times New Roman"/>
                <w:sz w:val="24"/>
                <w:szCs w:val="24"/>
              </w:rPr>
              <w:t>4500</w:t>
            </w:r>
          </w:p>
        </w:tc>
        <w:tc>
          <w:tcPr>
            <w:tcW w:w="1370" w:type="dxa"/>
            <w:tcBorders>
              <w:top w:val="single" w:sz="4" w:space="0" w:color="auto"/>
              <w:left w:val="single" w:sz="4" w:space="0" w:color="auto"/>
              <w:bottom w:val="single" w:sz="4" w:space="0" w:color="auto"/>
              <w:right w:val="single" w:sz="4" w:space="0" w:color="auto"/>
            </w:tcBorders>
            <w:vAlign w:val="center"/>
          </w:tcPr>
          <w:p w:rsidR="00375055" w:rsidRPr="00C24952" w:rsidRDefault="00A066F6" w:rsidP="00C24952">
            <w:pPr>
              <w:spacing w:after="0" w:line="240" w:lineRule="auto"/>
              <w:contextualSpacing/>
              <w:jc w:val="center"/>
              <w:rPr>
                <w:rFonts w:ascii="Times New Roman" w:hAnsi="Times New Roman"/>
                <w:sz w:val="24"/>
                <w:szCs w:val="24"/>
              </w:rPr>
            </w:pPr>
            <w:r>
              <w:rPr>
                <w:rFonts w:ascii="Times New Roman" w:hAnsi="Times New Roman"/>
                <w:sz w:val="24"/>
                <w:szCs w:val="24"/>
              </w:rPr>
              <w:t>5000</w:t>
            </w:r>
          </w:p>
        </w:tc>
      </w:tr>
      <w:tr w:rsidR="00C24952" w:rsidRPr="00C24952" w:rsidTr="00C24952">
        <w:trPr>
          <w:cantSplit/>
          <w:trHeight w:val="471"/>
        </w:trPr>
        <w:tc>
          <w:tcPr>
            <w:tcW w:w="555"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rPr>
              <w:t>1.</w:t>
            </w:r>
            <w:r w:rsidRPr="00C24952">
              <w:rPr>
                <w:rFonts w:ascii="Times New Roman" w:hAnsi="Times New Roman"/>
                <w:sz w:val="24"/>
                <w:szCs w:val="24"/>
                <w:lang w:val="en-US"/>
              </w:rPr>
              <w:t>2</w:t>
            </w:r>
          </w:p>
        </w:tc>
        <w:tc>
          <w:tcPr>
            <w:tcW w:w="767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Производство мяса в хозяйствах всех категорий хозяйств</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тонн</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1940</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2200</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2500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3000</w:t>
            </w:r>
          </w:p>
        </w:tc>
      </w:tr>
      <w:tr w:rsidR="00C24952" w:rsidRPr="00C24952" w:rsidTr="00C24952">
        <w:trPr>
          <w:cantSplit/>
          <w:trHeight w:val="471"/>
        </w:trPr>
        <w:tc>
          <w:tcPr>
            <w:tcW w:w="555"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rPr>
              <w:lastRenderedPageBreak/>
              <w:t>1.</w:t>
            </w:r>
            <w:r w:rsidRPr="00C24952">
              <w:rPr>
                <w:rFonts w:ascii="Times New Roman" w:hAnsi="Times New Roman"/>
                <w:sz w:val="24"/>
                <w:szCs w:val="24"/>
                <w:lang w:val="en-US"/>
              </w:rPr>
              <w:t>3</w:t>
            </w:r>
          </w:p>
        </w:tc>
        <w:tc>
          <w:tcPr>
            <w:tcW w:w="767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Производство молока в хозяйствах всех категорий хозяйств</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тонн</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3726</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3750</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3800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3850</w:t>
            </w:r>
          </w:p>
        </w:tc>
      </w:tr>
      <w:tr w:rsidR="00C24952" w:rsidRPr="00C24952" w:rsidTr="00C24952">
        <w:trPr>
          <w:cantSplit/>
          <w:trHeight w:val="471"/>
        </w:trPr>
        <w:tc>
          <w:tcPr>
            <w:tcW w:w="555"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rPr>
              <w:t>1.</w:t>
            </w:r>
            <w:r w:rsidRPr="00C24952">
              <w:rPr>
                <w:rFonts w:ascii="Times New Roman" w:hAnsi="Times New Roman"/>
                <w:sz w:val="24"/>
                <w:szCs w:val="24"/>
                <w:lang w:val="en-US"/>
              </w:rPr>
              <w:t>4</w:t>
            </w:r>
          </w:p>
        </w:tc>
        <w:tc>
          <w:tcPr>
            <w:tcW w:w="76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Производство шерсти в хозяйствах всех категорий </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тонн</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141</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155</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160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170</w:t>
            </w:r>
          </w:p>
        </w:tc>
      </w:tr>
      <w:tr w:rsidR="00C24952" w:rsidRPr="00C24952" w:rsidTr="00C24952">
        <w:trPr>
          <w:cantSplit/>
          <w:trHeight w:val="471"/>
        </w:trPr>
        <w:tc>
          <w:tcPr>
            <w:tcW w:w="555"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rPr>
              <w:t>1.</w:t>
            </w:r>
            <w:r w:rsidRPr="00C24952">
              <w:rPr>
                <w:rFonts w:ascii="Times New Roman" w:hAnsi="Times New Roman"/>
                <w:sz w:val="24"/>
                <w:szCs w:val="24"/>
                <w:lang w:val="en-US"/>
              </w:rPr>
              <w:t>5</w:t>
            </w:r>
          </w:p>
        </w:tc>
        <w:tc>
          <w:tcPr>
            <w:tcW w:w="7670" w:type="dxa"/>
            <w:tcBorders>
              <w:top w:val="single" w:sz="4" w:space="0" w:color="auto"/>
              <w:left w:val="single" w:sz="4" w:space="0" w:color="auto"/>
              <w:bottom w:val="single" w:sz="4" w:space="0" w:color="auto"/>
              <w:right w:val="single" w:sz="4" w:space="0" w:color="auto"/>
            </w:tcBorders>
            <w:vAlign w:val="center"/>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Поголовье крупного рогатого скота в хозяйствах всех категорий</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голов</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15400</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16000</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375055">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w:t>
            </w:r>
            <w:r w:rsidR="00375055">
              <w:rPr>
                <w:rFonts w:ascii="Times New Roman" w:hAnsi="Times New Roman"/>
                <w:sz w:val="24"/>
                <w:szCs w:val="24"/>
              </w:rPr>
              <w:t>7</w:t>
            </w:r>
            <w:r w:rsidRPr="00C24952">
              <w:rPr>
                <w:rFonts w:ascii="Times New Roman" w:hAnsi="Times New Roman"/>
                <w:sz w:val="24"/>
                <w:szCs w:val="24"/>
              </w:rPr>
              <w:t>000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375055" w:rsidP="00C24952">
            <w:pPr>
              <w:spacing w:after="0" w:line="240" w:lineRule="auto"/>
              <w:contextualSpacing/>
              <w:jc w:val="center"/>
              <w:rPr>
                <w:rFonts w:ascii="Times New Roman" w:hAnsi="Times New Roman"/>
                <w:sz w:val="24"/>
                <w:szCs w:val="24"/>
              </w:rPr>
            </w:pPr>
            <w:r>
              <w:rPr>
                <w:rFonts w:ascii="Times New Roman" w:hAnsi="Times New Roman"/>
                <w:sz w:val="24"/>
                <w:szCs w:val="24"/>
              </w:rPr>
              <w:t>19</w:t>
            </w:r>
            <w:r w:rsidR="00C24952" w:rsidRPr="00C24952">
              <w:rPr>
                <w:rFonts w:ascii="Times New Roman" w:hAnsi="Times New Roman"/>
                <w:sz w:val="24"/>
                <w:szCs w:val="24"/>
              </w:rPr>
              <w:t>000</w:t>
            </w:r>
          </w:p>
        </w:tc>
      </w:tr>
      <w:tr w:rsidR="00C24952" w:rsidRPr="00C24952" w:rsidTr="00C24952">
        <w:trPr>
          <w:cantSplit/>
          <w:trHeight w:val="135"/>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rPr>
              <w:t>1.</w:t>
            </w:r>
            <w:r w:rsidRPr="00C24952">
              <w:rPr>
                <w:rFonts w:ascii="Times New Roman" w:hAnsi="Times New Roman"/>
                <w:sz w:val="24"/>
                <w:szCs w:val="24"/>
                <w:lang w:val="en-US"/>
              </w:rPr>
              <w:t>6</w:t>
            </w:r>
          </w:p>
        </w:tc>
        <w:tc>
          <w:tcPr>
            <w:tcW w:w="7670" w:type="dxa"/>
            <w:tcBorders>
              <w:top w:val="single" w:sz="4" w:space="0" w:color="auto"/>
              <w:left w:val="single" w:sz="4" w:space="0" w:color="auto"/>
              <w:bottom w:val="single" w:sz="4" w:space="0" w:color="auto"/>
              <w:right w:val="single" w:sz="4" w:space="0" w:color="auto"/>
            </w:tcBorders>
            <w:vAlign w:val="bottom"/>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            в т.ч. коров в хозяйствах всех категорий</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голов</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5208</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6000</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375055">
            <w:pPr>
              <w:spacing w:after="0" w:line="240" w:lineRule="auto"/>
              <w:contextualSpacing/>
              <w:jc w:val="center"/>
              <w:rPr>
                <w:rFonts w:ascii="Times New Roman" w:hAnsi="Times New Roman"/>
                <w:sz w:val="24"/>
                <w:szCs w:val="24"/>
              </w:rPr>
            </w:pPr>
            <w:r w:rsidRPr="00C24952">
              <w:rPr>
                <w:rFonts w:ascii="Times New Roman" w:hAnsi="Times New Roman"/>
                <w:sz w:val="24"/>
                <w:szCs w:val="24"/>
              </w:rPr>
              <w:t>7</w:t>
            </w:r>
            <w:r w:rsidR="00375055">
              <w:rPr>
                <w:rFonts w:ascii="Times New Roman" w:hAnsi="Times New Roman"/>
                <w:sz w:val="24"/>
                <w:szCs w:val="24"/>
              </w:rPr>
              <w:t>2</w:t>
            </w:r>
            <w:r w:rsidRPr="00C24952">
              <w:rPr>
                <w:rFonts w:ascii="Times New Roman" w:hAnsi="Times New Roman"/>
                <w:sz w:val="24"/>
                <w:szCs w:val="24"/>
              </w:rPr>
              <w:t>00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375055" w:rsidP="00C24952">
            <w:pPr>
              <w:spacing w:after="0" w:line="240" w:lineRule="auto"/>
              <w:contextualSpacing/>
              <w:jc w:val="center"/>
              <w:rPr>
                <w:rFonts w:ascii="Times New Roman" w:hAnsi="Times New Roman"/>
                <w:sz w:val="24"/>
                <w:szCs w:val="24"/>
              </w:rPr>
            </w:pPr>
            <w:r>
              <w:rPr>
                <w:rFonts w:ascii="Times New Roman" w:hAnsi="Times New Roman"/>
                <w:sz w:val="24"/>
                <w:szCs w:val="24"/>
              </w:rPr>
              <w:t>85</w:t>
            </w:r>
            <w:r w:rsidR="00C24952" w:rsidRPr="00C24952">
              <w:rPr>
                <w:rFonts w:ascii="Times New Roman" w:hAnsi="Times New Roman"/>
                <w:sz w:val="24"/>
                <w:szCs w:val="24"/>
              </w:rPr>
              <w:t>00</w:t>
            </w:r>
          </w:p>
        </w:tc>
      </w:tr>
      <w:tr w:rsidR="00C24952" w:rsidRPr="00C24952" w:rsidTr="00C24952">
        <w:trPr>
          <w:cantSplit/>
          <w:trHeight w:val="135"/>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1.7</w:t>
            </w:r>
          </w:p>
        </w:tc>
        <w:tc>
          <w:tcPr>
            <w:tcW w:w="7670" w:type="dxa"/>
            <w:tcBorders>
              <w:top w:val="single" w:sz="4" w:space="0" w:color="auto"/>
              <w:left w:val="single" w:sz="4" w:space="0" w:color="auto"/>
              <w:bottom w:val="single" w:sz="4" w:space="0" w:color="auto"/>
              <w:right w:val="single" w:sz="4" w:space="0" w:color="auto"/>
            </w:tcBorders>
            <w:vAlign w:val="bottom"/>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Поголовье мелкого рогатого скота в хозяйствах всех категорий</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голов</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154810</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156000</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158000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160000</w:t>
            </w:r>
          </w:p>
        </w:tc>
      </w:tr>
      <w:tr w:rsidR="00C24952" w:rsidRPr="00C24952" w:rsidTr="00C24952">
        <w:trPr>
          <w:cantSplit/>
          <w:trHeight w:val="135"/>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1.8</w:t>
            </w:r>
          </w:p>
        </w:tc>
        <w:tc>
          <w:tcPr>
            <w:tcW w:w="7670" w:type="dxa"/>
            <w:tcBorders>
              <w:top w:val="single" w:sz="4" w:space="0" w:color="auto"/>
              <w:left w:val="single" w:sz="4" w:space="0" w:color="auto"/>
              <w:bottom w:val="single" w:sz="4" w:space="0" w:color="auto"/>
              <w:right w:val="single" w:sz="4" w:space="0" w:color="auto"/>
            </w:tcBorders>
            <w:vAlign w:val="bottom"/>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Поголовье лошадей в хозяйствах всех категорий</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sz w:val="24"/>
                <w:szCs w:val="24"/>
              </w:rPr>
              <w:t>голов</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5269</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5600</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6000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375055" w:rsidP="00375055">
            <w:pPr>
              <w:spacing w:after="0" w:line="240" w:lineRule="auto"/>
              <w:contextualSpacing/>
              <w:jc w:val="center"/>
              <w:rPr>
                <w:rFonts w:ascii="Times New Roman" w:hAnsi="Times New Roman"/>
                <w:sz w:val="24"/>
                <w:szCs w:val="24"/>
              </w:rPr>
            </w:pPr>
            <w:r>
              <w:rPr>
                <w:rFonts w:ascii="Times New Roman" w:hAnsi="Times New Roman"/>
                <w:sz w:val="24"/>
                <w:szCs w:val="24"/>
              </w:rPr>
              <w:t>65</w:t>
            </w:r>
            <w:r w:rsidR="00C24952" w:rsidRPr="00C24952">
              <w:rPr>
                <w:rFonts w:ascii="Times New Roman" w:hAnsi="Times New Roman"/>
                <w:sz w:val="24"/>
                <w:szCs w:val="24"/>
              </w:rPr>
              <w:t>00</w:t>
            </w:r>
          </w:p>
        </w:tc>
      </w:tr>
      <w:tr w:rsidR="00C24952" w:rsidRPr="00C24952" w:rsidTr="00C24952">
        <w:trPr>
          <w:cantSplit/>
          <w:trHeight w:val="135"/>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w:t>
            </w:r>
            <w:r w:rsidRPr="00C24952">
              <w:rPr>
                <w:rFonts w:ascii="Times New Roman" w:hAnsi="Times New Roman"/>
                <w:sz w:val="24"/>
                <w:szCs w:val="24"/>
              </w:rPr>
              <w:t>.</w:t>
            </w:r>
            <w:r w:rsidRPr="00C24952">
              <w:rPr>
                <w:rFonts w:ascii="Times New Roman" w:hAnsi="Times New Roman"/>
                <w:sz w:val="24"/>
                <w:szCs w:val="24"/>
                <w:lang w:val="en-US"/>
              </w:rPr>
              <w:t>9</w:t>
            </w:r>
          </w:p>
        </w:tc>
        <w:tc>
          <w:tcPr>
            <w:tcW w:w="7670" w:type="dxa"/>
            <w:tcBorders>
              <w:top w:val="single" w:sz="4" w:space="0" w:color="auto"/>
              <w:left w:val="single" w:sz="4" w:space="0" w:color="auto"/>
              <w:bottom w:val="single" w:sz="4" w:space="0" w:color="auto"/>
              <w:right w:val="single" w:sz="4" w:space="0" w:color="auto"/>
            </w:tcBorders>
            <w:vAlign w:val="bottom"/>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Увеличение размера посевных площадей кормовых культур </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га</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810</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900</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1000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1200</w:t>
            </w:r>
          </w:p>
        </w:tc>
      </w:tr>
      <w:tr w:rsidR="00C24952" w:rsidRPr="00C24952" w:rsidTr="00C24952">
        <w:trPr>
          <w:cantSplit/>
          <w:trHeight w:val="135"/>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1.10</w:t>
            </w:r>
          </w:p>
        </w:tc>
        <w:tc>
          <w:tcPr>
            <w:tcW w:w="7670" w:type="dxa"/>
            <w:tcBorders>
              <w:top w:val="single" w:sz="4" w:space="0" w:color="auto"/>
              <w:left w:val="single" w:sz="4" w:space="0" w:color="auto"/>
              <w:bottom w:val="single" w:sz="4" w:space="0" w:color="auto"/>
              <w:right w:val="single" w:sz="4" w:space="0" w:color="auto"/>
            </w:tcBorders>
            <w:vAlign w:val="bottom"/>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Объемы приобретения  новой техники сельскохозяйственными товаропроизводителями всех форм собственности (включая ЛПХ):</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p>
        </w:tc>
      </w:tr>
      <w:tr w:rsidR="00C24952" w:rsidRPr="00C24952" w:rsidTr="00C24952">
        <w:trPr>
          <w:cantSplit/>
          <w:trHeight w:val="135"/>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p>
        </w:tc>
        <w:tc>
          <w:tcPr>
            <w:tcW w:w="7670" w:type="dxa"/>
            <w:tcBorders>
              <w:top w:val="single" w:sz="4" w:space="0" w:color="auto"/>
              <w:left w:val="single" w:sz="4" w:space="0" w:color="auto"/>
              <w:bottom w:val="single" w:sz="4" w:space="0" w:color="auto"/>
              <w:right w:val="single" w:sz="4" w:space="0" w:color="auto"/>
            </w:tcBorders>
            <w:vAlign w:val="bottom"/>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тракторы</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3</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w:t>
            </w:r>
          </w:p>
        </w:tc>
      </w:tr>
      <w:tr w:rsidR="00C24952" w:rsidRPr="00C24952" w:rsidTr="00C24952">
        <w:trPr>
          <w:cantSplit/>
          <w:trHeight w:val="135"/>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p>
        </w:tc>
        <w:tc>
          <w:tcPr>
            <w:tcW w:w="7670" w:type="dxa"/>
            <w:tcBorders>
              <w:top w:val="single" w:sz="4" w:space="0" w:color="auto"/>
              <w:left w:val="single" w:sz="4" w:space="0" w:color="auto"/>
              <w:bottom w:val="single" w:sz="4" w:space="0" w:color="auto"/>
              <w:right w:val="single" w:sz="4" w:space="0" w:color="auto"/>
            </w:tcBorders>
            <w:vAlign w:val="bottom"/>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зерноуборочные комбайны</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0</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1</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0</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0</w:t>
            </w:r>
          </w:p>
        </w:tc>
      </w:tr>
      <w:tr w:rsidR="00C24952" w:rsidRPr="00C24952" w:rsidTr="00C24952">
        <w:trPr>
          <w:cantSplit/>
          <w:trHeight w:val="135"/>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p>
        </w:tc>
        <w:tc>
          <w:tcPr>
            <w:tcW w:w="7670" w:type="dxa"/>
            <w:tcBorders>
              <w:top w:val="single" w:sz="4" w:space="0" w:color="auto"/>
              <w:left w:val="single" w:sz="4" w:space="0" w:color="auto"/>
              <w:bottom w:val="single" w:sz="4" w:space="0" w:color="auto"/>
              <w:right w:val="single" w:sz="4" w:space="0" w:color="auto"/>
            </w:tcBorders>
            <w:vAlign w:val="bottom"/>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навесные оборудования</w:t>
            </w:r>
          </w:p>
        </w:tc>
        <w:tc>
          <w:tcPr>
            <w:tcW w:w="1556"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13</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12</w:t>
            </w:r>
          </w:p>
        </w:tc>
        <w:tc>
          <w:tcPr>
            <w:tcW w:w="1370"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12</w:t>
            </w:r>
          </w:p>
        </w:tc>
      </w:tr>
      <w:tr w:rsidR="00C24952" w:rsidRPr="00C24952" w:rsidTr="00C24952">
        <w:trPr>
          <w:cantSplit/>
          <w:trHeight w:val="137"/>
        </w:trPr>
        <w:tc>
          <w:tcPr>
            <w:tcW w:w="11019" w:type="dxa"/>
            <w:gridSpan w:val="4"/>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 xml:space="preserve">Подпрограмма 2 «Поддержка малых форм хозяйствования» </w:t>
            </w:r>
          </w:p>
        </w:tc>
        <w:tc>
          <w:tcPr>
            <w:tcW w:w="3771" w:type="dxa"/>
            <w:gridSpan w:val="3"/>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b/>
                <w:sz w:val="24"/>
                <w:szCs w:val="24"/>
              </w:rPr>
            </w:pPr>
          </w:p>
        </w:tc>
      </w:tr>
      <w:tr w:rsidR="00C24952" w:rsidRPr="00C24952" w:rsidTr="00C24952">
        <w:trPr>
          <w:cantSplit/>
          <w:trHeight w:val="137"/>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2.1</w:t>
            </w:r>
          </w:p>
        </w:tc>
        <w:tc>
          <w:tcPr>
            <w:tcW w:w="7670" w:type="dxa"/>
            <w:tcBorders>
              <w:top w:val="single" w:sz="4" w:space="0" w:color="auto"/>
              <w:left w:val="single" w:sz="4" w:space="0" w:color="auto"/>
              <w:bottom w:val="single" w:sz="4" w:space="0" w:color="auto"/>
              <w:right w:val="single" w:sz="4" w:space="0" w:color="auto"/>
            </w:tcBorders>
            <w:vAlign w:val="bottom"/>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1556"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noWrap/>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7</w:t>
            </w:r>
          </w:p>
        </w:tc>
        <w:tc>
          <w:tcPr>
            <w:tcW w:w="1241"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7</w:t>
            </w:r>
          </w:p>
        </w:tc>
        <w:tc>
          <w:tcPr>
            <w:tcW w:w="1160" w:type="dxa"/>
            <w:tcBorders>
              <w:top w:val="single" w:sz="4" w:space="0" w:color="auto"/>
              <w:left w:val="single" w:sz="4" w:space="0" w:color="auto"/>
              <w:bottom w:val="single" w:sz="4" w:space="0" w:color="auto"/>
              <w:right w:val="single" w:sz="4" w:space="0" w:color="auto"/>
            </w:tcBorders>
            <w:noWrap/>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7</w:t>
            </w:r>
          </w:p>
        </w:tc>
        <w:tc>
          <w:tcPr>
            <w:tcW w:w="1370" w:type="dxa"/>
            <w:tcBorders>
              <w:top w:val="single" w:sz="4" w:space="0" w:color="auto"/>
              <w:left w:val="single" w:sz="4" w:space="0" w:color="auto"/>
              <w:bottom w:val="single" w:sz="4" w:space="0" w:color="auto"/>
              <w:right w:val="single" w:sz="4" w:space="0" w:color="auto"/>
            </w:tcBorders>
            <w:noWrap/>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7</w:t>
            </w:r>
          </w:p>
        </w:tc>
      </w:tr>
      <w:tr w:rsidR="00C24952" w:rsidRPr="00C24952" w:rsidTr="00C24952">
        <w:trPr>
          <w:cantSplit/>
          <w:trHeight w:val="172"/>
        </w:trPr>
        <w:tc>
          <w:tcPr>
            <w:tcW w:w="555"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2.2</w:t>
            </w:r>
          </w:p>
        </w:tc>
        <w:tc>
          <w:tcPr>
            <w:tcW w:w="7670" w:type="dxa"/>
            <w:tcBorders>
              <w:top w:val="single" w:sz="4" w:space="0" w:color="auto"/>
              <w:left w:val="single" w:sz="4" w:space="0" w:color="auto"/>
              <w:bottom w:val="single" w:sz="4" w:space="0" w:color="auto"/>
              <w:right w:val="single" w:sz="4" w:space="0" w:color="auto"/>
            </w:tcBorders>
            <w:vAlign w:val="bottom"/>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w:t>
            </w:r>
          </w:p>
        </w:tc>
        <w:tc>
          <w:tcPr>
            <w:tcW w:w="1556"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6</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4</w:t>
            </w:r>
          </w:p>
        </w:tc>
        <w:tc>
          <w:tcPr>
            <w:tcW w:w="116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4</w:t>
            </w:r>
          </w:p>
        </w:tc>
        <w:tc>
          <w:tcPr>
            <w:tcW w:w="137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4</w:t>
            </w:r>
          </w:p>
        </w:tc>
      </w:tr>
      <w:tr w:rsidR="00C24952" w:rsidRPr="00C24952" w:rsidTr="00C24952">
        <w:trPr>
          <w:cantSplit/>
          <w:trHeight w:val="137"/>
        </w:trPr>
        <w:tc>
          <w:tcPr>
            <w:tcW w:w="555"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2.3</w:t>
            </w:r>
          </w:p>
        </w:tc>
        <w:tc>
          <w:tcPr>
            <w:tcW w:w="7670" w:type="dxa"/>
            <w:tcBorders>
              <w:top w:val="single" w:sz="4" w:space="0" w:color="auto"/>
              <w:left w:val="single" w:sz="4" w:space="0" w:color="auto"/>
              <w:bottom w:val="single" w:sz="4" w:space="0" w:color="auto"/>
              <w:right w:val="single" w:sz="4" w:space="0" w:color="auto"/>
            </w:tcBorders>
            <w:vAlign w:val="bottom"/>
            <w:hideMark/>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Площадь сельскохозяйственных земель, оформленных в собственность или в аренду сельскохозяйственными товаропроизводителями</w:t>
            </w:r>
          </w:p>
        </w:tc>
        <w:tc>
          <w:tcPr>
            <w:tcW w:w="1556"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га</w:t>
            </w:r>
          </w:p>
        </w:tc>
        <w:tc>
          <w:tcPr>
            <w:tcW w:w="1238"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37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p>
        </w:tc>
      </w:tr>
      <w:tr w:rsidR="00C24952" w:rsidRPr="00C24952" w:rsidTr="00C24952">
        <w:trPr>
          <w:cantSplit/>
          <w:trHeight w:val="137"/>
        </w:trPr>
        <w:tc>
          <w:tcPr>
            <w:tcW w:w="14790" w:type="dxa"/>
            <w:gridSpan w:val="7"/>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pStyle w:val="af1"/>
              <w:shd w:val="clear" w:color="auto" w:fill="FFFFFF"/>
              <w:spacing w:after="0"/>
              <w:contextualSpacing/>
              <w:jc w:val="center"/>
            </w:pPr>
            <w:r w:rsidRPr="00C24952">
              <w:rPr>
                <w:rStyle w:val="af2"/>
                <w:rFonts w:eastAsiaTheme="majorEastAsia"/>
              </w:rPr>
              <w:t>Подпрограмма 3 «</w:t>
            </w:r>
            <w:r w:rsidRPr="00C24952">
              <w:rPr>
                <w:b/>
                <w:spacing w:val="2"/>
              </w:rPr>
              <w:t>Обеспечение эпизоотического и ветеринарно-санитарного благополучия</w:t>
            </w:r>
            <w:r w:rsidRPr="00C24952">
              <w:rPr>
                <w:rStyle w:val="af2"/>
                <w:rFonts w:eastAsiaTheme="majorEastAsia"/>
              </w:rPr>
              <w:t xml:space="preserve">» </w:t>
            </w:r>
          </w:p>
        </w:tc>
      </w:tr>
      <w:tr w:rsidR="00C24952" w:rsidRPr="00C24952" w:rsidTr="00C24952">
        <w:trPr>
          <w:cantSplit/>
          <w:trHeight w:val="137"/>
        </w:trPr>
        <w:tc>
          <w:tcPr>
            <w:tcW w:w="555" w:type="dxa"/>
            <w:tcBorders>
              <w:top w:val="single" w:sz="4" w:space="0" w:color="auto"/>
              <w:left w:val="single" w:sz="4" w:space="0" w:color="auto"/>
              <w:bottom w:val="single" w:sz="4" w:space="0" w:color="auto"/>
              <w:right w:val="single" w:sz="4" w:space="0" w:color="auto"/>
            </w:tcBorders>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3.1</w:t>
            </w:r>
          </w:p>
        </w:tc>
        <w:tc>
          <w:tcPr>
            <w:tcW w:w="7670"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противоэпизоотических мероприятий</w:t>
            </w:r>
          </w:p>
        </w:tc>
        <w:tc>
          <w:tcPr>
            <w:tcW w:w="1556"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p>
        </w:tc>
        <w:tc>
          <w:tcPr>
            <w:tcW w:w="137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p>
        </w:tc>
      </w:tr>
      <w:tr w:rsidR="00C24952" w:rsidRPr="00C24952" w:rsidTr="00C24952">
        <w:trPr>
          <w:cantSplit/>
          <w:trHeight w:val="137"/>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3.2</w:t>
            </w:r>
          </w:p>
        </w:tc>
        <w:tc>
          <w:tcPr>
            <w:tcW w:w="7670"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отловленных безнадзорных животных</w:t>
            </w:r>
          </w:p>
        </w:tc>
        <w:tc>
          <w:tcPr>
            <w:tcW w:w="1556"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голов</w:t>
            </w:r>
          </w:p>
        </w:tc>
        <w:tc>
          <w:tcPr>
            <w:tcW w:w="1238"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86</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86</w:t>
            </w:r>
          </w:p>
        </w:tc>
        <w:tc>
          <w:tcPr>
            <w:tcW w:w="116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86</w:t>
            </w:r>
          </w:p>
        </w:tc>
        <w:tc>
          <w:tcPr>
            <w:tcW w:w="137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86</w:t>
            </w:r>
          </w:p>
        </w:tc>
      </w:tr>
      <w:tr w:rsidR="00C24952" w:rsidRPr="00C24952" w:rsidTr="00C24952">
        <w:trPr>
          <w:cantSplit/>
          <w:trHeight w:val="137"/>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3.3</w:t>
            </w:r>
          </w:p>
        </w:tc>
        <w:tc>
          <w:tcPr>
            <w:tcW w:w="7670"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обустроенных скотомогильников</w:t>
            </w:r>
          </w:p>
        </w:tc>
        <w:tc>
          <w:tcPr>
            <w:tcW w:w="1556"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4</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5</w:t>
            </w:r>
          </w:p>
        </w:tc>
        <w:tc>
          <w:tcPr>
            <w:tcW w:w="116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5</w:t>
            </w:r>
          </w:p>
        </w:tc>
        <w:tc>
          <w:tcPr>
            <w:tcW w:w="137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lang w:val="en-US"/>
              </w:rPr>
            </w:pPr>
            <w:r w:rsidRPr="00C24952">
              <w:rPr>
                <w:rFonts w:ascii="Times New Roman" w:hAnsi="Times New Roman"/>
                <w:sz w:val="24"/>
                <w:szCs w:val="24"/>
                <w:lang w:val="en-US"/>
              </w:rPr>
              <w:t>5</w:t>
            </w:r>
          </w:p>
        </w:tc>
      </w:tr>
      <w:tr w:rsidR="00C24952" w:rsidRPr="00C24952" w:rsidTr="00C24952">
        <w:trPr>
          <w:cantSplit/>
          <w:trHeight w:val="137"/>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3.4</w:t>
            </w:r>
          </w:p>
        </w:tc>
        <w:tc>
          <w:tcPr>
            <w:tcW w:w="7670"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действующих купочных ванн</w:t>
            </w:r>
          </w:p>
        </w:tc>
        <w:tc>
          <w:tcPr>
            <w:tcW w:w="1556"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единиц</w:t>
            </w:r>
          </w:p>
        </w:tc>
        <w:tc>
          <w:tcPr>
            <w:tcW w:w="1238"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5</w:t>
            </w:r>
          </w:p>
        </w:tc>
        <w:tc>
          <w:tcPr>
            <w:tcW w:w="137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6</w:t>
            </w:r>
          </w:p>
        </w:tc>
      </w:tr>
      <w:tr w:rsidR="00C24952" w:rsidRPr="00C24952" w:rsidTr="00C24952">
        <w:trPr>
          <w:cantSplit/>
          <w:trHeight w:val="137"/>
        </w:trPr>
        <w:tc>
          <w:tcPr>
            <w:tcW w:w="555"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3.5</w:t>
            </w:r>
          </w:p>
        </w:tc>
        <w:tc>
          <w:tcPr>
            <w:tcW w:w="7670" w:type="dxa"/>
            <w:tcBorders>
              <w:top w:val="single" w:sz="4" w:space="0" w:color="auto"/>
              <w:left w:val="single" w:sz="4" w:space="0" w:color="auto"/>
              <w:bottom w:val="single" w:sz="4" w:space="0" w:color="auto"/>
              <w:right w:val="single" w:sz="4" w:space="0" w:color="auto"/>
            </w:tcBorders>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добытого волка</w:t>
            </w:r>
          </w:p>
        </w:tc>
        <w:tc>
          <w:tcPr>
            <w:tcW w:w="1556"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особей</w:t>
            </w:r>
          </w:p>
        </w:tc>
        <w:tc>
          <w:tcPr>
            <w:tcW w:w="1238"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7</w:t>
            </w:r>
          </w:p>
        </w:tc>
        <w:tc>
          <w:tcPr>
            <w:tcW w:w="1241" w:type="dxa"/>
            <w:tcBorders>
              <w:top w:val="single" w:sz="4" w:space="0" w:color="auto"/>
              <w:left w:val="single" w:sz="4" w:space="0" w:color="auto"/>
              <w:bottom w:val="single" w:sz="4" w:space="0" w:color="auto"/>
              <w:right w:val="single" w:sz="4" w:space="0" w:color="auto"/>
            </w:tcBorders>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10</w:t>
            </w:r>
          </w:p>
        </w:tc>
        <w:tc>
          <w:tcPr>
            <w:tcW w:w="116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15</w:t>
            </w:r>
          </w:p>
        </w:tc>
        <w:tc>
          <w:tcPr>
            <w:tcW w:w="1370" w:type="dxa"/>
            <w:tcBorders>
              <w:top w:val="single" w:sz="4" w:space="0" w:color="auto"/>
              <w:left w:val="single" w:sz="4" w:space="0" w:color="auto"/>
              <w:bottom w:val="single" w:sz="4" w:space="0" w:color="auto"/>
              <w:right w:val="single" w:sz="4" w:space="0" w:color="auto"/>
            </w:tcBorders>
            <w:noWrap/>
            <w:vAlign w:val="center"/>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w:t>
            </w:r>
          </w:p>
        </w:tc>
      </w:tr>
    </w:tbl>
    <w:p w:rsidR="00C24952" w:rsidRPr="00C24952" w:rsidRDefault="00C24952" w:rsidP="00C24952">
      <w:pPr>
        <w:spacing w:after="0" w:line="240" w:lineRule="auto"/>
        <w:contextualSpacing/>
        <w:rPr>
          <w:rFonts w:ascii="Times New Roman" w:hAnsi="Times New Roman"/>
          <w:sz w:val="24"/>
          <w:szCs w:val="24"/>
        </w:rPr>
      </w:pPr>
    </w:p>
    <w:p w:rsidR="00C24952" w:rsidRPr="00C24952" w:rsidRDefault="00C24952" w:rsidP="00C24952">
      <w:pPr>
        <w:widowControl w:val="0"/>
        <w:spacing w:after="0" w:line="240" w:lineRule="auto"/>
        <w:ind w:left="9498" w:right="-31"/>
        <w:contextualSpacing/>
        <w:jc w:val="center"/>
        <w:rPr>
          <w:rFonts w:ascii="Times New Roman" w:hAnsi="Times New Roman"/>
          <w:sz w:val="24"/>
          <w:szCs w:val="24"/>
        </w:rPr>
      </w:pPr>
      <w:r w:rsidRPr="00C24952">
        <w:rPr>
          <w:rFonts w:ascii="Times New Roman" w:hAnsi="Times New Roman"/>
          <w:sz w:val="24"/>
          <w:szCs w:val="24"/>
        </w:rPr>
        <w:lastRenderedPageBreak/>
        <w:t xml:space="preserve">Приложение № </w:t>
      </w:r>
      <w:r>
        <w:rPr>
          <w:rFonts w:ascii="Times New Roman" w:hAnsi="Times New Roman"/>
          <w:sz w:val="24"/>
          <w:szCs w:val="24"/>
        </w:rPr>
        <w:t>6</w:t>
      </w:r>
    </w:p>
    <w:p w:rsidR="00C24952" w:rsidRPr="00C24952" w:rsidRDefault="00C24952" w:rsidP="00C24952">
      <w:pPr>
        <w:widowControl w:val="0"/>
        <w:spacing w:after="0" w:line="240" w:lineRule="auto"/>
        <w:ind w:left="9498" w:right="-31"/>
        <w:contextualSpacing/>
        <w:jc w:val="center"/>
        <w:rPr>
          <w:rFonts w:ascii="Times New Roman" w:hAnsi="Times New Roman"/>
          <w:sz w:val="24"/>
          <w:szCs w:val="24"/>
        </w:rPr>
      </w:pPr>
      <w:r w:rsidRPr="00C24952">
        <w:rPr>
          <w:rFonts w:ascii="Times New Roman" w:hAnsi="Times New Roman"/>
          <w:sz w:val="24"/>
          <w:szCs w:val="24"/>
        </w:rPr>
        <w:t>к Программе</w:t>
      </w:r>
    </w:p>
    <w:p w:rsidR="00C24952" w:rsidRPr="00C24952" w:rsidRDefault="00C24952" w:rsidP="00C24952">
      <w:pPr>
        <w:widowControl w:val="0"/>
        <w:spacing w:after="0" w:line="240" w:lineRule="auto"/>
        <w:ind w:left="9498"/>
        <w:contextualSpacing/>
        <w:jc w:val="center"/>
        <w:rPr>
          <w:rFonts w:ascii="Times New Roman" w:hAnsi="Times New Roman"/>
          <w:sz w:val="24"/>
          <w:szCs w:val="24"/>
        </w:rPr>
      </w:pPr>
      <w:r w:rsidRPr="00C24952">
        <w:rPr>
          <w:rFonts w:ascii="Times New Roman" w:hAnsi="Times New Roman"/>
          <w:sz w:val="24"/>
          <w:szCs w:val="24"/>
        </w:rPr>
        <w:t>«Развитие сельского хозяйства и регулирование</w:t>
      </w:r>
    </w:p>
    <w:p w:rsidR="00C24952" w:rsidRPr="00C24952" w:rsidRDefault="00C24952" w:rsidP="00C24952">
      <w:pPr>
        <w:widowControl w:val="0"/>
        <w:spacing w:after="0" w:line="240" w:lineRule="auto"/>
        <w:ind w:left="9498"/>
        <w:contextualSpacing/>
        <w:jc w:val="center"/>
        <w:rPr>
          <w:rFonts w:ascii="Times New Roman" w:hAnsi="Times New Roman"/>
          <w:sz w:val="24"/>
          <w:szCs w:val="24"/>
        </w:rPr>
      </w:pPr>
      <w:r w:rsidRPr="00C24952">
        <w:rPr>
          <w:rFonts w:ascii="Times New Roman" w:hAnsi="Times New Roman"/>
          <w:sz w:val="24"/>
          <w:szCs w:val="24"/>
        </w:rPr>
        <w:t>рынков сельскохозяйственной продукции в</w:t>
      </w:r>
    </w:p>
    <w:p w:rsidR="00C24952" w:rsidRPr="00C24952" w:rsidRDefault="00C24952" w:rsidP="00C24952">
      <w:pPr>
        <w:widowControl w:val="0"/>
        <w:spacing w:after="0" w:line="240" w:lineRule="auto"/>
        <w:ind w:left="9498" w:right="-31"/>
        <w:contextualSpacing/>
        <w:jc w:val="center"/>
        <w:rPr>
          <w:rFonts w:ascii="Times New Roman" w:hAnsi="Times New Roman"/>
          <w:sz w:val="24"/>
          <w:szCs w:val="24"/>
        </w:rPr>
      </w:pPr>
      <w:r w:rsidRPr="00C24952">
        <w:rPr>
          <w:rFonts w:ascii="Times New Roman" w:hAnsi="Times New Roman"/>
          <w:sz w:val="24"/>
          <w:szCs w:val="24"/>
        </w:rPr>
        <w:t>муниципальном районе «Бай-Тайгинский кожуун Республики Тыва» на 2021 – 2023 годы</w:t>
      </w:r>
    </w:p>
    <w:p w:rsidR="00C24952" w:rsidRPr="00C24952" w:rsidRDefault="00C24952" w:rsidP="00C24952">
      <w:pPr>
        <w:widowControl w:val="0"/>
        <w:spacing w:after="0" w:line="240" w:lineRule="auto"/>
        <w:ind w:left="9639" w:right="-172"/>
        <w:contextualSpacing/>
        <w:rPr>
          <w:rFonts w:ascii="Times New Roman" w:hAnsi="Times New Roman"/>
          <w:sz w:val="24"/>
          <w:szCs w:val="24"/>
        </w:rPr>
      </w:pPr>
    </w:p>
    <w:p w:rsidR="00C24952" w:rsidRPr="00C24952" w:rsidRDefault="00C24952" w:rsidP="00C24952">
      <w:pPr>
        <w:pStyle w:val="ConsPlusNormal"/>
        <w:contextualSpacing/>
        <w:jc w:val="right"/>
        <w:rPr>
          <w:rFonts w:ascii="Times New Roman" w:hAnsi="Times New Roman" w:cs="Times New Roman"/>
          <w:sz w:val="24"/>
          <w:szCs w:val="24"/>
        </w:rPr>
      </w:pPr>
      <w:r w:rsidRPr="00C24952">
        <w:rPr>
          <w:rFonts w:ascii="Times New Roman" w:hAnsi="Times New Roman" w:cs="Times New Roman"/>
          <w:sz w:val="24"/>
          <w:szCs w:val="24"/>
        </w:rPr>
        <w:t>Таблица 2</w:t>
      </w:r>
    </w:p>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 xml:space="preserve">ПЕРЕЧЕНЬ </w:t>
      </w: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b/>
          <w:sz w:val="24"/>
          <w:szCs w:val="24"/>
        </w:rPr>
        <w:t xml:space="preserve">основных мероприятий муниципальной программы                                                                                        </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2410"/>
        <w:gridCol w:w="1170"/>
        <w:gridCol w:w="1098"/>
        <w:gridCol w:w="2551"/>
        <w:gridCol w:w="2102"/>
        <w:gridCol w:w="2576"/>
      </w:tblGrid>
      <w:tr w:rsidR="00C24952" w:rsidRPr="00C24952" w:rsidTr="00C24952">
        <w:trPr>
          <w:tblHeader/>
        </w:trPr>
        <w:tc>
          <w:tcPr>
            <w:tcW w:w="710" w:type="dxa"/>
            <w:vMerge w:val="restart"/>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 п/п</w:t>
            </w:r>
          </w:p>
        </w:tc>
        <w:tc>
          <w:tcPr>
            <w:tcW w:w="2835" w:type="dxa"/>
            <w:vMerge w:val="restart"/>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Наименование основного мероприятия и мероприятия</w:t>
            </w:r>
          </w:p>
        </w:tc>
        <w:tc>
          <w:tcPr>
            <w:tcW w:w="2410" w:type="dxa"/>
            <w:vMerge w:val="restart"/>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Ответственный исполнитель</w:t>
            </w:r>
          </w:p>
        </w:tc>
        <w:tc>
          <w:tcPr>
            <w:tcW w:w="2268" w:type="dxa"/>
            <w:gridSpan w:val="2"/>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Срок</w:t>
            </w:r>
          </w:p>
        </w:tc>
        <w:tc>
          <w:tcPr>
            <w:tcW w:w="2551" w:type="dxa"/>
            <w:vMerge w:val="restart"/>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Ожидаемый непосредственный результат (краткое описание)</w:t>
            </w:r>
          </w:p>
        </w:tc>
        <w:tc>
          <w:tcPr>
            <w:tcW w:w="2102" w:type="dxa"/>
            <w:vMerge w:val="restart"/>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Последствия нереализации основного мероприятия</w:t>
            </w:r>
          </w:p>
        </w:tc>
        <w:tc>
          <w:tcPr>
            <w:tcW w:w="2576" w:type="dxa"/>
            <w:vMerge w:val="restart"/>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Связь с показателями муниципальной программы (подпрограммы) &lt;*&gt;</w:t>
            </w:r>
          </w:p>
        </w:tc>
      </w:tr>
      <w:tr w:rsidR="00C24952" w:rsidRPr="00C24952" w:rsidTr="00C24952">
        <w:trPr>
          <w:tblHeader/>
        </w:trPr>
        <w:tc>
          <w:tcPr>
            <w:tcW w:w="710" w:type="dxa"/>
            <w:vMerge/>
          </w:tcPr>
          <w:p w:rsidR="00C24952" w:rsidRPr="00C24952" w:rsidRDefault="00C24952" w:rsidP="00C24952">
            <w:pPr>
              <w:spacing w:after="0" w:line="240" w:lineRule="auto"/>
              <w:contextualSpacing/>
              <w:jc w:val="center"/>
              <w:rPr>
                <w:rFonts w:ascii="Times New Roman" w:hAnsi="Times New Roman"/>
                <w:b/>
                <w:sz w:val="24"/>
                <w:szCs w:val="24"/>
              </w:rPr>
            </w:pPr>
          </w:p>
        </w:tc>
        <w:tc>
          <w:tcPr>
            <w:tcW w:w="2835" w:type="dxa"/>
            <w:vMerge/>
          </w:tcPr>
          <w:p w:rsidR="00C24952" w:rsidRPr="00C24952" w:rsidRDefault="00C24952" w:rsidP="00C24952">
            <w:pPr>
              <w:spacing w:after="0" w:line="240" w:lineRule="auto"/>
              <w:contextualSpacing/>
              <w:jc w:val="center"/>
              <w:rPr>
                <w:rFonts w:ascii="Times New Roman" w:hAnsi="Times New Roman"/>
                <w:b/>
                <w:sz w:val="24"/>
                <w:szCs w:val="24"/>
              </w:rPr>
            </w:pPr>
          </w:p>
        </w:tc>
        <w:tc>
          <w:tcPr>
            <w:tcW w:w="2410" w:type="dxa"/>
            <w:vMerge/>
          </w:tcPr>
          <w:p w:rsidR="00C24952" w:rsidRPr="00C24952" w:rsidRDefault="00C24952" w:rsidP="00C24952">
            <w:pPr>
              <w:spacing w:after="0" w:line="240" w:lineRule="auto"/>
              <w:contextualSpacing/>
              <w:jc w:val="center"/>
              <w:rPr>
                <w:rFonts w:ascii="Times New Roman" w:hAnsi="Times New Roman"/>
                <w:b/>
                <w:sz w:val="24"/>
                <w:szCs w:val="24"/>
              </w:rPr>
            </w:pP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начала реализации</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окончания реализации</w:t>
            </w:r>
          </w:p>
        </w:tc>
        <w:tc>
          <w:tcPr>
            <w:tcW w:w="2551" w:type="dxa"/>
            <w:vMerge/>
          </w:tcPr>
          <w:p w:rsidR="00C24952" w:rsidRPr="00C24952" w:rsidRDefault="00C24952" w:rsidP="00C24952">
            <w:pPr>
              <w:spacing w:after="0" w:line="240" w:lineRule="auto"/>
              <w:contextualSpacing/>
              <w:jc w:val="center"/>
              <w:rPr>
                <w:rFonts w:ascii="Times New Roman" w:hAnsi="Times New Roman"/>
                <w:b/>
                <w:sz w:val="24"/>
                <w:szCs w:val="24"/>
              </w:rPr>
            </w:pPr>
          </w:p>
        </w:tc>
        <w:tc>
          <w:tcPr>
            <w:tcW w:w="2102" w:type="dxa"/>
            <w:vMerge/>
          </w:tcPr>
          <w:p w:rsidR="00C24952" w:rsidRPr="00C24952" w:rsidRDefault="00C24952" w:rsidP="00C24952">
            <w:pPr>
              <w:spacing w:after="0" w:line="240" w:lineRule="auto"/>
              <w:contextualSpacing/>
              <w:jc w:val="center"/>
              <w:rPr>
                <w:rFonts w:ascii="Times New Roman" w:hAnsi="Times New Roman"/>
                <w:b/>
                <w:sz w:val="24"/>
                <w:szCs w:val="24"/>
              </w:rPr>
            </w:pPr>
          </w:p>
        </w:tc>
        <w:tc>
          <w:tcPr>
            <w:tcW w:w="2576" w:type="dxa"/>
            <w:vMerge/>
          </w:tcPr>
          <w:p w:rsidR="00C24952" w:rsidRPr="00C24952" w:rsidRDefault="00C24952" w:rsidP="00C24952">
            <w:pPr>
              <w:spacing w:after="0" w:line="240" w:lineRule="auto"/>
              <w:contextualSpacing/>
              <w:jc w:val="center"/>
              <w:rPr>
                <w:rFonts w:ascii="Times New Roman" w:hAnsi="Times New Roman"/>
                <w:b/>
                <w:sz w:val="24"/>
                <w:szCs w:val="24"/>
              </w:rPr>
            </w:pPr>
          </w:p>
        </w:tc>
      </w:tr>
      <w:tr w:rsidR="00C24952" w:rsidRPr="00C24952" w:rsidTr="00C24952">
        <w:trPr>
          <w:tblHeader/>
        </w:trPr>
        <w:tc>
          <w:tcPr>
            <w:tcW w:w="710" w:type="dxa"/>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1</w:t>
            </w:r>
          </w:p>
        </w:tc>
        <w:tc>
          <w:tcPr>
            <w:tcW w:w="2835" w:type="dxa"/>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2</w:t>
            </w:r>
          </w:p>
        </w:tc>
        <w:tc>
          <w:tcPr>
            <w:tcW w:w="2410" w:type="dxa"/>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3</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4</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5</w:t>
            </w:r>
          </w:p>
        </w:tc>
        <w:tc>
          <w:tcPr>
            <w:tcW w:w="2551" w:type="dxa"/>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6</w:t>
            </w:r>
          </w:p>
        </w:tc>
        <w:tc>
          <w:tcPr>
            <w:tcW w:w="2102" w:type="dxa"/>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7</w:t>
            </w:r>
          </w:p>
        </w:tc>
        <w:tc>
          <w:tcPr>
            <w:tcW w:w="2576" w:type="dxa"/>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8</w:t>
            </w:r>
          </w:p>
        </w:tc>
      </w:tr>
      <w:tr w:rsidR="00C24952" w:rsidRPr="00C24952" w:rsidTr="00C24952">
        <w:tc>
          <w:tcPr>
            <w:tcW w:w="15452" w:type="dxa"/>
            <w:gridSpan w:val="8"/>
          </w:tcPr>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Подпрограмма 1 «Развитие отраслей агропромышленного комплекса»</w:t>
            </w:r>
          </w:p>
        </w:tc>
      </w:tr>
      <w:tr w:rsidR="00C24952" w:rsidRPr="00C24952" w:rsidTr="00C24952">
        <w:trPr>
          <w:trHeight w:val="419"/>
        </w:trPr>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1.1</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Развитие отрасли растениеводства, переработки и реализации продукции растениеводства</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7D54F9">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 увеличение производства кормов для с/х животных до </w:t>
            </w:r>
            <w:r>
              <w:rPr>
                <w:rFonts w:ascii="Times New Roman" w:hAnsi="Times New Roman"/>
                <w:sz w:val="24"/>
                <w:szCs w:val="24"/>
              </w:rPr>
              <w:t xml:space="preserve">2100 </w:t>
            </w:r>
            <w:r w:rsidRPr="00C24952">
              <w:rPr>
                <w:rFonts w:ascii="Times New Roman" w:hAnsi="Times New Roman"/>
                <w:sz w:val="24"/>
                <w:szCs w:val="24"/>
              </w:rPr>
              <w:t>тонн;</w:t>
            </w:r>
          </w:p>
          <w:p w:rsidR="00C24952" w:rsidRPr="00C24952" w:rsidRDefault="00C24952" w:rsidP="007D54F9">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 увеличение урожая овощных культур до </w:t>
            </w:r>
            <w:r>
              <w:rPr>
                <w:rFonts w:ascii="Times New Roman" w:hAnsi="Times New Roman"/>
                <w:sz w:val="24"/>
                <w:szCs w:val="24"/>
              </w:rPr>
              <w:t>500</w:t>
            </w:r>
            <w:r w:rsidRPr="00C24952">
              <w:rPr>
                <w:rFonts w:ascii="Times New Roman" w:hAnsi="Times New Roman"/>
                <w:sz w:val="24"/>
                <w:szCs w:val="24"/>
              </w:rPr>
              <w:t xml:space="preserve"> тонн;</w:t>
            </w:r>
          </w:p>
          <w:p w:rsidR="00C24952" w:rsidRPr="00C24952" w:rsidRDefault="00C24952" w:rsidP="007D54F9">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 увеличение урожая картофеля до </w:t>
            </w:r>
            <w:r>
              <w:rPr>
                <w:rFonts w:ascii="Times New Roman" w:hAnsi="Times New Roman"/>
                <w:sz w:val="24"/>
                <w:szCs w:val="24"/>
              </w:rPr>
              <w:t>5000</w:t>
            </w:r>
            <w:r w:rsidRPr="00C24952">
              <w:rPr>
                <w:rFonts w:ascii="Times New Roman" w:hAnsi="Times New Roman"/>
                <w:sz w:val="24"/>
                <w:szCs w:val="24"/>
              </w:rPr>
              <w:t xml:space="preserve"> тонн;</w:t>
            </w:r>
          </w:p>
        </w:tc>
        <w:tc>
          <w:tcPr>
            <w:tcW w:w="2102" w:type="dxa"/>
          </w:tcPr>
          <w:p w:rsidR="00C24952" w:rsidRPr="00C24952" w:rsidRDefault="00C24952" w:rsidP="00C24952">
            <w:pPr>
              <w:spacing w:after="0" w:line="240" w:lineRule="auto"/>
              <w:ind w:firstLine="176"/>
              <w:contextualSpacing/>
              <w:rPr>
                <w:rFonts w:ascii="Times New Roman" w:hAnsi="Times New Roman"/>
                <w:sz w:val="24"/>
                <w:szCs w:val="24"/>
              </w:rPr>
            </w:pPr>
            <w:r w:rsidRPr="00C24952">
              <w:rPr>
                <w:rFonts w:ascii="Times New Roman" w:hAnsi="Times New Roman"/>
                <w:sz w:val="24"/>
                <w:szCs w:val="24"/>
              </w:rPr>
              <w:t>Не достаточное обеспечение кормами с/х животных;</w:t>
            </w:r>
          </w:p>
          <w:p w:rsidR="00C24952" w:rsidRPr="00C24952" w:rsidRDefault="00C24952" w:rsidP="00C24952">
            <w:pPr>
              <w:spacing w:after="0" w:line="240" w:lineRule="auto"/>
              <w:ind w:firstLine="176"/>
              <w:contextualSpacing/>
              <w:rPr>
                <w:rFonts w:ascii="Times New Roman" w:hAnsi="Times New Roman"/>
                <w:sz w:val="24"/>
                <w:szCs w:val="24"/>
              </w:rPr>
            </w:pPr>
            <w:r w:rsidRPr="00C24952">
              <w:rPr>
                <w:rFonts w:ascii="Times New Roman" w:hAnsi="Times New Roman"/>
                <w:sz w:val="24"/>
                <w:szCs w:val="24"/>
              </w:rPr>
              <w:t xml:space="preserve">Не достаточное обеспечение населения продукцией растениеводства </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Индекс производства продукции растение-водства в хозяйствах всех категорий (в сопоставимых ценах)</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1.2</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Развитие отрасли животноводства, переработки и реализации продукции животноводства </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увеличение поголовье крупного рогатого скота</w:t>
            </w:r>
            <w:r w:rsidR="007D54F9">
              <w:rPr>
                <w:rFonts w:ascii="Times New Roman" w:hAnsi="Times New Roman"/>
                <w:sz w:val="24"/>
                <w:szCs w:val="24"/>
              </w:rPr>
              <w:t xml:space="preserve"> до 20,0 тыс. голов</w:t>
            </w:r>
            <w:r w:rsidRPr="00C24952">
              <w:rPr>
                <w:rFonts w:ascii="Times New Roman" w:hAnsi="Times New Roman"/>
                <w:sz w:val="24"/>
                <w:szCs w:val="24"/>
              </w:rPr>
              <w:t>;</w:t>
            </w:r>
          </w:p>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в.т.ч. коров</w:t>
            </w:r>
            <w:r w:rsidR="007D54F9">
              <w:rPr>
                <w:rFonts w:ascii="Times New Roman" w:hAnsi="Times New Roman"/>
                <w:sz w:val="24"/>
                <w:szCs w:val="24"/>
              </w:rPr>
              <w:t xml:space="preserve"> до 9,0 тыс. голов</w:t>
            </w:r>
            <w:r w:rsidRPr="00C24952">
              <w:rPr>
                <w:rFonts w:ascii="Times New Roman" w:hAnsi="Times New Roman"/>
                <w:sz w:val="24"/>
                <w:szCs w:val="24"/>
              </w:rPr>
              <w:t>;</w:t>
            </w:r>
          </w:p>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 увеличение поголовье мелкого </w:t>
            </w:r>
            <w:r w:rsidRPr="00C24952">
              <w:rPr>
                <w:rFonts w:ascii="Times New Roman" w:hAnsi="Times New Roman"/>
                <w:sz w:val="24"/>
                <w:szCs w:val="24"/>
              </w:rPr>
              <w:lastRenderedPageBreak/>
              <w:t>рогатого скота</w:t>
            </w:r>
            <w:r w:rsidR="007D54F9">
              <w:rPr>
                <w:rFonts w:ascii="Times New Roman" w:hAnsi="Times New Roman"/>
                <w:sz w:val="24"/>
                <w:szCs w:val="24"/>
              </w:rPr>
              <w:t xml:space="preserve"> до 160,0 тыс.голов</w:t>
            </w:r>
            <w:r w:rsidRPr="00C24952">
              <w:rPr>
                <w:rFonts w:ascii="Times New Roman" w:hAnsi="Times New Roman"/>
                <w:sz w:val="24"/>
                <w:szCs w:val="24"/>
              </w:rPr>
              <w:t>;</w:t>
            </w:r>
          </w:p>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увеличение поголовье лошадей</w:t>
            </w:r>
            <w:r w:rsidR="007D54F9">
              <w:rPr>
                <w:rFonts w:ascii="Times New Roman" w:hAnsi="Times New Roman"/>
                <w:sz w:val="24"/>
                <w:szCs w:val="24"/>
              </w:rPr>
              <w:t xml:space="preserve"> до 7,0 тыс. голов</w:t>
            </w:r>
            <w:r w:rsidRPr="00C24952">
              <w:rPr>
                <w:rFonts w:ascii="Times New Roman" w:hAnsi="Times New Roman"/>
                <w:sz w:val="24"/>
                <w:szCs w:val="24"/>
              </w:rPr>
              <w:t>;</w:t>
            </w:r>
          </w:p>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 увеличение производства мяса до </w:t>
            </w:r>
            <w:r w:rsidR="007D54F9">
              <w:rPr>
                <w:rFonts w:ascii="Times New Roman" w:hAnsi="Times New Roman"/>
                <w:sz w:val="24"/>
                <w:szCs w:val="24"/>
              </w:rPr>
              <w:t>3000</w:t>
            </w:r>
            <w:r w:rsidRPr="00C24952">
              <w:rPr>
                <w:rFonts w:ascii="Times New Roman" w:hAnsi="Times New Roman"/>
                <w:sz w:val="24"/>
                <w:szCs w:val="24"/>
              </w:rPr>
              <w:t xml:space="preserve"> тонн;</w:t>
            </w:r>
          </w:p>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 увеличение производства молока до </w:t>
            </w:r>
            <w:r w:rsidR="007D54F9">
              <w:rPr>
                <w:rFonts w:ascii="Times New Roman" w:hAnsi="Times New Roman"/>
                <w:sz w:val="24"/>
                <w:szCs w:val="24"/>
              </w:rPr>
              <w:t>__</w:t>
            </w:r>
            <w:r w:rsidRPr="00C24952">
              <w:rPr>
                <w:rFonts w:ascii="Times New Roman" w:hAnsi="Times New Roman"/>
                <w:sz w:val="24"/>
                <w:szCs w:val="24"/>
              </w:rPr>
              <w:t xml:space="preserve"> тонн;</w:t>
            </w:r>
          </w:p>
          <w:p w:rsidR="00C24952" w:rsidRPr="00C24952" w:rsidRDefault="00C24952" w:rsidP="007D54F9">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 увеличение производства шерсти до </w:t>
            </w:r>
            <w:r w:rsidR="007D54F9">
              <w:rPr>
                <w:rFonts w:ascii="Times New Roman" w:hAnsi="Times New Roman"/>
                <w:sz w:val="24"/>
                <w:szCs w:val="24"/>
              </w:rPr>
              <w:t>170</w:t>
            </w:r>
            <w:r w:rsidRPr="00C24952">
              <w:rPr>
                <w:rFonts w:ascii="Times New Roman" w:hAnsi="Times New Roman"/>
                <w:sz w:val="24"/>
                <w:szCs w:val="24"/>
              </w:rPr>
              <w:t xml:space="preserve"> тонн;</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lastRenderedPageBreak/>
              <w:t>Не достаточное обеспечение населения продукцией животноводства</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Индекс производства продукции живот-новодства в хозяйс-твах всех категорий (в сопоставимых ценах)</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1.3</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Техническая и технологическая модернизация, инновационное развитие АПК;</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Приобретения  новой техники:</w:t>
            </w:r>
          </w:p>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тракторы - </w:t>
            </w:r>
            <w:r w:rsidR="007D54F9">
              <w:rPr>
                <w:rFonts w:ascii="Times New Roman" w:hAnsi="Times New Roman"/>
                <w:sz w:val="24"/>
                <w:szCs w:val="24"/>
              </w:rPr>
              <w:t>6</w:t>
            </w:r>
            <w:r w:rsidRPr="00C24952">
              <w:rPr>
                <w:rFonts w:ascii="Times New Roman" w:hAnsi="Times New Roman"/>
                <w:sz w:val="24"/>
                <w:szCs w:val="24"/>
              </w:rPr>
              <w:t xml:space="preserve"> ед.;</w:t>
            </w:r>
          </w:p>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комбайны - </w:t>
            </w:r>
            <w:r w:rsidR="007D54F9">
              <w:rPr>
                <w:rFonts w:ascii="Times New Roman" w:hAnsi="Times New Roman"/>
                <w:sz w:val="24"/>
                <w:szCs w:val="24"/>
              </w:rPr>
              <w:t>1</w:t>
            </w:r>
            <w:r w:rsidRPr="00C24952">
              <w:rPr>
                <w:rFonts w:ascii="Times New Roman" w:hAnsi="Times New Roman"/>
                <w:sz w:val="24"/>
                <w:szCs w:val="24"/>
              </w:rPr>
              <w:t>ед.;</w:t>
            </w:r>
          </w:p>
          <w:p w:rsidR="00C24952" w:rsidRPr="00C24952" w:rsidRDefault="00C24952" w:rsidP="00C24952">
            <w:pPr>
              <w:spacing w:after="0" w:line="240" w:lineRule="auto"/>
              <w:ind w:firstLine="175"/>
              <w:contextualSpacing/>
              <w:rPr>
                <w:rFonts w:ascii="Times New Roman" w:hAnsi="Times New Roman"/>
                <w:sz w:val="24"/>
                <w:szCs w:val="24"/>
              </w:rPr>
            </w:pPr>
            <w:r w:rsidRPr="00C24952">
              <w:rPr>
                <w:rFonts w:ascii="Times New Roman" w:hAnsi="Times New Roman"/>
                <w:sz w:val="24"/>
                <w:szCs w:val="24"/>
              </w:rPr>
              <w:t xml:space="preserve">навесное оборудо-вание </w:t>
            </w:r>
            <w:r w:rsidR="007D54F9">
              <w:rPr>
                <w:rFonts w:ascii="Times New Roman" w:hAnsi="Times New Roman"/>
                <w:sz w:val="24"/>
                <w:szCs w:val="24"/>
              </w:rPr>
              <w:t>–</w:t>
            </w:r>
            <w:r w:rsidRPr="00C24952">
              <w:rPr>
                <w:rFonts w:ascii="Times New Roman" w:hAnsi="Times New Roman"/>
                <w:sz w:val="24"/>
                <w:szCs w:val="24"/>
              </w:rPr>
              <w:t xml:space="preserve"> </w:t>
            </w:r>
            <w:r w:rsidR="007D54F9">
              <w:rPr>
                <w:rFonts w:ascii="Times New Roman" w:hAnsi="Times New Roman"/>
                <w:sz w:val="24"/>
                <w:szCs w:val="24"/>
              </w:rPr>
              <w:t xml:space="preserve">36 </w:t>
            </w:r>
            <w:r w:rsidRPr="00C24952">
              <w:rPr>
                <w:rFonts w:ascii="Times New Roman" w:hAnsi="Times New Roman"/>
                <w:sz w:val="24"/>
                <w:szCs w:val="24"/>
              </w:rPr>
              <w:t>ед.;</w:t>
            </w:r>
          </w:p>
          <w:p w:rsidR="00C24952" w:rsidRPr="00C24952" w:rsidRDefault="00C24952" w:rsidP="00C24952">
            <w:pPr>
              <w:spacing w:after="0" w:line="240" w:lineRule="auto"/>
              <w:ind w:firstLine="175"/>
              <w:contextualSpacing/>
              <w:rPr>
                <w:rFonts w:ascii="Times New Roman" w:hAnsi="Times New Roman"/>
                <w:sz w:val="24"/>
                <w:szCs w:val="24"/>
              </w:rPr>
            </w:pP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Несвоевременное выполнение агротехнических мероприятий</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Объемы приобретения  новой техники сельскохозяйственными товаропроизводи-телями всех форм собственности (включая ЛПХ)</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1.4</w:t>
            </w:r>
          </w:p>
        </w:tc>
        <w:tc>
          <w:tcPr>
            <w:tcW w:w="2835" w:type="dxa"/>
          </w:tcPr>
          <w:p w:rsidR="00C24952" w:rsidRPr="00C24952" w:rsidRDefault="00C24952" w:rsidP="007D54F9">
            <w:pPr>
              <w:spacing w:after="0" w:line="240" w:lineRule="auto"/>
              <w:contextualSpacing/>
              <w:rPr>
                <w:rFonts w:ascii="Times New Roman" w:hAnsi="Times New Roman"/>
                <w:sz w:val="24"/>
                <w:szCs w:val="24"/>
              </w:rPr>
            </w:pPr>
            <w:r w:rsidRPr="00C24952">
              <w:rPr>
                <w:rFonts w:ascii="Times New Roman" w:hAnsi="Times New Roman"/>
                <w:sz w:val="24"/>
                <w:szCs w:val="24"/>
              </w:rPr>
              <w:t>Развитие мелиорации земель сельскохозяйственного назначения Бай-Тайгинского кожууна</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7D54F9">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Увеличение размера посевных площадей в кожууне до </w:t>
            </w:r>
            <w:r w:rsidR="007D54F9">
              <w:rPr>
                <w:rFonts w:ascii="Times New Roman" w:hAnsi="Times New Roman"/>
                <w:sz w:val="24"/>
                <w:szCs w:val="24"/>
              </w:rPr>
              <w:t>1200,0</w:t>
            </w:r>
            <w:r w:rsidRPr="00C24952">
              <w:rPr>
                <w:rFonts w:ascii="Times New Roman" w:hAnsi="Times New Roman"/>
                <w:sz w:val="24"/>
                <w:szCs w:val="24"/>
              </w:rPr>
              <w:t xml:space="preserve"> га.</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не используемых сельскохозяйственных угодий</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размера посевных площадей</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1.5</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Организация мероприятий проведения праздника животноводов «Наадым - 2021»</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Выявление передо-виков кожууна в отрасли животновод-ства</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Не привлекатель-ность отрасли </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Мотивация животноводов кожууна</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lastRenderedPageBreak/>
              <w:t>1.6</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Организация мероприятий проведения дня работников сельского хозяйства «Урожай - 2021»</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Выявление передо-виков кожууна в отрасли растениевод-ства</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Не привлекатель-ность отрасли</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Мотивация работников сельского хозяйства кожууна</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1.7</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shd w:val="clear" w:color="auto" w:fill="FFFFFF"/>
              </w:rPr>
              <w:t>Субсидирование части затрат на уничтожение наркосодержащих растений путем скашивания механизированным способом</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Уменьшение площади очагового произрас-тания дикорастущей конопли на террито-рии кожууна до 10 га.</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доступности растительного сырья для изготовления из него наркотиков</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Уменьшение площади очагового произрас-тания дикорастущей конопли на террито-рии кожууна</w:t>
            </w:r>
          </w:p>
        </w:tc>
      </w:tr>
      <w:tr w:rsidR="00C24952" w:rsidRPr="00C24952" w:rsidTr="00C24952">
        <w:tc>
          <w:tcPr>
            <w:tcW w:w="15452" w:type="dxa"/>
            <w:gridSpan w:val="8"/>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b/>
                <w:sz w:val="24"/>
                <w:szCs w:val="24"/>
              </w:rPr>
              <w:t>Подпрограмма 2 «Поддержка малых форм хозяйствования»</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2.1</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Поддержка начинающим фермерам </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Создание ежегодно 7 (семь) новых КФХ на территории кожууна</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Уменьшение количества КФХ на территории кожууна</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Реализация губер-наторского проекта «Кыштаг для молодой семьи»</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2.2</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Развитие семейных животноводческих ферм на базе КФХ</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Создание ежегодно одной семейной  животноводческой фермы на территории кожууна </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Уменьшение производства продукции животноводства </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Индекс производства продукции живот-новодства в хозяйс-твах всех категорий (в сопоставимых ценах)</w:t>
            </w:r>
          </w:p>
          <w:p w:rsidR="00C24952" w:rsidRPr="00C24952" w:rsidRDefault="00C24952" w:rsidP="00C24952">
            <w:pPr>
              <w:spacing w:after="0" w:line="240" w:lineRule="auto"/>
              <w:contextualSpacing/>
              <w:rPr>
                <w:rFonts w:ascii="Times New Roman" w:hAnsi="Times New Roman"/>
                <w:sz w:val="24"/>
                <w:szCs w:val="24"/>
              </w:rPr>
            </w:pP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2.3</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Государственная поддержка кредитования малых форм хозяйствования</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Получение кредитов сельхозтоваропроизводителями кожууна на развитие АПК кожууна </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Снижение производитель-ности хозяйств </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инвес-тиций в основной капитал сельхоз-товаропроизводителей кожууна</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lastRenderedPageBreak/>
              <w:t>2.4</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Помощь в оформлении земельных участков сельхозтоваропроизводителями кожууна</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площади сельскохозяйственных угодий используемых сельхозтоваропроизводителями до 5000 га.</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Не эффективное использование сельхоз угодий </w:t>
            </w:r>
          </w:p>
        </w:tc>
        <w:tc>
          <w:tcPr>
            <w:tcW w:w="2576"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площади сельскохозяйственных угодий используемых сельхозтоваропроизводителями</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2.5</w:t>
            </w:r>
          </w:p>
        </w:tc>
        <w:tc>
          <w:tcPr>
            <w:tcW w:w="2835"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Реализация губернаторского проекта «Новая жизнь (Чаа сорук)»</w:t>
            </w:r>
          </w:p>
        </w:tc>
        <w:tc>
          <w:tcPr>
            <w:tcW w:w="2410" w:type="dxa"/>
          </w:tcPr>
          <w:p w:rsidR="00C24952" w:rsidRPr="00C24952" w:rsidRDefault="00C24952" w:rsidP="00C24952">
            <w:pPr>
              <w:spacing w:after="0" w:line="240" w:lineRule="auto"/>
              <w:contextualSpacing/>
              <w:jc w:val="center"/>
              <w:rPr>
                <w:rFonts w:ascii="Times New Roman" w:hAnsi="Times New Roman"/>
                <w:sz w:val="24"/>
                <w:szCs w:val="24"/>
              </w:rPr>
            </w:pP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Оказание социальной поддержки на основе социального контракта лицам освободившихся из месть лишения свободы </w:t>
            </w:r>
          </w:p>
        </w:tc>
        <w:tc>
          <w:tcPr>
            <w:tcW w:w="2102"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уровня безработ-ных граждан</w:t>
            </w:r>
          </w:p>
        </w:tc>
        <w:tc>
          <w:tcPr>
            <w:tcW w:w="2576" w:type="dxa"/>
          </w:tcPr>
          <w:p w:rsidR="00C24952" w:rsidRPr="00C24952" w:rsidRDefault="00C24952" w:rsidP="00C24952">
            <w:pPr>
              <w:spacing w:after="0" w:line="240" w:lineRule="auto"/>
              <w:contextualSpacing/>
              <w:jc w:val="center"/>
              <w:rPr>
                <w:rFonts w:ascii="Times New Roman" w:hAnsi="Times New Roman"/>
                <w:sz w:val="24"/>
                <w:szCs w:val="24"/>
              </w:rPr>
            </w:pPr>
          </w:p>
        </w:tc>
      </w:tr>
      <w:tr w:rsidR="00C24952" w:rsidRPr="00C24952" w:rsidTr="00C24952">
        <w:tc>
          <w:tcPr>
            <w:tcW w:w="15452" w:type="dxa"/>
            <w:gridSpan w:val="8"/>
          </w:tcPr>
          <w:p w:rsidR="00C24952" w:rsidRPr="00C24952" w:rsidRDefault="00C24952" w:rsidP="00C24952">
            <w:pPr>
              <w:pStyle w:val="af1"/>
              <w:shd w:val="clear" w:color="auto" w:fill="FFFFFF"/>
              <w:spacing w:after="0"/>
              <w:contextualSpacing/>
              <w:jc w:val="center"/>
            </w:pPr>
            <w:r w:rsidRPr="00C24952">
              <w:rPr>
                <w:rStyle w:val="af2"/>
                <w:rFonts w:eastAsiaTheme="majorEastAsia"/>
              </w:rPr>
              <w:t>Подпрограмма 3 «</w:t>
            </w:r>
            <w:r w:rsidRPr="00C24952">
              <w:rPr>
                <w:b/>
                <w:spacing w:val="2"/>
              </w:rPr>
              <w:t>Обеспечение эпизоотического и ветеринарно-санитарного благополучия</w:t>
            </w:r>
            <w:r w:rsidRPr="00C24952">
              <w:rPr>
                <w:rStyle w:val="af2"/>
                <w:rFonts w:eastAsiaTheme="majorEastAsia"/>
              </w:rPr>
              <w:t xml:space="preserve">» </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3.1</w:t>
            </w:r>
          </w:p>
        </w:tc>
        <w:tc>
          <w:tcPr>
            <w:tcW w:w="2835"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Проведение противоэпизоотических мероприятий</w:t>
            </w:r>
          </w:p>
        </w:tc>
        <w:tc>
          <w:tcPr>
            <w:tcW w:w="2410" w:type="dxa"/>
          </w:tcPr>
          <w:p w:rsidR="00C24952" w:rsidRPr="00C24952" w:rsidRDefault="00C24952" w:rsidP="00C24952">
            <w:pPr>
              <w:spacing w:after="0" w:line="240" w:lineRule="auto"/>
              <w:contextualSpacing/>
              <w:rPr>
                <w:rFonts w:ascii="Times New Roman" w:hAnsi="Times New Roman"/>
                <w:i/>
                <w:iCs/>
                <w:sz w:val="24"/>
                <w:szCs w:val="24"/>
              </w:rPr>
            </w:pPr>
            <w:r w:rsidRPr="00C24952">
              <w:rPr>
                <w:rFonts w:ascii="Times New Roman" w:hAnsi="Times New Roman"/>
                <w:sz w:val="24"/>
                <w:szCs w:val="24"/>
              </w:rPr>
              <w:t xml:space="preserve">Филиала ГБУ «Республиканский центр ветеринарии» в Бай-Тайгинском районе </w:t>
            </w:r>
            <w:r w:rsidRPr="00C24952">
              <w:rPr>
                <w:rFonts w:ascii="Times New Roman" w:hAnsi="Times New Roman"/>
                <w:i/>
                <w:iCs/>
                <w:sz w:val="24"/>
                <w:szCs w:val="24"/>
              </w:rPr>
              <w:t>(по согласованию),</w:t>
            </w:r>
          </w:p>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Улучшение эпизоотической ситуации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кожууна</w:t>
            </w:r>
          </w:p>
        </w:tc>
        <w:tc>
          <w:tcPr>
            <w:tcW w:w="2102"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Ухудшение эпизоотической ситуации по заразным и иным болезням животных</w:t>
            </w:r>
          </w:p>
        </w:tc>
        <w:tc>
          <w:tcPr>
            <w:tcW w:w="2576"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pacing w:val="2"/>
                <w:sz w:val="24"/>
                <w:szCs w:val="24"/>
              </w:rPr>
              <w:t>Обеспечение эпизоотического и ветеринарно-санитарного благополучия территории кожууна</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3.2</w:t>
            </w:r>
          </w:p>
        </w:tc>
        <w:tc>
          <w:tcPr>
            <w:tcW w:w="2835"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Отлов безнадзорных животных</w:t>
            </w:r>
          </w:p>
        </w:tc>
        <w:tc>
          <w:tcPr>
            <w:tcW w:w="2410"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Сокращение количества безнадзорных животных</w:t>
            </w:r>
          </w:p>
        </w:tc>
        <w:tc>
          <w:tcPr>
            <w:tcW w:w="2102"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Рост количества безнадзорных животных</w:t>
            </w:r>
          </w:p>
        </w:tc>
        <w:tc>
          <w:tcPr>
            <w:tcW w:w="2576"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Количество отловленных безнадзорных животных</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lastRenderedPageBreak/>
              <w:t>3.3</w:t>
            </w:r>
          </w:p>
        </w:tc>
        <w:tc>
          <w:tcPr>
            <w:tcW w:w="2835"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Обустройство скотомогильников</w:t>
            </w:r>
          </w:p>
        </w:tc>
        <w:tc>
          <w:tcPr>
            <w:tcW w:w="2410"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Управление сельского хозяйства Бай-Тайгинского кожууна </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Строительство 2-х скотомогильников на территории кожууна</w:t>
            </w:r>
          </w:p>
        </w:tc>
        <w:tc>
          <w:tcPr>
            <w:tcW w:w="2102"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Ухудшение эпизоотической ситуации по заразным и иным болезням животных</w:t>
            </w:r>
          </w:p>
        </w:tc>
        <w:tc>
          <w:tcPr>
            <w:tcW w:w="2576"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pacing w:val="2"/>
                <w:sz w:val="24"/>
                <w:szCs w:val="24"/>
              </w:rPr>
              <w:t>Обеспечение эпизоотического и ветеринарно-санитарного благополучия территории кожууна</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3.4</w:t>
            </w:r>
          </w:p>
        </w:tc>
        <w:tc>
          <w:tcPr>
            <w:tcW w:w="2835"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Обустройство и ремонт купочных ванн</w:t>
            </w:r>
          </w:p>
        </w:tc>
        <w:tc>
          <w:tcPr>
            <w:tcW w:w="2410"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 Админис-трации сельских поселений (по согласованию)</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Ремонт и восстановление 4-х купочных ванн</w:t>
            </w:r>
          </w:p>
        </w:tc>
        <w:tc>
          <w:tcPr>
            <w:tcW w:w="2102"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Ухудшение эпизоотической ситуации по заразным и иным болезням животных</w:t>
            </w:r>
          </w:p>
        </w:tc>
        <w:tc>
          <w:tcPr>
            <w:tcW w:w="2576"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pacing w:val="2"/>
                <w:sz w:val="24"/>
                <w:szCs w:val="24"/>
              </w:rPr>
              <w:t>Обеспечение эпизоотического и ветеринарно-санитарного благополучия территории кожууна</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3.5</w:t>
            </w:r>
          </w:p>
        </w:tc>
        <w:tc>
          <w:tcPr>
            <w:tcW w:w="2835"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Регулирование численности волков на территории кожууна</w:t>
            </w:r>
          </w:p>
        </w:tc>
        <w:tc>
          <w:tcPr>
            <w:tcW w:w="2410" w:type="dxa"/>
          </w:tcPr>
          <w:p w:rsidR="00C24952" w:rsidRPr="00C24952" w:rsidRDefault="007D54F9" w:rsidP="007D54F9">
            <w:pPr>
              <w:spacing w:after="0" w:line="240" w:lineRule="auto"/>
              <w:contextualSpacing/>
              <w:rPr>
                <w:rFonts w:ascii="Times New Roman" w:hAnsi="Times New Roman"/>
                <w:sz w:val="24"/>
                <w:szCs w:val="24"/>
              </w:rPr>
            </w:pPr>
            <w:r>
              <w:rPr>
                <w:rFonts w:ascii="Times New Roman" w:hAnsi="Times New Roman"/>
                <w:sz w:val="24"/>
                <w:szCs w:val="24"/>
              </w:rPr>
              <w:t>УСХ</w:t>
            </w:r>
            <w:r w:rsidR="00C24952" w:rsidRPr="00C24952">
              <w:rPr>
                <w:rFonts w:ascii="Times New Roman" w:hAnsi="Times New Roman"/>
                <w:sz w:val="24"/>
                <w:szCs w:val="24"/>
              </w:rPr>
              <w:t xml:space="preserve"> Бай-Тайгинского кожууна, Админис-трации сельских поселений (по согласованию)</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Добыча 45 особей волков</w:t>
            </w:r>
          </w:p>
        </w:tc>
        <w:tc>
          <w:tcPr>
            <w:tcW w:w="2102"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Увеличение ущерба чабанам волками</w:t>
            </w:r>
          </w:p>
        </w:tc>
        <w:tc>
          <w:tcPr>
            <w:tcW w:w="2576"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Уменьшение случаев нападения волков на домашний скот</w:t>
            </w:r>
          </w:p>
        </w:tc>
      </w:tr>
      <w:tr w:rsidR="00C24952" w:rsidRPr="00C24952" w:rsidTr="00C24952">
        <w:tc>
          <w:tcPr>
            <w:tcW w:w="15452" w:type="dxa"/>
            <w:gridSpan w:val="8"/>
          </w:tcPr>
          <w:p w:rsidR="00C24952" w:rsidRPr="00C24952" w:rsidRDefault="00C24952" w:rsidP="00C24952">
            <w:pPr>
              <w:widowControl w:val="0"/>
              <w:spacing w:after="0" w:line="240" w:lineRule="auto"/>
              <w:contextualSpacing/>
              <w:jc w:val="center"/>
              <w:rPr>
                <w:rFonts w:ascii="Times New Roman" w:hAnsi="Times New Roman"/>
                <w:sz w:val="24"/>
                <w:szCs w:val="24"/>
              </w:rPr>
            </w:pPr>
            <w:r w:rsidRPr="00C24952">
              <w:rPr>
                <w:rStyle w:val="af2"/>
                <w:rFonts w:ascii="Times New Roman" w:eastAsiaTheme="majorEastAsia" w:hAnsi="Times New Roman"/>
                <w:sz w:val="24"/>
                <w:szCs w:val="24"/>
              </w:rPr>
              <w:t>Подпрограмма 4 «</w:t>
            </w:r>
            <w:r w:rsidRPr="00C24952">
              <w:rPr>
                <w:rFonts w:ascii="Times New Roman" w:hAnsi="Times New Roman"/>
                <w:b/>
                <w:spacing w:val="2"/>
                <w:sz w:val="24"/>
                <w:szCs w:val="24"/>
              </w:rPr>
              <w:t>Содержание Управления сельского хозяйства</w:t>
            </w:r>
            <w:r w:rsidRPr="00C24952">
              <w:rPr>
                <w:rStyle w:val="af2"/>
                <w:rFonts w:ascii="Times New Roman" w:eastAsiaTheme="majorEastAsia" w:hAnsi="Times New Roman"/>
                <w:sz w:val="24"/>
                <w:szCs w:val="24"/>
              </w:rPr>
              <w:t>»</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4.1</w:t>
            </w:r>
          </w:p>
        </w:tc>
        <w:tc>
          <w:tcPr>
            <w:tcW w:w="2835"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bCs/>
                <w:sz w:val="24"/>
                <w:szCs w:val="24"/>
              </w:rPr>
              <w:t>Обеспечение деятельности Управления сельского хозяйства Бай-Тайгинского кожууна</w:t>
            </w:r>
          </w:p>
        </w:tc>
        <w:tc>
          <w:tcPr>
            <w:tcW w:w="2410"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vMerge w:val="restart"/>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 xml:space="preserve">Достижение поставленных целевых показателей  муниципальной программы  </w:t>
            </w:r>
          </w:p>
        </w:tc>
        <w:tc>
          <w:tcPr>
            <w:tcW w:w="2102" w:type="dxa"/>
          </w:tcPr>
          <w:p w:rsidR="00C24952" w:rsidRPr="00C24952" w:rsidRDefault="00C24952" w:rsidP="00C24952">
            <w:pPr>
              <w:widowControl w:val="0"/>
              <w:spacing w:after="0" w:line="240" w:lineRule="auto"/>
              <w:contextualSpacing/>
              <w:rPr>
                <w:rFonts w:ascii="Times New Roman" w:hAnsi="Times New Roman"/>
                <w:sz w:val="24"/>
                <w:szCs w:val="24"/>
              </w:rPr>
            </w:pPr>
          </w:p>
        </w:tc>
        <w:tc>
          <w:tcPr>
            <w:tcW w:w="2576" w:type="dxa"/>
            <w:vMerge w:val="restart"/>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 xml:space="preserve">Обеспечение эффективной деятельности Управления сельского хозяйства Бай-Тайгинского кожууна  по реализации муниципальной программы </w:t>
            </w:r>
          </w:p>
        </w:tc>
      </w:tr>
      <w:tr w:rsidR="00C24952" w:rsidRPr="00C24952" w:rsidTr="00C24952">
        <w:tc>
          <w:tcPr>
            <w:tcW w:w="710" w:type="dxa"/>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4.2</w:t>
            </w:r>
          </w:p>
        </w:tc>
        <w:tc>
          <w:tcPr>
            <w:tcW w:w="2835" w:type="dxa"/>
          </w:tcPr>
          <w:p w:rsidR="00C24952" w:rsidRPr="00C24952" w:rsidRDefault="00C24952" w:rsidP="00C24952">
            <w:pPr>
              <w:widowControl w:val="0"/>
              <w:spacing w:after="0" w:line="240" w:lineRule="auto"/>
              <w:contextualSpacing/>
              <w:rPr>
                <w:rFonts w:ascii="Times New Roman" w:hAnsi="Times New Roman"/>
                <w:sz w:val="24"/>
                <w:szCs w:val="24"/>
              </w:rPr>
            </w:pPr>
            <w:r w:rsidRPr="00C24952">
              <w:rPr>
                <w:rFonts w:ascii="Times New Roman" w:hAnsi="Times New Roman"/>
                <w:sz w:val="24"/>
                <w:szCs w:val="24"/>
              </w:rPr>
              <w:t xml:space="preserve">Реализация мероприятий в сфере сельского хозяйства, не отнесенных к другим подпрограммам </w:t>
            </w:r>
            <w:r w:rsidRPr="00C24952">
              <w:rPr>
                <w:rFonts w:ascii="Times New Roman" w:hAnsi="Times New Roman"/>
                <w:sz w:val="24"/>
                <w:szCs w:val="24"/>
              </w:rPr>
              <w:lastRenderedPageBreak/>
              <w:t>муниципальной программы</w:t>
            </w:r>
          </w:p>
        </w:tc>
        <w:tc>
          <w:tcPr>
            <w:tcW w:w="2410" w:type="dxa"/>
          </w:tcPr>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lastRenderedPageBreak/>
              <w:t>Управление сельского хозяйства Бай-Тайгинского кожууна</w:t>
            </w:r>
          </w:p>
        </w:tc>
        <w:tc>
          <w:tcPr>
            <w:tcW w:w="1170"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2021 год</w:t>
            </w:r>
          </w:p>
        </w:tc>
        <w:tc>
          <w:tcPr>
            <w:tcW w:w="1098" w:type="dxa"/>
          </w:tcPr>
          <w:p w:rsidR="00C24952" w:rsidRPr="00C24952" w:rsidRDefault="00C24952" w:rsidP="00C24952">
            <w:pPr>
              <w:spacing w:after="0" w:line="240" w:lineRule="auto"/>
              <w:contextualSpacing/>
              <w:jc w:val="center"/>
              <w:rPr>
                <w:rFonts w:ascii="Times New Roman" w:hAnsi="Times New Roman"/>
                <w:sz w:val="24"/>
                <w:szCs w:val="24"/>
              </w:rPr>
            </w:pP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2023 год</w:t>
            </w:r>
          </w:p>
        </w:tc>
        <w:tc>
          <w:tcPr>
            <w:tcW w:w="2551" w:type="dxa"/>
            <w:vMerge/>
          </w:tcPr>
          <w:p w:rsidR="00C24952" w:rsidRPr="00C24952" w:rsidRDefault="00C24952" w:rsidP="00C24952">
            <w:pPr>
              <w:widowControl w:val="0"/>
              <w:spacing w:after="0" w:line="240" w:lineRule="auto"/>
              <w:contextualSpacing/>
              <w:rPr>
                <w:rFonts w:ascii="Times New Roman" w:hAnsi="Times New Roman"/>
                <w:sz w:val="24"/>
                <w:szCs w:val="24"/>
              </w:rPr>
            </w:pPr>
          </w:p>
        </w:tc>
        <w:tc>
          <w:tcPr>
            <w:tcW w:w="2102" w:type="dxa"/>
          </w:tcPr>
          <w:p w:rsidR="00C24952" w:rsidRPr="00C24952" w:rsidRDefault="00C24952" w:rsidP="00C24952">
            <w:pPr>
              <w:widowControl w:val="0"/>
              <w:spacing w:after="0" w:line="240" w:lineRule="auto"/>
              <w:contextualSpacing/>
              <w:rPr>
                <w:rFonts w:ascii="Times New Roman" w:hAnsi="Times New Roman"/>
                <w:sz w:val="24"/>
                <w:szCs w:val="24"/>
              </w:rPr>
            </w:pPr>
          </w:p>
        </w:tc>
        <w:tc>
          <w:tcPr>
            <w:tcW w:w="2576" w:type="dxa"/>
            <w:vMerge/>
          </w:tcPr>
          <w:p w:rsidR="00C24952" w:rsidRPr="00C24952" w:rsidRDefault="00C24952" w:rsidP="00C24952">
            <w:pPr>
              <w:widowControl w:val="0"/>
              <w:spacing w:after="0" w:line="240" w:lineRule="auto"/>
              <w:contextualSpacing/>
              <w:rPr>
                <w:rFonts w:ascii="Times New Roman" w:hAnsi="Times New Roman"/>
                <w:sz w:val="24"/>
                <w:szCs w:val="24"/>
              </w:rPr>
            </w:pPr>
          </w:p>
        </w:tc>
      </w:tr>
    </w:tbl>
    <w:p w:rsidR="00C24952" w:rsidRPr="00C24952" w:rsidRDefault="00C24952" w:rsidP="00C24952">
      <w:pPr>
        <w:spacing w:after="0" w:line="240" w:lineRule="auto"/>
        <w:contextualSpacing/>
        <w:rPr>
          <w:rFonts w:ascii="Times New Roman" w:hAnsi="Times New Roman"/>
          <w:sz w:val="24"/>
          <w:szCs w:val="24"/>
        </w:rPr>
      </w:pPr>
      <w:r w:rsidRPr="00C24952">
        <w:rPr>
          <w:rFonts w:ascii="Times New Roman" w:hAnsi="Times New Roman"/>
          <w:sz w:val="24"/>
          <w:szCs w:val="24"/>
        </w:rPr>
        <w:t xml:space="preserve">_______________________ </w:t>
      </w:r>
    </w:p>
    <w:p w:rsidR="00C24952" w:rsidRPr="00C24952" w:rsidRDefault="00C24952" w:rsidP="00C24952">
      <w:pPr>
        <w:widowControl w:val="0"/>
        <w:spacing w:after="0" w:line="240" w:lineRule="auto"/>
        <w:ind w:left="142" w:right="-31"/>
        <w:contextualSpacing/>
        <w:jc w:val="center"/>
        <w:rPr>
          <w:rFonts w:ascii="Times New Roman" w:hAnsi="Times New Roman"/>
          <w:sz w:val="24"/>
          <w:szCs w:val="24"/>
        </w:rPr>
      </w:pPr>
      <w:r w:rsidRPr="00C24952">
        <w:rPr>
          <w:rFonts w:ascii="Times New Roman" w:hAnsi="Times New Roman"/>
          <w:sz w:val="24"/>
          <w:szCs w:val="24"/>
        </w:rPr>
        <w:t>&lt;*&gt;  В данной графе указываются наименования показателей программы, на динамику значений которых влияет данное основное</w:t>
      </w:r>
    </w:p>
    <w:p w:rsidR="00C24952" w:rsidRPr="00C24952" w:rsidRDefault="00C24952" w:rsidP="00C24952">
      <w:pPr>
        <w:spacing w:after="0" w:line="240" w:lineRule="auto"/>
        <w:contextualSpacing/>
        <w:rPr>
          <w:rFonts w:ascii="Times New Roman" w:hAnsi="Times New Roman"/>
          <w:sz w:val="24"/>
          <w:szCs w:val="24"/>
        </w:rPr>
      </w:pPr>
    </w:p>
    <w:p w:rsidR="00855C77" w:rsidRDefault="00855C77" w:rsidP="00C24952">
      <w:pPr>
        <w:widowControl w:val="0"/>
        <w:spacing w:after="0" w:line="240" w:lineRule="auto"/>
        <w:ind w:left="9498" w:right="-31"/>
        <w:contextualSpacing/>
        <w:jc w:val="center"/>
        <w:rPr>
          <w:rFonts w:ascii="Times New Roman" w:hAnsi="Times New Roman"/>
          <w:sz w:val="24"/>
          <w:szCs w:val="24"/>
        </w:rPr>
      </w:pPr>
    </w:p>
    <w:p w:rsidR="00C24952" w:rsidRPr="00C24952" w:rsidRDefault="00C24952" w:rsidP="00C24952">
      <w:pPr>
        <w:widowControl w:val="0"/>
        <w:spacing w:after="0" w:line="240" w:lineRule="auto"/>
        <w:ind w:left="9498" w:right="-31"/>
        <w:contextualSpacing/>
        <w:jc w:val="center"/>
        <w:rPr>
          <w:rFonts w:ascii="Times New Roman" w:hAnsi="Times New Roman"/>
          <w:sz w:val="24"/>
          <w:szCs w:val="24"/>
        </w:rPr>
      </w:pPr>
      <w:r w:rsidRPr="00C24952">
        <w:rPr>
          <w:rFonts w:ascii="Times New Roman" w:hAnsi="Times New Roman"/>
          <w:sz w:val="24"/>
          <w:szCs w:val="24"/>
        </w:rPr>
        <w:t xml:space="preserve">Приложение № </w:t>
      </w:r>
      <w:r>
        <w:rPr>
          <w:rFonts w:ascii="Times New Roman" w:hAnsi="Times New Roman"/>
          <w:sz w:val="24"/>
          <w:szCs w:val="24"/>
        </w:rPr>
        <w:t>7</w:t>
      </w:r>
    </w:p>
    <w:p w:rsidR="00C24952" w:rsidRPr="00C24952" w:rsidRDefault="00C24952" w:rsidP="00C24952">
      <w:pPr>
        <w:widowControl w:val="0"/>
        <w:spacing w:after="0" w:line="240" w:lineRule="auto"/>
        <w:ind w:left="9498" w:right="-31"/>
        <w:contextualSpacing/>
        <w:jc w:val="center"/>
        <w:rPr>
          <w:rFonts w:ascii="Times New Roman" w:hAnsi="Times New Roman"/>
          <w:sz w:val="24"/>
          <w:szCs w:val="24"/>
        </w:rPr>
      </w:pPr>
      <w:r w:rsidRPr="00C24952">
        <w:rPr>
          <w:rFonts w:ascii="Times New Roman" w:hAnsi="Times New Roman"/>
          <w:sz w:val="24"/>
          <w:szCs w:val="24"/>
        </w:rPr>
        <w:t>к Программе</w:t>
      </w:r>
    </w:p>
    <w:p w:rsidR="00C24952" w:rsidRPr="00C24952" w:rsidRDefault="00C24952" w:rsidP="00C24952">
      <w:pPr>
        <w:widowControl w:val="0"/>
        <w:spacing w:after="0" w:line="240" w:lineRule="auto"/>
        <w:ind w:left="9498"/>
        <w:contextualSpacing/>
        <w:jc w:val="center"/>
        <w:rPr>
          <w:rFonts w:ascii="Times New Roman" w:hAnsi="Times New Roman"/>
          <w:sz w:val="24"/>
          <w:szCs w:val="24"/>
        </w:rPr>
      </w:pPr>
      <w:r w:rsidRPr="00C24952">
        <w:rPr>
          <w:rFonts w:ascii="Times New Roman" w:hAnsi="Times New Roman"/>
          <w:sz w:val="24"/>
          <w:szCs w:val="24"/>
        </w:rPr>
        <w:t>«Развитие сельского хозяйства и регулирование</w:t>
      </w:r>
    </w:p>
    <w:p w:rsidR="00C24952" w:rsidRPr="00C24952" w:rsidRDefault="00C24952" w:rsidP="00C24952">
      <w:pPr>
        <w:widowControl w:val="0"/>
        <w:spacing w:after="0" w:line="240" w:lineRule="auto"/>
        <w:ind w:left="9498"/>
        <w:contextualSpacing/>
        <w:jc w:val="center"/>
        <w:rPr>
          <w:rFonts w:ascii="Times New Roman" w:hAnsi="Times New Roman"/>
          <w:sz w:val="24"/>
          <w:szCs w:val="24"/>
        </w:rPr>
      </w:pPr>
      <w:r w:rsidRPr="00C24952">
        <w:rPr>
          <w:rFonts w:ascii="Times New Roman" w:hAnsi="Times New Roman"/>
          <w:sz w:val="24"/>
          <w:szCs w:val="24"/>
        </w:rPr>
        <w:t>рынков сельскохозяйственной продукции в</w:t>
      </w:r>
    </w:p>
    <w:p w:rsidR="00C24952" w:rsidRPr="00C24952" w:rsidRDefault="00C24952" w:rsidP="00C24952">
      <w:pPr>
        <w:widowControl w:val="0"/>
        <w:spacing w:after="0" w:line="240" w:lineRule="auto"/>
        <w:ind w:left="9639" w:right="-172"/>
        <w:contextualSpacing/>
        <w:rPr>
          <w:rFonts w:ascii="Times New Roman" w:hAnsi="Times New Roman"/>
          <w:sz w:val="24"/>
          <w:szCs w:val="24"/>
        </w:rPr>
      </w:pPr>
      <w:r w:rsidRPr="00C24952">
        <w:rPr>
          <w:rFonts w:ascii="Times New Roman" w:hAnsi="Times New Roman"/>
          <w:sz w:val="24"/>
          <w:szCs w:val="24"/>
        </w:rPr>
        <w:t xml:space="preserve">муниципальном районе «Бай-Тайгинский кожуун Республики Тыва» на 2021 – 2023 годы </w:t>
      </w:r>
    </w:p>
    <w:p w:rsidR="00C24952" w:rsidRPr="00C24952" w:rsidRDefault="00C24952" w:rsidP="00C24952">
      <w:pPr>
        <w:widowControl w:val="0"/>
        <w:spacing w:after="0" w:line="240" w:lineRule="auto"/>
        <w:ind w:left="9639" w:right="-172"/>
        <w:contextualSpacing/>
        <w:rPr>
          <w:rFonts w:ascii="Times New Roman" w:hAnsi="Times New Roman"/>
          <w:sz w:val="24"/>
          <w:szCs w:val="24"/>
        </w:rPr>
      </w:pPr>
    </w:p>
    <w:p w:rsidR="00C24952" w:rsidRPr="00C24952" w:rsidRDefault="00C24952" w:rsidP="00C24952">
      <w:pPr>
        <w:pStyle w:val="ConsPlusNormal"/>
        <w:contextualSpacing/>
        <w:jc w:val="right"/>
        <w:rPr>
          <w:rFonts w:ascii="Times New Roman" w:hAnsi="Times New Roman" w:cs="Times New Roman"/>
          <w:b/>
          <w:sz w:val="24"/>
          <w:szCs w:val="24"/>
        </w:rPr>
      </w:pPr>
      <w:r w:rsidRPr="00C24952">
        <w:rPr>
          <w:rFonts w:ascii="Times New Roman" w:hAnsi="Times New Roman" w:cs="Times New Roman"/>
          <w:sz w:val="24"/>
          <w:szCs w:val="24"/>
        </w:rPr>
        <w:t>Таблица 3</w:t>
      </w:r>
    </w:p>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РЕСУРСНОЕ ОБЕСПЕЧЕНИЕ</w:t>
      </w:r>
    </w:p>
    <w:p w:rsidR="00C24952" w:rsidRPr="00C24952" w:rsidRDefault="00C24952"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 xml:space="preserve">Реализации муниципальной программы за счет средств муниципального бюджета и прогнозная оценка привлекаемых на реализацию муниципальной программы средств федерального бюджета, республиканского бюджета  и внебюджетных средств            </w:t>
      </w:r>
    </w:p>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b/>
          <w:sz w:val="24"/>
          <w:szCs w:val="24"/>
        </w:rPr>
        <w:t xml:space="preserve">                                                                                                                                                                                                     </w:t>
      </w:r>
      <w:r w:rsidRPr="00C24952">
        <w:rPr>
          <w:rFonts w:ascii="Times New Roman" w:hAnsi="Times New Roman"/>
          <w:sz w:val="24"/>
          <w:szCs w:val="24"/>
        </w:rPr>
        <w:t xml:space="preserve">(тыс. рублей)  </w:t>
      </w:r>
    </w:p>
    <w:tbl>
      <w:tblPr>
        <w:tblW w:w="14743" w:type="dxa"/>
        <w:tblInd w:w="250" w:type="dxa"/>
        <w:tblLook w:val="04A0" w:firstRow="1" w:lastRow="0" w:firstColumn="1" w:lastColumn="0" w:noHBand="0" w:noVBand="1"/>
      </w:tblPr>
      <w:tblGrid>
        <w:gridCol w:w="656"/>
        <w:gridCol w:w="5893"/>
        <w:gridCol w:w="3261"/>
        <w:gridCol w:w="1134"/>
        <w:gridCol w:w="1417"/>
        <w:gridCol w:w="1248"/>
        <w:gridCol w:w="1134"/>
      </w:tblGrid>
      <w:tr w:rsidR="00C24952" w:rsidRPr="00C24952" w:rsidTr="00855C77">
        <w:trPr>
          <w:trHeight w:val="283"/>
          <w:tblHead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 п/п</w:t>
            </w:r>
          </w:p>
        </w:tc>
        <w:tc>
          <w:tcPr>
            <w:tcW w:w="58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Наименование муниципальной программы, подпрограммы государственной программы, ведомственной целевой программы, основного мероприятия</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Источник финансирования</w:t>
            </w:r>
          </w:p>
        </w:tc>
        <w:tc>
          <w:tcPr>
            <w:tcW w:w="4933" w:type="dxa"/>
            <w:gridSpan w:val="4"/>
            <w:tcBorders>
              <w:top w:val="single" w:sz="4" w:space="0" w:color="auto"/>
              <w:left w:val="nil"/>
              <w:bottom w:val="single" w:sz="4" w:space="0" w:color="auto"/>
              <w:right w:val="single" w:sz="4" w:space="0" w:color="auto"/>
            </w:tcBorders>
            <w:shd w:val="clear" w:color="auto" w:fill="auto"/>
            <w:hideMark/>
          </w:tcPr>
          <w:p w:rsidR="00C24952" w:rsidRPr="00C24952" w:rsidRDefault="00C24952"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Оценка расходов</w:t>
            </w:r>
          </w:p>
        </w:tc>
      </w:tr>
      <w:tr w:rsidR="00855C77" w:rsidRPr="00C24952" w:rsidTr="00855C77">
        <w:trPr>
          <w:trHeight w:val="292"/>
          <w:tblHeader/>
        </w:trPr>
        <w:tc>
          <w:tcPr>
            <w:tcW w:w="656" w:type="dxa"/>
            <w:vMerge/>
            <w:tcBorders>
              <w:top w:val="single" w:sz="4" w:space="0" w:color="auto"/>
              <w:left w:val="single" w:sz="4" w:space="0" w:color="auto"/>
              <w:bottom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rPr>
            </w:pPr>
          </w:p>
        </w:tc>
        <w:tc>
          <w:tcPr>
            <w:tcW w:w="5893" w:type="dxa"/>
            <w:vMerge/>
            <w:tcBorders>
              <w:top w:val="single" w:sz="4" w:space="0" w:color="auto"/>
              <w:left w:val="single" w:sz="4" w:space="0" w:color="auto"/>
              <w:bottom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hideMark/>
          </w:tcPr>
          <w:p w:rsidR="00855C77" w:rsidRPr="00C24952" w:rsidRDefault="00855C77"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 xml:space="preserve">2021 год </w:t>
            </w:r>
          </w:p>
        </w:tc>
        <w:tc>
          <w:tcPr>
            <w:tcW w:w="1417" w:type="dxa"/>
            <w:tcBorders>
              <w:top w:val="nil"/>
              <w:left w:val="nil"/>
              <w:bottom w:val="single" w:sz="4" w:space="0" w:color="auto"/>
              <w:right w:val="single" w:sz="4" w:space="0" w:color="auto"/>
            </w:tcBorders>
            <w:shd w:val="clear" w:color="auto" w:fill="auto"/>
            <w:hideMark/>
          </w:tcPr>
          <w:p w:rsidR="00855C77" w:rsidRPr="00C24952" w:rsidRDefault="00855C77"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 xml:space="preserve">2022 год </w:t>
            </w:r>
          </w:p>
        </w:tc>
        <w:tc>
          <w:tcPr>
            <w:tcW w:w="1248" w:type="dxa"/>
            <w:tcBorders>
              <w:top w:val="nil"/>
              <w:left w:val="nil"/>
              <w:bottom w:val="single" w:sz="4" w:space="0" w:color="auto"/>
              <w:right w:val="single" w:sz="4" w:space="0" w:color="auto"/>
            </w:tcBorders>
            <w:shd w:val="clear" w:color="auto" w:fill="auto"/>
          </w:tcPr>
          <w:p w:rsidR="00855C77" w:rsidRPr="00C24952" w:rsidRDefault="00855C77" w:rsidP="00855C77">
            <w:pPr>
              <w:spacing w:after="0" w:line="240" w:lineRule="auto"/>
              <w:contextualSpacing/>
              <w:jc w:val="center"/>
              <w:rPr>
                <w:rFonts w:ascii="Times New Roman" w:hAnsi="Times New Roman"/>
                <w:sz w:val="24"/>
                <w:szCs w:val="24"/>
              </w:rPr>
            </w:pPr>
            <w:r>
              <w:rPr>
                <w:rFonts w:ascii="Times New Roman" w:hAnsi="Times New Roman"/>
                <w:sz w:val="24"/>
                <w:szCs w:val="24"/>
              </w:rPr>
              <w:t>2023г</w:t>
            </w:r>
          </w:p>
        </w:tc>
        <w:tc>
          <w:tcPr>
            <w:tcW w:w="1134" w:type="dxa"/>
            <w:tcBorders>
              <w:top w:val="nil"/>
              <w:left w:val="nil"/>
              <w:bottom w:val="single" w:sz="4" w:space="0" w:color="auto"/>
              <w:right w:val="single" w:sz="4" w:space="0" w:color="auto"/>
            </w:tcBorders>
            <w:shd w:val="clear" w:color="auto" w:fill="auto"/>
            <w:hideMark/>
          </w:tcPr>
          <w:p w:rsidR="00855C77" w:rsidRPr="00C24952" w:rsidRDefault="00855C77" w:rsidP="00C24952">
            <w:pPr>
              <w:spacing w:after="0" w:line="240" w:lineRule="auto"/>
              <w:contextualSpacing/>
              <w:jc w:val="center"/>
              <w:rPr>
                <w:rFonts w:ascii="Times New Roman" w:hAnsi="Times New Roman"/>
                <w:sz w:val="24"/>
                <w:szCs w:val="24"/>
              </w:rPr>
            </w:pPr>
            <w:r>
              <w:rPr>
                <w:rFonts w:ascii="Times New Roman" w:hAnsi="Times New Roman"/>
                <w:sz w:val="24"/>
                <w:szCs w:val="24"/>
              </w:rPr>
              <w:t>2024</w:t>
            </w:r>
            <w:r w:rsidRPr="00C24952">
              <w:rPr>
                <w:rFonts w:ascii="Times New Roman" w:hAnsi="Times New Roman"/>
                <w:sz w:val="24"/>
                <w:szCs w:val="24"/>
              </w:rPr>
              <w:t xml:space="preserve"> год </w:t>
            </w:r>
          </w:p>
        </w:tc>
      </w:tr>
      <w:tr w:rsidR="00855C77" w:rsidRPr="00C24952" w:rsidTr="00855C77">
        <w:trPr>
          <w:trHeight w:val="141"/>
          <w:tblHeader/>
        </w:trPr>
        <w:tc>
          <w:tcPr>
            <w:tcW w:w="656" w:type="dxa"/>
            <w:tcBorders>
              <w:top w:val="single" w:sz="4" w:space="0" w:color="auto"/>
              <w:left w:val="single" w:sz="4" w:space="0" w:color="auto"/>
              <w:bottom w:val="single" w:sz="4" w:space="0" w:color="auto"/>
              <w:right w:val="single" w:sz="4" w:space="0" w:color="auto"/>
            </w:tcBorders>
            <w:vAlign w:val="center"/>
            <w:hideMark/>
          </w:tcPr>
          <w:p w:rsidR="00855C77" w:rsidRPr="00C24952" w:rsidRDefault="00855C77"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1</w:t>
            </w:r>
          </w:p>
        </w:tc>
        <w:tc>
          <w:tcPr>
            <w:tcW w:w="5893" w:type="dxa"/>
            <w:tcBorders>
              <w:top w:val="single" w:sz="4" w:space="0" w:color="auto"/>
              <w:left w:val="single" w:sz="4" w:space="0" w:color="auto"/>
              <w:bottom w:val="single" w:sz="4" w:space="0" w:color="auto"/>
              <w:right w:val="single" w:sz="4" w:space="0" w:color="auto"/>
            </w:tcBorders>
            <w:vAlign w:val="center"/>
            <w:hideMark/>
          </w:tcPr>
          <w:p w:rsidR="00855C77" w:rsidRPr="00C24952" w:rsidRDefault="00855C77"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855C77" w:rsidRPr="00C24952" w:rsidRDefault="00855C77"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3</w:t>
            </w:r>
          </w:p>
        </w:tc>
        <w:tc>
          <w:tcPr>
            <w:tcW w:w="1134" w:type="dxa"/>
            <w:tcBorders>
              <w:top w:val="nil"/>
              <w:left w:val="nil"/>
              <w:bottom w:val="single" w:sz="4" w:space="0" w:color="auto"/>
              <w:right w:val="single" w:sz="4" w:space="0" w:color="auto"/>
            </w:tcBorders>
            <w:shd w:val="clear" w:color="auto" w:fill="auto"/>
            <w:hideMark/>
          </w:tcPr>
          <w:p w:rsidR="00855C77" w:rsidRPr="00C24952" w:rsidRDefault="00855C77"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5</w:t>
            </w:r>
          </w:p>
        </w:tc>
        <w:tc>
          <w:tcPr>
            <w:tcW w:w="1417" w:type="dxa"/>
            <w:tcBorders>
              <w:top w:val="nil"/>
              <w:left w:val="nil"/>
              <w:bottom w:val="single" w:sz="4" w:space="0" w:color="auto"/>
              <w:right w:val="single" w:sz="4" w:space="0" w:color="auto"/>
            </w:tcBorders>
            <w:shd w:val="clear" w:color="auto" w:fill="auto"/>
            <w:hideMark/>
          </w:tcPr>
          <w:p w:rsidR="00855C77" w:rsidRPr="00C24952" w:rsidRDefault="00855C77"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6</w:t>
            </w:r>
          </w:p>
        </w:tc>
        <w:tc>
          <w:tcPr>
            <w:tcW w:w="1248" w:type="dxa"/>
            <w:tcBorders>
              <w:top w:val="nil"/>
              <w:left w:val="nil"/>
              <w:bottom w:val="single" w:sz="4" w:space="0" w:color="auto"/>
              <w:right w:val="single" w:sz="4" w:space="0" w:color="auto"/>
            </w:tcBorders>
            <w:shd w:val="clear" w:color="auto" w:fill="auto"/>
          </w:tcPr>
          <w:p w:rsidR="00855C77" w:rsidRPr="00C24952" w:rsidRDefault="00855C77" w:rsidP="00855C77">
            <w:pPr>
              <w:spacing w:after="0" w:line="240" w:lineRule="auto"/>
              <w:contextualSpacing/>
              <w:jc w:val="center"/>
              <w:rPr>
                <w:rFonts w:ascii="Times New Roman" w:hAnsi="Times New Roman"/>
                <w:b/>
                <w:sz w:val="24"/>
                <w:szCs w:val="24"/>
              </w:rPr>
            </w:pPr>
          </w:p>
        </w:tc>
        <w:tc>
          <w:tcPr>
            <w:tcW w:w="1134" w:type="dxa"/>
            <w:tcBorders>
              <w:top w:val="nil"/>
              <w:left w:val="nil"/>
              <w:bottom w:val="single" w:sz="4" w:space="0" w:color="auto"/>
              <w:right w:val="single" w:sz="4" w:space="0" w:color="auto"/>
            </w:tcBorders>
            <w:shd w:val="clear" w:color="auto" w:fill="auto"/>
            <w:hideMark/>
          </w:tcPr>
          <w:p w:rsidR="00855C77" w:rsidRPr="00C24952" w:rsidRDefault="00855C77" w:rsidP="00C24952">
            <w:pPr>
              <w:spacing w:after="0" w:line="240" w:lineRule="auto"/>
              <w:contextualSpacing/>
              <w:jc w:val="center"/>
              <w:rPr>
                <w:rFonts w:ascii="Times New Roman" w:hAnsi="Times New Roman"/>
                <w:b/>
                <w:sz w:val="24"/>
                <w:szCs w:val="24"/>
              </w:rPr>
            </w:pPr>
            <w:r w:rsidRPr="00C24952">
              <w:rPr>
                <w:rFonts w:ascii="Times New Roman" w:hAnsi="Times New Roman"/>
                <w:b/>
                <w:sz w:val="24"/>
                <w:szCs w:val="24"/>
              </w:rPr>
              <w:t>7</w:t>
            </w:r>
          </w:p>
        </w:tc>
      </w:tr>
      <w:tr w:rsidR="00855C77" w:rsidRPr="00C24952" w:rsidTr="00855C77">
        <w:trPr>
          <w:trHeight w:val="282"/>
        </w:trPr>
        <w:tc>
          <w:tcPr>
            <w:tcW w:w="6549" w:type="dxa"/>
            <w:gridSpan w:val="2"/>
            <w:vMerge w:val="restart"/>
            <w:tcBorders>
              <w:top w:val="single" w:sz="4" w:space="0" w:color="auto"/>
              <w:left w:val="single" w:sz="4" w:space="0" w:color="auto"/>
              <w:right w:val="single" w:sz="4" w:space="0" w:color="auto"/>
            </w:tcBorders>
            <w:shd w:val="clear" w:color="auto" w:fill="auto"/>
            <w:hideMark/>
          </w:tcPr>
          <w:p w:rsidR="00855C77" w:rsidRPr="00C24952" w:rsidRDefault="00855C77" w:rsidP="00C24952">
            <w:pPr>
              <w:spacing w:after="0" w:line="240" w:lineRule="auto"/>
              <w:contextualSpacing/>
              <w:jc w:val="both"/>
              <w:rPr>
                <w:rFonts w:ascii="Times New Roman" w:hAnsi="Times New Roman"/>
                <w:sz w:val="24"/>
                <w:szCs w:val="24"/>
              </w:rPr>
            </w:pPr>
            <w:r w:rsidRPr="00C24952">
              <w:rPr>
                <w:rFonts w:ascii="Times New Roman" w:hAnsi="Times New Roman"/>
                <w:sz w:val="24"/>
                <w:szCs w:val="24"/>
              </w:rPr>
              <w:t>Муниципальная  программа: «Развитие сельского хозяйства и регулирование рынков сельскохозяйственной продукции, сырья и продовольствия Тюльганского района» на 2019–2024 годы</w:t>
            </w:r>
            <w:r w:rsidRPr="00C24952">
              <w:rPr>
                <w:rFonts w:ascii="Times New Roman" w:hAnsi="Times New Roman"/>
                <w:b/>
                <w:bCs/>
                <w:sz w:val="24"/>
                <w:szCs w:val="24"/>
              </w:rPr>
              <w:t xml:space="preserve"> </w:t>
            </w: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 xml:space="preserve">Всего: </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6177,9</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5096,8</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5335,0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5410,0</w:t>
            </w:r>
          </w:p>
        </w:tc>
      </w:tr>
      <w:tr w:rsidR="00855C77" w:rsidRPr="00C24952" w:rsidTr="00855C77">
        <w:trPr>
          <w:trHeight w:val="282"/>
        </w:trPr>
        <w:tc>
          <w:tcPr>
            <w:tcW w:w="6549" w:type="dxa"/>
            <w:gridSpan w:val="2"/>
            <w:vMerge/>
            <w:tcBorders>
              <w:top w:val="single" w:sz="4" w:space="0" w:color="auto"/>
              <w:left w:val="single" w:sz="4" w:space="0" w:color="auto"/>
              <w:right w:val="single" w:sz="4" w:space="0" w:color="auto"/>
            </w:tcBorders>
            <w:shd w:val="clear" w:color="auto" w:fill="auto"/>
          </w:tcPr>
          <w:p w:rsidR="00855C77" w:rsidRPr="00C24952" w:rsidRDefault="00855C77" w:rsidP="00C24952">
            <w:pPr>
              <w:spacing w:after="0" w:line="240" w:lineRule="auto"/>
              <w:contextualSpacing/>
              <w:jc w:val="both"/>
              <w:rPr>
                <w:rFonts w:ascii="Times New Roman" w:hAnsi="Times New Roman"/>
                <w:sz w:val="24"/>
                <w:szCs w:val="24"/>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в т.ч.:</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49" w:type="dxa"/>
            <w:gridSpan w:val="2"/>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кожуунный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5076,8</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5296,7</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5335,0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FC7D04">
            <w:pPr>
              <w:spacing w:after="0" w:line="240" w:lineRule="auto"/>
              <w:contextualSpacing/>
              <w:jc w:val="center"/>
              <w:rPr>
                <w:rFonts w:ascii="Times New Roman" w:hAnsi="Times New Roman"/>
                <w:bCs/>
                <w:sz w:val="24"/>
                <w:szCs w:val="24"/>
              </w:rPr>
            </w:pPr>
            <w:r>
              <w:rPr>
                <w:rFonts w:ascii="Times New Roman" w:hAnsi="Times New Roman"/>
                <w:bCs/>
                <w:sz w:val="24"/>
                <w:szCs w:val="24"/>
              </w:rPr>
              <w:t>5410,0</w:t>
            </w:r>
          </w:p>
        </w:tc>
      </w:tr>
      <w:tr w:rsidR="00855C77" w:rsidRPr="00C24952" w:rsidTr="00855C77">
        <w:trPr>
          <w:trHeight w:val="282"/>
        </w:trPr>
        <w:tc>
          <w:tcPr>
            <w:tcW w:w="6549" w:type="dxa"/>
            <w:gridSpan w:val="2"/>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1101,1</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1431,1</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49" w:type="dxa"/>
            <w:gridSpan w:val="2"/>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49" w:type="dxa"/>
            <w:gridSpan w:val="2"/>
            <w:vMerge/>
            <w:tcBorders>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val="restart"/>
            <w:tcBorders>
              <w:top w:val="nil"/>
              <w:left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jc w:val="center"/>
              <w:rPr>
                <w:rFonts w:ascii="Times New Roman" w:hAnsi="Times New Roman"/>
                <w:b/>
                <w:bCs/>
                <w:sz w:val="24"/>
                <w:szCs w:val="24"/>
              </w:rPr>
            </w:pPr>
            <w:r w:rsidRPr="00C24952">
              <w:rPr>
                <w:rFonts w:ascii="Times New Roman" w:hAnsi="Times New Roman"/>
                <w:b/>
                <w:bCs/>
                <w:sz w:val="24"/>
                <w:szCs w:val="24"/>
              </w:rPr>
              <w:lastRenderedPageBreak/>
              <w:t>1</w:t>
            </w:r>
          </w:p>
        </w:tc>
        <w:tc>
          <w:tcPr>
            <w:tcW w:w="5893" w:type="dxa"/>
            <w:vMerge w:val="restart"/>
            <w:tcBorders>
              <w:top w:val="nil"/>
              <w:left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jc w:val="both"/>
              <w:rPr>
                <w:rFonts w:ascii="Times New Roman" w:hAnsi="Times New Roman"/>
                <w:sz w:val="24"/>
                <w:szCs w:val="24"/>
                <w:u w:val="single"/>
              </w:rPr>
            </w:pPr>
            <w:r w:rsidRPr="00C24952">
              <w:rPr>
                <w:rFonts w:ascii="Times New Roman" w:hAnsi="Times New Roman"/>
                <w:sz w:val="24"/>
                <w:szCs w:val="24"/>
              </w:rPr>
              <w:t>Подпрограмма 1: «Развитие отраслей агропромышленного комплекса»</w:t>
            </w: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 xml:space="preserve">Всего: </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340,0</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320,0</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340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340,0</w:t>
            </w:r>
          </w:p>
        </w:tc>
      </w:tr>
      <w:tr w:rsidR="002823D1" w:rsidRPr="00C24952" w:rsidTr="00855C77">
        <w:trPr>
          <w:trHeight w:val="282"/>
        </w:trPr>
        <w:tc>
          <w:tcPr>
            <w:tcW w:w="656" w:type="dxa"/>
            <w:vMerge/>
            <w:tcBorders>
              <w:left w:val="single" w:sz="4" w:space="0" w:color="auto"/>
              <w:right w:val="single" w:sz="4" w:space="0" w:color="auto"/>
            </w:tcBorders>
            <w:vAlign w:val="center"/>
            <w:hideMark/>
          </w:tcPr>
          <w:p w:rsidR="002823D1" w:rsidRPr="00C24952" w:rsidRDefault="002823D1"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hideMark/>
          </w:tcPr>
          <w:p w:rsidR="002823D1" w:rsidRPr="00C24952" w:rsidRDefault="002823D1"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hideMark/>
          </w:tcPr>
          <w:p w:rsidR="002823D1" w:rsidRPr="00C24952" w:rsidRDefault="002823D1"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в т.ч.:</w:t>
            </w:r>
          </w:p>
        </w:tc>
        <w:tc>
          <w:tcPr>
            <w:tcW w:w="1134" w:type="dxa"/>
            <w:tcBorders>
              <w:top w:val="nil"/>
              <w:left w:val="nil"/>
              <w:bottom w:val="single" w:sz="4" w:space="0" w:color="auto"/>
              <w:right w:val="single" w:sz="4" w:space="0" w:color="auto"/>
            </w:tcBorders>
            <w:shd w:val="clear" w:color="auto" w:fill="auto"/>
            <w:vAlign w:val="center"/>
          </w:tcPr>
          <w:p w:rsidR="002823D1" w:rsidRPr="00C24952" w:rsidRDefault="002823D1" w:rsidP="00C24952">
            <w:pPr>
              <w:spacing w:after="0" w:line="240" w:lineRule="auto"/>
              <w:contextualSpacing/>
              <w:jc w:val="center"/>
              <w:rPr>
                <w:rFonts w:ascii="Times New Roman" w:hAnsi="Times New Roman"/>
                <w:bCs/>
                <w:sz w:val="24"/>
                <w:szCs w:val="24"/>
              </w:rPr>
            </w:pPr>
          </w:p>
        </w:tc>
        <w:tc>
          <w:tcPr>
            <w:tcW w:w="2665" w:type="dxa"/>
            <w:gridSpan w:val="2"/>
            <w:tcBorders>
              <w:top w:val="nil"/>
              <w:left w:val="nil"/>
              <w:bottom w:val="single" w:sz="4" w:space="0" w:color="auto"/>
              <w:right w:val="single" w:sz="4" w:space="0" w:color="auto"/>
            </w:tcBorders>
            <w:shd w:val="clear" w:color="auto" w:fill="auto"/>
            <w:vAlign w:val="center"/>
          </w:tcPr>
          <w:p w:rsidR="002823D1" w:rsidRPr="00C24952" w:rsidRDefault="002823D1"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2823D1" w:rsidRPr="00C24952" w:rsidRDefault="002823D1"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кожуунный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340,0</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320,0</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340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340,0</w:t>
            </w:r>
          </w:p>
        </w:tc>
      </w:tr>
      <w:tr w:rsidR="00855C77" w:rsidRPr="00C24952" w:rsidTr="00855C77">
        <w:trPr>
          <w:trHeight w:val="282"/>
        </w:trPr>
        <w:tc>
          <w:tcPr>
            <w:tcW w:w="656"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tcBorders>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val="restart"/>
            <w:tcBorders>
              <w:top w:val="nil"/>
              <w:left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jc w:val="center"/>
              <w:rPr>
                <w:rFonts w:ascii="Times New Roman" w:hAnsi="Times New Roman"/>
                <w:b/>
                <w:bCs/>
                <w:sz w:val="24"/>
                <w:szCs w:val="24"/>
              </w:rPr>
            </w:pPr>
            <w:r w:rsidRPr="00C24952">
              <w:rPr>
                <w:rFonts w:ascii="Times New Roman" w:hAnsi="Times New Roman"/>
                <w:b/>
                <w:bCs/>
                <w:sz w:val="24"/>
                <w:szCs w:val="24"/>
              </w:rPr>
              <w:t>2</w:t>
            </w:r>
          </w:p>
        </w:tc>
        <w:tc>
          <w:tcPr>
            <w:tcW w:w="5893" w:type="dxa"/>
            <w:vMerge w:val="restart"/>
            <w:tcBorders>
              <w:top w:val="nil"/>
              <w:left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jc w:val="both"/>
              <w:rPr>
                <w:rFonts w:ascii="Times New Roman" w:hAnsi="Times New Roman"/>
                <w:sz w:val="24"/>
                <w:szCs w:val="24"/>
                <w:u w:val="single"/>
              </w:rPr>
            </w:pPr>
            <w:r w:rsidRPr="00C24952">
              <w:rPr>
                <w:rFonts w:ascii="Times New Roman" w:hAnsi="Times New Roman"/>
                <w:sz w:val="24"/>
                <w:szCs w:val="24"/>
              </w:rPr>
              <w:t>Подпрограмма 2: «Поддержка малых форм хозяйствования»</w:t>
            </w: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 xml:space="preserve">Всего: </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2239,0</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2581,0</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1265,0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1270,0</w:t>
            </w:r>
          </w:p>
        </w:tc>
      </w:tr>
      <w:tr w:rsidR="00855C77" w:rsidRPr="00C24952" w:rsidTr="00855C77">
        <w:trPr>
          <w:trHeight w:val="282"/>
        </w:trPr>
        <w:tc>
          <w:tcPr>
            <w:tcW w:w="656"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в т.ч.:</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кожуунный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1249,0</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1261,0</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1265,0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1270,0</w:t>
            </w:r>
          </w:p>
        </w:tc>
      </w:tr>
      <w:tr w:rsidR="00855C77" w:rsidRPr="00C24952" w:rsidTr="00855C77">
        <w:trPr>
          <w:trHeight w:val="282"/>
        </w:trPr>
        <w:tc>
          <w:tcPr>
            <w:tcW w:w="656"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990,0</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1320,0</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0</w:t>
            </w:r>
          </w:p>
        </w:tc>
      </w:tr>
      <w:tr w:rsidR="00855C77" w:rsidRPr="00C24952" w:rsidTr="00855C77">
        <w:trPr>
          <w:trHeight w:val="282"/>
        </w:trPr>
        <w:tc>
          <w:tcPr>
            <w:tcW w:w="656"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tcBorders>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val="restart"/>
            <w:tcBorders>
              <w:top w:val="nil"/>
              <w:left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jc w:val="center"/>
              <w:rPr>
                <w:rFonts w:ascii="Times New Roman" w:hAnsi="Times New Roman"/>
                <w:b/>
                <w:bCs/>
                <w:sz w:val="24"/>
                <w:szCs w:val="24"/>
              </w:rPr>
            </w:pPr>
            <w:r w:rsidRPr="00C24952">
              <w:rPr>
                <w:rFonts w:ascii="Times New Roman" w:hAnsi="Times New Roman"/>
                <w:b/>
                <w:bCs/>
                <w:sz w:val="24"/>
                <w:szCs w:val="24"/>
              </w:rPr>
              <w:t>3</w:t>
            </w:r>
          </w:p>
        </w:tc>
        <w:tc>
          <w:tcPr>
            <w:tcW w:w="5893" w:type="dxa"/>
            <w:vMerge w:val="restart"/>
            <w:tcBorders>
              <w:top w:val="nil"/>
              <w:left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jc w:val="both"/>
              <w:rPr>
                <w:rFonts w:ascii="Times New Roman" w:hAnsi="Times New Roman"/>
                <w:sz w:val="24"/>
                <w:szCs w:val="24"/>
                <w:u w:val="single"/>
              </w:rPr>
            </w:pPr>
            <w:r w:rsidRPr="00C24952">
              <w:rPr>
                <w:rFonts w:ascii="Times New Roman" w:hAnsi="Times New Roman"/>
                <w:sz w:val="24"/>
                <w:szCs w:val="24"/>
              </w:rPr>
              <w:t>Подпрограмма 3: «</w:t>
            </w:r>
            <w:r w:rsidRPr="00C24952">
              <w:rPr>
                <w:rFonts w:ascii="Times New Roman" w:hAnsi="Times New Roman"/>
                <w:spacing w:val="2"/>
                <w:sz w:val="24"/>
                <w:szCs w:val="24"/>
              </w:rPr>
              <w:t>Обеспечение эпизоотического и ветеринарно-санитарного благополучия</w:t>
            </w:r>
            <w:r w:rsidRPr="00C24952">
              <w:rPr>
                <w:rFonts w:ascii="Times New Roman" w:hAnsi="Times New Roman"/>
                <w:sz w:val="24"/>
                <w:szCs w:val="24"/>
              </w:rPr>
              <w:t xml:space="preserve">» </w:t>
            </w: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 xml:space="preserve">Всего: </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157,1</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212,1</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110,0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bCs/>
                <w:sz w:val="24"/>
                <w:szCs w:val="24"/>
              </w:rPr>
            </w:pPr>
            <w:r>
              <w:rPr>
                <w:rFonts w:ascii="Times New Roman" w:hAnsi="Times New Roman"/>
                <w:bCs/>
                <w:sz w:val="24"/>
                <w:szCs w:val="24"/>
              </w:rPr>
              <w:t>120,0</w:t>
            </w:r>
          </w:p>
        </w:tc>
      </w:tr>
      <w:tr w:rsidR="00855C77" w:rsidRPr="00C24952" w:rsidTr="00855C77">
        <w:trPr>
          <w:trHeight w:val="282"/>
        </w:trPr>
        <w:tc>
          <w:tcPr>
            <w:tcW w:w="656"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в т.ч.:</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кожуунный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46,0</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101,0</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r>
              <w:rPr>
                <w:rFonts w:ascii="Times New Roman" w:hAnsi="Times New Roman"/>
                <w:bCs/>
                <w:sz w:val="24"/>
                <w:szCs w:val="24"/>
              </w:rPr>
              <w:t>110,0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120,0</w:t>
            </w:r>
          </w:p>
        </w:tc>
      </w:tr>
      <w:tr w:rsidR="00855C77" w:rsidRPr="00C24952" w:rsidTr="00855C77">
        <w:trPr>
          <w:trHeight w:val="282"/>
        </w:trPr>
        <w:tc>
          <w:tcPr>
            <w:tcW w:w="656"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111,1</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F25F9B">
            <w:pPr>
              <w:spacing w:after="0" w:line="240" w:lineRule="auto"/>
              <w:contextualSpacing/>
              <w:jc w:val="center"/>
              <w:rPr>
                <w:rFonts w:ascii="Times New Roman" w:hAnsi="Times New Roman"/>
                <w:bCs/>
                <w:sz w:val="24"/>
                <w:szCs w:val="24"/>
              </w:rPr>
            </w:pPr>
            <w:r>
              <w:rPr>
                <w:rFonts w:ascii="Times New Roman" w:hAnsi="Times New Roman"/>
                <w:bCs/>
                <w:sz w:val="24"/>
                <w:szCs w:val="24"/>
              </w:rPr>
              <w:t>111,1</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r>
              <w:rPr>
                <w:rFonts w:ascii="Times New Roman" w:hAnsi="Times New Roman"/>
                <w:bCs/>
                <w:sz w:val="24"/>
                <w:szCs w:val="24"/>
              </w:rPr>
              <w:t>0</w:t>
            </w:r>
          </w:p>
        </w:tc>
      </w:tr>
      <w:tr w:rsidR="00855C77" w:rsidRPr="00C24952" w:rsidTr="00855C77">
        <w:trPr>
          <w:trHeight w:val="282"/>
        </w:trPr>
        <w:tc>
          <w:tcPr>
            <w:tcW w:w="656"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tcBorders>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b/>
                <w:bCs/>
                <w:sz w:val="24"/>
                <w:szCs w:val="24"/>
              </w:rPr>
            </w:pPr>
          </w:p>
        </w:tc>
        <w:tc>
          <w:tcPr>
            <w:tcW w:w="5893" w:type="dxa"/>
            <w:vMerge/>
            <w:tcBorders>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bCs/>
                <w:sz w:val="24"/>
                <w:szCs w:val="24"/>
              </w:rPr>
            </w:pPr>
          </w:p>
        </w:tc>
      </w:tr>
      <w:tr w:rsidR="00855C77" w:rsidRPr="00C24952" w:rsidTr="00855C77">
        <w:trPr>
          <w:trHeight w:val="282"/>
        </w:trPr>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855C77" w:rsidRPr="00C24952" w:rsidRDefault="00855C77" w:rsidP="00C24952">
            <w:pPr>
              <w:spacing w:after="0" w:line="240" w:lineRule="auto"/>
              <w:contextualSpacing/>
              <w:jc w:val="center"/>
              <w:rPr>
                <w:rFonts w:ascii="Times New Roman" w:hAnsi="Times New Roman"/>
                <w:sz w:val="24"/>
                <w:szCs w:val="24"/>
              </w:rPr>
            </w:pPr>
            <w:r w:rsidRPr="00C24952">
              <w:rPr>
                <w:rFonts w:ascii="Times New Roman" w:hAnsi="Times New Roman"/>
                <w:sz w:val="24"/>
                <w:szCs w:val="24"/>
              </w:rPr>
              <w:t>4</w:t>
            </w:r>
          </w:p>
        </w:tc>
        <w:tc>
          <w:tcPr>
            <w:tcW w:w="5893" w:type="dxa"/>
            <w:vMerge w:val="restart"/>
            <w:tcBorders>
              <w:top w:val="nil"/>
              <w:left w:val="single" w:sz="4" w:space="0" w:color="auto"/>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jc w:val="both"/>
              <w:rPr>
                <w:rFonts w:ascii="Times New Roman" w:hAnsi="Times New Roman"/>
                <w:sz w:val="24"/>
                <w:szCs w:val="24"/>
                <w:u w:val="single"/>
              </w:rPr>
            </w:pPr>
            <w:r w:rsidRPr="00C24952">
              <w:rPr>
                <w:rFonts w:ascii="Times New Roman" w:hAnsi="Times New Roman"/>
                <w:sz w:val="24"/>
                <w:szCs w:val="24"/>
              </w:rPr>
              <w:t>Подпрограмма 4: «</w:t>
            </w:r>
            <w:r w:rsidRPr="00C24952">
              <w:rPr>
                <w:rFonts w:ascii="Times New Roman" w:hAnsi="Times New Roman"/>
                <w:spacing w:val="2"/>
                <w:sz w:val="24"/>
                <w:szCs w:val="24"/>
              </w:rPr>
              <w:t>Содержание Управления сельского хозяйства»</w:t>
            </w: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 xml:space="preserve">Всего: </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sz w:val="24"/>
                <w:szCs w:val="24"/>
              </w:rPr>
            </w:pPr>
            <w:r>
              <w:rPr>
                <w:rFonts w:ascii="Times New Roman" w:hAnsi="Times New Roman"/>
                <w:sz w:val="24"/>
                <w:szCs w:val="24"/>
              </w:rPr>
              <w:t>3441,8</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sz w:val="24"/>
                <w:szCs w:val="24"/>
              </w:rPr>
            </w:pPr>
            <w:r>
              <w:rPr>
                <w:rFonts w:ascii="Times New Roman" w:hAnsi="Times New Roman"/>
                <w:sz w:val="24"/>
                <w:szCs w:val="24"/>
              </w:rPr>
              <w:t>3645,0</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sz w:val="24"/>
                <w:szCs w:val="24"/>
              </w:rPr>
            </w:pPr>
            <w:r>
              <w:rPr>
                <w:rFonts w:ascii="Times New Roman" w:hAnsi="Times New Roman"/>
                <w:sz w:val="24"/>
                <w:szCs w:val="24"/>
              </w:rPr>
              <w:t>3650,0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6351E9">
            <w:pPr>
              <w:spacing w:after="0" w:line="240" w:lineRule="auto"/>
              <w:contextualSpacing/>
              <w:jc w:val="center"/>
              <w:rPr>
                <w:rFonts w:ascii="Times New Roman" w:hAnsi="Times New Roman"/>
                <w:sz w:val="24"/>
                <w:szCs w:val="24"/>
              </w:rPr>
            </w:pPr>
            <w:r>
              <w:rPr>
                <w:rFonts w:ascii="Times New Roman" w:hAnsi="Times New Roman"/>
                <w:sz w:val="24"/>
                <w:szCs w:val="24"/>
              </w:rPr>
              <w:t>3680,0</w:t>
            </w:r>
          </w:p>
        </w:tc>
      </w:tr>
      <w:tr w:rsidR="00855C77" w:rsidRPr="00C24952" w:rsidTr="00855C77">
        <w:trPr>
          <w:trHeight w:val="282"/>
        </w:trPr>
        <w:tc>
          <w:tcPr>
            <w:tcW w:w="656" w:type="dxa"/>
            <w:vMerge/>
            <w:tcBorders>
              <w:top w:val="nil"/>
              <w:left w:val="single" w:sz="4" w:space="0" w:color="auto"/>
              <w:bottom w:val="single" w:sz="4" w:space="0" w:color="000000"/>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rPr>
            </w:pPr>
          </w:p>
        </w:tc>
        <w:tc>
          <w:tcPr>
            <w:tcW w:w="5893" w:type="dxa"/>
            <w:vMerge/>
            <w:tcBorders>
              <w:top w:val="nil"/>
              <w:left w:val="single" w:sz="4" w:space="0" w:color="auto"/>
              <w:bottom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contextualSpacing/>
              <w:rPr>
                <w:rFonts w:ascii="Times New Roman" w:hAnsi="Times New Roman"/>
                <w:bCs/>
                <w:sz w:val="24"/>
                <w:szCs w:val="24"/>
              </w:rPr>
            </w:pPr>
            <w:r w:rsidRPr="00C24952">
              <w:rPr>
                <w:rFonts w:ascii="Times New Roman" w:hAnsi="Times New Roman"/>
                <w:bCs/>
                <w:sz w:val="24"/>
                <w:szCs w:val="24"/>
              </w:rPr>
              <w:t>в т.ч.:</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r>
      <w:tr w:rsidR="00855C77" w:rsidRPr="00C24952" w:rsidTr="00855C77">
        <w:trPr>
          <w:trHeight w:val="282"/>
        </w:trPr>
        <w:tc>
          <w:tcPr>
            <w:tcW w:w="656" w:type="dxa"/>
            <w:vMerge/>
            <w:tcBorders>
              <w:top w:val="nil"/>
              <w:left w:val="single" w:sz="4" w:space="0" w:color="auto"/>
              <w:bottom w:val="single" w:sz="4" w:space="0" w:color="000000"/>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rPr>
            </w:pPr>
          </w:p>
        </w:tc>
        <w:tc>
          <w:tcPr>
            <w:tcW w:w="5893" w:type="dxa"/>
            <w:vMerge/>
            <w:tcBorders>
              <w:top w:val="nil"/>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кожуунный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r>
              <w:rPr>
                <w:rFonts w:ascii="Times New Roman" w:hAnsi="Times New Roman"/>
                <w:sz w:val="24"/>
                <w:szCs w:val="24"/>
              </w:rPr>
              <w:t>3441,8</w:t>
            </w: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8B767E">
            <w:pPr>
              <w:spacing w:after="0" w:line="240" w:lineRule="auto"/>
              <w:contextualSpacing/>
              <w:jc w:val="center"/>
              <w:rPr>
                <w:rFonts w:ascii="Times New Roman" w:hAnsi="Times New Roman"/>
                <w:sz w:val="24"/>
                <w:szCs w:val="24"/>
              </w:rPr>
            </w:pPr>
            <w:r>
              <w:rPr>
                <w:rFonts w:ascii="Times New Roman" w:hAnsi="Times New Roman"/>
                <w:sz w:val="24"/>
                <w:szCs w:val="24"/>
              </w:rPr>
              <w:t>3645,0</w:t>
            </w: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855C77">
            <w:pPr>
              <w:spacing w:after="0" w:line="240" w:lineRule="auto"/>
              <w:contextualSpacing/>
              <w:jc w:val="center"/>
              <w:rPr>
                <w:rFonts w:ascii="Times New Roman" w:hAnsi="Times New Roman"/>
                <w:sz w:val="24"/>
                <w:szCs w:val="24"/>
              </w:rPr>
            </w:pPr>
            <w:r>
              <w:rPr>
                <w:rFonts w:ascii="Times New Roman" w:hAnsi="Times New Roman"/>
                <w:sz w:val="24"/>
                <w:szCs w:val="24"/>
              </w:rPr>
              <w:t>3650,0</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r>
              <w:rPr>
                <w:rFonts w:ascii="Times New Roman" w:hAnsi="Times New Roman"/>
                <w:sz w:val="24"/>
                <w:szCs w:val="24"/>
              </w:rPr>
              <w:t>3680,0</w:t>
            </w:r>
          </w:p>
        </w:tc>
      </w:tr>
      <w:tr w:rsidR="00855C77" w:rsidRPr="00C24952" w:rsidTr="00855C77">
        <w:trPr>
          <w:trHeight w:val="282"/>
        </w:trPr>
        <w:tc>
          <w:tcPr>
            <w:tcW w:w="656" w:type="dxa"/>
            <w:vMerge/>
            <w:tcBorders>
              <w:top w:val="nil"/>
              <w:left w:val="single" w:sz="4" w:space="0" w:color="auto"/>
              <w:bottom w:val="single" w:sz="4" w:space="0" w:color="000000"/>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rPr>
            </w:pPr>
          </w:p>
        </w:tc>
        <w:tc>
          <w:tcPr>
            <w:tcW w:w="5893" w:type="dxa"/>
            <w:vMerge/>
            <w:tcBorders>
              <w:top w:val="nil"/>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республиканский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r>
      <w:tr w:rsidR="00855C77" w:rsidRPr="00C24952" w:rsidTr="00855C77">
        <w:trPr>
          <w:trHeight w:val="282"/>
        </w:trPr>
        <w:tc>
          <w:tcPr>
            <w:tcW w:w="656" w:type="dxa"/>
            <w:vMerge/>
            <w:tcBorders>
              <w:top w:val="nil"/>
              <w:left w:val="single" w:sz="4" w:space="0" w:color="auto"/>
              <w:bottom w:val="single" w:sz="4" w:space="0" w:color="000000"/>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rPr>
            </w:pPr>
          </w:p>
        </w:tc>
        <w:tc>
          <w:tcPr>
            <w:tcW w:w="5893" w:type="dxa"/>
            <w:vMerge/>
            <w:tcBorders>
              <w:top w:val="nil"/>
              <w:left w:val="single" w:sz="4" w:space="0" w:color="auto"/>
              <w:bottom w:val="single" w:sz="4" w:space="0" w:color="auto"/>
              <w:right w:val="single" w:sz="4" w:space="0" w:color="auto"/>
            </w:tcBorders>
            <w:vAlign w:val="center"/>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r>
      <w:tr w:rsidR="00855C77" w:rsidRPr="00C24952" w:rsidTr="00855C77">
        <w:trPr>
          <w:trHeight w:val="282"/>
        </w:trPr>
        <w:tc>
          <w:tcPr>
            <w:tcW w:w="656" w:type="dxa"/>
            <w:vMerge/>
            <w:tcBorders>
              <w:top w:val="nil"/>
              <w:left w:val="single" w:sz="4" w:space="0" w:color="auto"/>
              <w:bottom w:val="single" w:sz="4" w:space="0" w:color="000000"/>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rPr>
            </w:pPr>
          </w:p>
        </w:tc>
        <w:tc>
          <w:tcPr>
            <w:tcW w:w="5893" w:type="dxa"/>
            <w:vMerge/>
            <w:tcBorders>
              <w:top w:val="nil"/>
              <w:left w:val="single" w:sz="4" w:space="0" w:color="auto"/>
              <w:bottom w:val="single" w:sz="4" w:space="0" w:color="auto"/>
              <w:right w:val="single" w:sz="4" w:space="0" w:color="auto"/>
            </w:tcBorders>
            <w:vAlign w:val="center"/>
            <w:hideMark/>
          </w:tcPr>
          <w:p w:rsidR="00855C77" w:rsidRPr="00C24952" w:rsidRDefault="00855C77" w:rsidP="00C24952">
            <w:pPr>
              <w:spacing w:after="0" w:line="240" w:lineRule="auto"/>
              <w:contextualSpacing/>
              <w:rPr>
                <w:rFonts w:ascii="Times New Roman" w:hAnsi="Times New Roman"/>
                <w:sz w:val="24"/>
                <w:szCs w:val="24"/>
                <w:u w:val="single"/>
              </w:rPr>
            </w:pPr>
          </w:p>
        </w:tc>
        <w:tc>
          <w:tcPr>
            <w:tcW w:w="3261" w:type="dxa"/>
            <w:tcBorders>
              <w:top w:val="nil"/>
              <w:left w:val="nil"/>
              <w:bottom w:val="single" w:sz="4" w:space="0" w:color="auto"/>
              <w:right w:val="single" w:sz="4" w:space="0" w:color="auto"/>
            </w:tcBorders>
            <w:shd w:val="clear" w:color="auto" w:fill="auto"/>
            <w:vAlign w:val="center"/>
            <w:hideMark/>
          </w:tcPr>
          <w:p w:rsidR="00855C77" w:rsidRPr="00C24952" w:rsidRDefault="00855C77" w:rsidP="00C24952">
            <w:pPr>
              <w:spacing w:after="0" w:line="240" w:lineRule="auto"/>
              <w:ind w:left="176"/>
              <w:contextualSpacing/>
              <w:rPr>
                <w:rFonts w:ascii="Times New Roman" w:hAnsi="Times New Roman"/>
                <w:bCs/>
                <w:sz w:val="24"/>
                <w:szCs w:val="24"/>
              </w:rPr>
            </w:pPr>
            <w:r w:rsidRPr="00C24952">
              <w:rPr>
                <w:rFonts w:ascii="Times New Roman" w:hAnsi="Times New Roman"/>
                <w:bCs/>
                <w:sz w:val="24"/>
                <w:szCs w:val="24"/>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248"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855C77" w:rsidRPr="00C24952" w:rsidRDefault="00855C77" w:rsidP="00C24952">
            <w:pPr>
              <w:spacing w:after="0" w:line="240" w:lineRule="auto"/>
              <w:contextualSpacing/>
              <w:jc w:val="center"/>
              <w:rPr>
                <w:rFonts w:ascii="Times New Roman" w:hAnsi="Times New Roman"/>
                <w:sz w:val="24"/>
                <w:szCs w:val="24"/>
              </w:rPr>
            </w:pPr>
          </w:p>
        </w:tc>
      </w:tr>
    </w:tbl>
    <w:p w:rsidR="00C24952" w:rsidRPr="00C24952" w:rsidRDefault="00C24952" w:rsidP="00C24952">
      <w:pPr>
        <w:spacing w:after="0" w:line="240" w:lineRule="auto"/>
        <w:contextualSpacing/>
        <w:rPr>
          <w:rFonts w:ascii="Times New Roman" w:hAnsi="Times New Roman"/>
          <w:sz w:val="24"/>
          <w:szCs w:val="24"/>
        </w:rPr>
      </w:pPr>
    </w:p>
    <w:p w:rsidR="00C24952" w:rsidRPr="00C24952" w:rsidRDefault="00C24952" w:rsidP="00C24952">
      <w:pPr>
        <w:spacing w:after="0" w:line="240" w:lineRule="auto"/>
        <w:contextualSpacing/>
        <w:rPr>
          <w:rFonts w:ascii="Times New Roman" w:hAnsi="Times New Roman"/>
          <w:sz w:val="24"/>
          <w:szCs w:val="24"/>
        </w:rPr>
      </w:pPr>
    </w:p>
    <w:p w:rsidR="00C24952" w:rsidRPr="00C24952" w:rsidRDefault="00C24952" w:rsidP="00C24952">
      <w:pPr>
        <w:spacing w:after="0" w:line="240" w:lineRule="auto"/>
        <w:contextualSpacing/>
        <w:rPr>
          <w:rFonts w:ascii="Times New Roman" w:hAnsi="Times New Roman"/>
          <w:sz w:val="24"/>
          <w:szCs w:val="24"/>
        </w:rPr>
      </w:pPr>
    </w:p>
    <w:sectPr w:rsidR="00C24952" w:rsidRPr="00C24952" w:rsidSect="00C24952">
      <w:pgSz w:w="16838" w:h="11906" w:orient="landscape"/>
      <w:pgMar w:top="850"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E9" w:rsidRDefault="00FB6DE9" w:rsidP="00B243C3">
      <w:pPr>
        <w:spacing w:after="0" w:line="240" w:lineRule="auto"/>
      </w:pPr>
      <w:r>
        <w:separator/>
      </w:r>
    </w:p>
  </w:endnote>
  <w:endnote w:type="continuationSeparator" w:id="0">
    <w:p w:rsidR="00FB6DE9" w:rsidRDefault="00FB6DE9" w:rsidP="00B2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E9" w:rsidRDefault="00FB6DE9" w:rsidP="00B243C3">
      <w:pPr>
        <w:spacing w:after="0" w:line="240" w:lineRule="auto"/>
      </w:pPr>
      <w:r>
        <w:separator/>
      </w:r>
    </w:p>
  </w:footnote>
  <w:footnote w:type="continuationSeparator" w:id="0">
    <w:p w:rsidR="00FB6DE9" w:rsidRDefault="00FB6DE9" w:rsidP="00B2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0FDD"/>
    <w:multiLevelType w:val="hybridMultilevel"/>
    <w:tmpl w:val="1542D75E"/>
    <w:lvl w:ilvl="0" w:tplc="D1D6B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EE22BE"/>
    <w:multiLevelType w:val="multilevel"/>
    <w:tmpl w:val="26388286"/>
    <w:lvl w:ilvl="0">
      <w:start w:val="1"/>
      <w:numFmt w:val="decimal"/>
      <w:lvlText w:val="%1."/>
      <w:lvlJc w:val="left"/>
      <w:pPr>
        <w:tabs>
          <w:tab w:val="num" w:pos="716"/>
        </w:tabs>
        <w:ind w:left="716" w:hanging="360"/>
      </w:pPr>
    </w:lvl>
    <w:lvl w:ilvl="1" w:tentative="1">
      <w:start w:val="1"/>
      <w:numFmt w:val="decimal"/>
      <w:lvlText w:val="%2."/>
      <w:lvlJc w:val="left"/>
      <w:pPr>
        <w:tabs>
          <w:tab w:val="num" w:pos="1436"/>
        </w:tabs>
        <w:ind w:left="1436" w:hanging="360"/>
      </w:pPr>
    </w:lvl>
    <w:lvl w:ilvl="2" w:tentative="1">
      <w:start w:val="1"/>
      <w:numFmt w:val="decimal"/>
      <w:lvlText w:val="%3."/>
      <w:lvlJc w:val="left"/>
      <w:pPr>
        <w:tabs>
          <w:tab w:val="num" w:pos="2156"/>
        </w:tabs>
        <w:ind w:left="2156" w:hanging="360"/>
      </w:pPr>
    </w:lvl>
    <w:lvl w:ilvl="3" w:tentative="1">
      <w:start w:val="1"/>
      <w:numFmt w:val="decimal"/>
      <w:lvlText w:val="%4."/>
      <w:lvlJc w:val="left"/>
      <w:pPr>
        <w:tabs>
          <w:tab w:val="num" w:pos="2876"/>
        </w:tabs>
        <w:ind w:left="2876" w:hanging="360"/>
      </w:pPr>
    </w:lvl>
    <w:lvl w:ilvl="4" w:tentative="1">
      <w:start w:val="1"/>
      <w:numFmt w:val="decimal"/>
      <w:lvlText w:val="%5."/>
      <w:lvlJc w:val="left"/>
      <w:pPr>
        <w:tabs>
          <w:tab w:val="num" w:pos="3596"/>
        </w:tabs>
        <w:ind w:left="3596" w:hanging="360"/>
      </w:pPr>
    </w:lvl>
    <w:lvl w:ilvl="5" w:tentative="1">
      <w:start w:val="1"/>
      <w:numFmt w:val="decimal"/>
      <w:lvlText w:val="%6."/>
      <w:lvlJc w:val="left"/>
      <w:pPr>
        <w:tabs>
          <w:tab w:val="num" w:pos="4316"/>
        </w:tabs>
        <w:ind w:left="4316" w:hanging="360"/>
      </w:pPr>
    </w:lvl>
    <w:lvl w:ilvl="6" w:tentative="1">
      <w:start w:val="1"/>
      <w:numFmt w:val="decimal"/>
      <w:lvlText w:val="%7."/>
      <w:lvlJc w:val="left"/>
      <w:pPr>
        <w:tabs>
          <w:tab w:val="num" w:pos="5036"/>
        </w:tabs>
        <w:ind w:left="5036" w:hanging="360"/>
      </w:pPr>
    </w:lvl>
    <w:lvl w:ilvl="7" w:tentative="1">
      <w:start w:val="1"/>
      <w:numFmt w:val="decimal"/>
      <w:lvlText w:val="%8."/>
      <w:lvlJc w:val="left"/>
      <w:pPr>
        <w:tabs>
          <w:tab w:val="num" w:pos="5756"/>
        </w:tabs>
        <w:ind w:left="5756" w:hanging="360"/>
      </w:pPr>
    </w:lvl>
    <w:lvl w:ilvl="8" w:tentative="1">
      <w:start w:val="1"/>
      <w:numFmt w:val="decimal"/>
      <w:lvlText w:val="%9."/>
      <w:lvlJc w:val="left"/>
      <w:pPr>
        <w:tabs>
          <w:tab w:val="num" w:pos="6476"/>
        </w:tabs>
        <w:ind w:left="6476" w:hanging="360"/>
      </w:pPr>
    </w:lvl>
  </w:abstractNum>
  <w:abstractNum w:abstractNumId="2" w15:restartNumberingAfterBreak="0">
    <w:nsid w:val="11F939DA"/>
    <w:multiLevelType w:val="multilevel"/>
    <w:tmpl w:val="619C0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6574717"/>
    <w:multiLevelType w:val="hybridMultilevel"/>
    <w:tmpl w:val="E62CDEE2"/>
    <w:lvl w:ilvl="0" w:tplc="8814D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7D6823"/>
    <w:multiLevelType w:val="hybridMultilevel"/>
    <w:tmpl w:val="ED1AB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986386"/>
    <w:multiLevelType w:val="hybridMultilevel"/>
    <w:tmpl w:val="BE4E4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B43720"/>
    <w:multiLevelType w:val="hybridMultilevel"/>
    <w:tmpl w:val="BE9E66EA"/>
    <w:lvl w:ilvl="0" w:tplc="B5FC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34D66D7"/>
    <w:multiLevelType w:val="hybridMultilevel"/>
    <w:tmpl w:val="5AC49B14"/>
    <w:lvl w:ilvl="0" w:tplc="E2F44C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7BD2364"/>
    <w:multiLevelType w:val="hybridMultilevel"/>
    <w:tmpl w:val="EBD84D0E"/>
    <w:lvl w:ilvl="0" w:tplc="F6A23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706DB4"/>
    <w:multiLevelType w:val="hybridMultilevel"/>
    <w:tmpl w:val="DBBE8424"/>
    <w:lvl w:ilvl="0" w:tplc="6E9E2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6757B6"/>
    <w:multiLevelType w:val="hybridMultilevel"/>
    <w:tmpl w:val="EE189C3A"/>
    <w:lvl w:ilvl="0" w:tplc="E3FCCF54">
      <w:start w:val="1"/>
      <w:numFmt w:val="decimal"/>
      <w:lvlText w:val="%1."/>
      <w:lvlJc w:val="left"/>
      <w:pPr>
        <w:tabs>
          <w:tab w:val="num" w:pos="720"/>
        </w:tabs>
        <w:ind w:left="720" w:hanging="36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6"/>
  </w:num>
  <w:num w:numId="4">
    <w:abstractNumId w:val="3"/>
  </w:num>
  <w:num w:numId="5">
    <w:abstractNumId w:val="5"/>
  </w:num>
  <w:num w:numId="6">
    <w:abstractNumId w:val="0"/>
  </w:num>
  <w:num w:numId="7">
    <w:abstractNumId w:val="10"/>
  </w:num>
  <w:num w:numId="8">
    <w:abstractNumId w:val="9"/>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F0"/>
    <w:rsid w:val="000157FD"/>
    <w:rsid w:val="000168E4"/>
    <w:rsid w:val="000209CC"/>
    <w:rsid w:val="000261BD"/>
    <w:rsid w:val="00027341"/>
    <w:rsid w:val="000275A0"/>
    <w:rsid w:val="000441A9"/>
    <w:rsid w:val="0005154B"/>
    <w:rsid w:val="0005323C"/>
    <w:rsid w:val="00063C75"/>
    <w:rsid w:val="0006527F"/>
    <w:rsid w:val="00066377"/>
    <w:rsid w:val="000A0057"/>
    <w:rsid w:val="000A4331"/>
    <w:rsid w:val="000B12EF"/>
    <w:rsid w:val="000B7D02"/>
    <w:rsid w:val="000C25D9"/>
    <w:rsid w:val="000C620E"/>
    <w:rsid w:val="000E64EE"/>
    <w:rsid w:val="000E6E7F"/>
    <w:rsid w:val="000E7EA2"/>
    <w:rsid w:val="000F3FC6"/>
    <w:rsid w:val="000F4E5B"/>
    <w:rsid w:val="000F574E"/>
    <w:rsid w:val="000F7F01"/>
    <w:rsid w:val="001116E0"/>
    <w:rsid w:val="001126CA"/>
    <w:rsid w:val="00115677"/>
    <w:rsid w:val="00120D2E"/>
    <w:rsid w:val="001334EF"/>
    <w:rsid w:val="00145518"/>
    <w:rsid w:val="001574F5"/>
    <w:rsid w:val="00165204"/>
    <w:rsid w:val="001663DD"/>
    <w:rsid w:val="00171440"/>
    <w:rsid w:val="00173E47"/>
    <w:rsid w:val="001763AD"/>
    <w:rsid w:val="0017753C"/>
    <w:rsid w:val="00180AE2"/>
    <w:rsid w:val="001816BF"/>
    <w:rsid w:val="001A1638"/>
    <w:rsid w:val="001C1644"/>
    <w:rsid w:val="001D1C23"/>
    <w:rsid w:val="001D31C3"/>
    <w:rsid w:val="001D4EB7"/>
    <w:rsid w:val="001D7EC1"/>
    <w:rsid w:val="001E38D6"/>
    <w:rsid w:val="001F19B9"/>
    <w:rsid w:val="001F1C55"/>
    <w:rsid w:val="001F5AE6"/>
    <w:rsid w:val="00201497"/>
    <w:rsid w:val="00207D5F"/>
    <w:rsid w:val="00211F0D"/>
    <w:rsid w:val="00215DD4"/>
    <w:rsid w:val="00220F4F"/>
    <w:rsid w:val="00221CD7"/>
    <w:rsid w:val="00227E44"/>
    <w:rsid w:val="002317C2"/>
    <w:rsid w:val="00246B62"/>
    <w:rsid w:val="0025353F"/>
    <w:rsid w:val="00255765"/>
    <w:rsid w:val="00265526"/>
    <w:rsid w:val="00277713"/>
    <w:rsid w:val="002823D1"/>
    <w:rsid w:val="002A6632"/>
    <w:rsid w:val="002B15AB"/>
    <w:rsid w:val="002B7EEB"/>
    <w:rsid w:val="002C1186"/>
    <w:rsid w:val="002C72AA"/>
    <w:rsid w:val="002C7A7F"/>
    <w:rsid w:val="002D0544"/>
    <w:rsid w:val="002E4686"/>
    <w:rsid w:val="00300F58"/>
    <w:rsid w:val="0031663A"/>
    <w:rsid w:val="00326E19"/>
    <w:rsid w:val="00363719"/>
    <w:rsid w:val="00375055"/>
    <w:rsid w:val="0037725C"/>
    <w:rsid w:val="00383238"/>
    <w:rsid w:val="0038578F"/>
    <w:rsid w:val="00391857"/>
    <w:rsid w:val="00397779"/>
    <w:rsid w:val="003B024F"/>
    <w:rsid w:val="003D132F"/>
    <w:rsid w:val="003D1494"/>
    <w:rsid w:val="003D1FBD"/>
    <w:rsid w:val="003D4E70"/>
    <w:rsid w:val="003E1120"/>
    <w:rsid w:val="003F253D"/>
    <w:rsid w:val="00403E89"/>
    <w:rsid w:val="004056CA"/>
    <w:rsid w:val="004125CE"/>
    <w:rsid w:val="004240FF"/>
    <w:rsid w:val="004433B1"/>
    <w:rsid w:val="004527DD"/>
    <w:rsid w:val="00457B78"/>
    <w:rsid w:val="00463803"/>
    <w:rsid w:val="00480213"/>
    <w:rsid w:val="00483095"/>
    <w:rsid w:val="0049544E"/>
    <w:rsid w:val="004C2DC0"/>
    <w:rsid w:val="004C5C60"/>
    <w:rsid w:val="005007B7"/>
    <w:rsid w:val="0050414D"/>
    <w:rsid w:val="0051354F"/>
    <w:rsid w:val="0051771C"/>
    <w:rsid w:val="00517CDB"/>
    <w:rsid w:val="00536CB5"/>
    <w:rsid w:val="0053770A"/>
    <w:rsid w:val="00542BA4"/>
    <w:rsid w:val="0054459F"/>
    <w:rsid w:val="00551D06"/>
    <w:rsid w:val="00555B69"/>
    <w:rsid w:val="00565EF4"/>
    <w:rsid w:val="00572154"/>
    <w:rsid w:val="005759B4"/>
    <w:rsid w:val="00580D5F"/>
    <w:rsid w:val="00584075"/>
    <w:rsid w:val="005A7291"/>
    <w:rsid w:val="005D7680"/>
    <w:rsid w:val="0061646C"/>
    <w:rsid w:val="006351E9"/>
    <w:rsid w:val="0064518F"/>
    <w:rsid w:val="00652C24"/>
    <w:rsid w:val="006648B3"/>
    <w:rsid w:val="00674D44"/>
    <w:rsid w:val="00682FB8"/>
    <w:rsid w:val="0069185F"/>
    <w:rsid w:val="00695DBC"/>
    <w:rsid w:val="006A266E"/>
    <w:rsid w:val="006B42DA"/>
    <w:rsid w:val="006C57F5"/>
    <w:rsid w:val="006E1A69"/>
    <w:rsid w:val="006F3719"/>
    <w:rsid w:val="006F6756"/>
    <w:rsid w:val="006F6C63"/>
    <w:rsid w:val="00705B31"/>
    <w:rsid w:val="00707091"/>
    <w:rsid w:val="007172BA"/>
    <w:rsid w:val="00720DAD"/>
    <w:rsid w:val="0073567A"/>
    <w:rsid w:val="00736CE0"/>
    <w:rsid w:val="00751657"/>
    <w:rsid w:val="0076676C"/>
    <w:rsid w:val="00766CA9"/>
    <w:rsid w:val="00770F84"/>
    <w:rsid w:val="00773192"/>
    <w:rsid w:val="00773AF5"/>
    <w:rsid w:val="00775C6E"/>
    <w:rsid w:val="007805CF"/>
    <w:rsid w:val="00792FA4"/>
    <w:rsid w:val="00794E10"/>
    <w:rsid w:val="007D0A39"/>
    <w:rsid w:val="007D54F9"/>
    <w:rsid w:val="007D6892"/>
    <w:rsid w:val="007E20B8"/>
    <w:rsid w:val="007F1114"/>
    <w:rsid w:val="0080645E"/>
    <w:rsid w:val="0081040F"/>
    <w:rsid w:val="00833EF6"/>
    <w:rsid w:val="008356D1"/>
    <w:rsid w:val="00855C77"/>
    <w:rsid w:val="0086451B"/>
    <w:rsid w:val="00871A41"/>
    <w:rsid w:val="00872F09"/>
    <w:rsid w:val="008915B1"/>
    <w:rsid w:val="008A345C"/>
    <w:rsid w:val="008A5A19"/>
    <w:rsid w:val="008A7B64"/>
    <w:rsid w:val="008B0827"/>
    <w:rsid w:val="008B767E"/>
    <w:rsid w:val="008D6F63"/>
    <w:rsid w:val="008E17FC"/>
    <w:rsid w:val="0090535A"/>
    <w:rsid w:val="009122B4"/>
    <w:rsid w:val="009233A9"/>
    <w:rsid w:val="00932934"/>
    <w:rsid w:val="009336ED"/>
    <w:rsid w:val="0096534A"/>
    <w:rsid w:val="009A15EC"/>
    <w:rsid w:val="009C63DF"/>
    <w:rsid w:val="009E0ABC"/>
    <w:rsid w:val="009E2A38"/>
    <w:rsid w:val="009E72BC"/>
    <w:rsid w:val="009F0253"/>
    <w:rsid w:val="00A029B7"/>
    <w:rsid w:val="00A066F6"/>
    <w:rsid w:val="00A1251E"/>
    <w:rsid w:val="00A270F0"/>
    <w:rsid w:val="00A30B0C"/>
    <w:rsid w:val="00A31F4D"/>
    <w:rsid w:val="00A3752F"/>
    <w:rsid w:val="00A7352E"/>
    <w:rsid w:val="00A870CC"/>
    <w:rsid w:val="00A92654"/>
    <w:rsid w:val="00A95225"/>
    <w:rsid w:val="00AA28C3"/>
    <w:rsid w:val="00AB32B0"/>
    <w:rsid w:val="00AC2962"/>
    <w:rsid w:val="00AF2DFC"/>
    <w:rsid w:val="00B025F0"/>
    <w:rsid w:val="00B041E8"/>
    <w:rsid w:val="00B041F4"/>
    <w:rsid w:val="00B0760B"/>
    <w:rsid w:val="00B145CD"/>
    <w:rsid w:val="00B243C3"/>
    <w:rsid w:val="00B278BE"/>
    <w:rsid w:val="00B4700B"/>
    <w:rsid w:val="00B751D3"/>
    <w:rsid w:val="00B75A3B"/>
    <w:rsid w:val="00B840E7"/>
    <w:rsid w:val="00B8417F"/>
    <w:rsid w:val="00B97065"/>
    <w:rsid w:val="00BB3071"/>
    <w:rsid w:val="00BC7399"/>
    <w:rsid w:val="00BD1537"/>
    <w:rsid w:val="00BE398E"/>
    <w:rsid w:val="00BF76D8"/>
    <w:rsid w:val="00C003A9"/>
    <w:rsid w:val="00C0244F"/>
    <w:rsid w:val="00C03A07"/>
    <w:rsid w:val="00C06E67"/>
    <w:rsid w:val="00C17337"/>
    <w:rsid w:val="00C24952"/>
    <w:rsid w:val="00C27E1C"/>
    <w:rsid w:val="00C3253C"/>
    <w:rsid w:val="00C40418"/>
    <w:rsid w:val="00C53E36"/>
    <w:rsid w:val="00C60E9E"/>
    <w:rsid w:val="00C64454"/>
    <w:rsid w:val="00C8006B"/>
    <w:rsid w:val="00C81908"/>
    <w:rsid w:val="00C85A08"/>
    <w:rsid w:val="00C872EF"/>
    <w:rsid w:val="00C96F4D"/>
    <w:rsid w:val="00CA4268"/>
    <w:rsid w:val="00CB37B8"/>
    <w:rsid w:val="00CD301B"/>
    <w:rsid w:val="00CF55BE"/>
    <w:rsid w:val="00D232E9"/>
    <w:rsid w:val="00D30222"/>
    <w:rsid w:val="00D34D35"/>
    <w:rsid w:val="00D50081"/>
    <w:rsid w:val="00D51E11"/>
    <w:rsid w:val="00D54BFE"/>
    <w:rsid w:val="00D73CB0"/>
    <w:rsid w:val="00D87C3C"/>
    <w:rsid w:val="00D916B6"/>
    <w:rsid w:val="00DB33DC"/>
    <w:rsid w:val="00DC6536"/>
    <w:rsid w:val="00DC6A4D"/>
    <w:rsid w:val="00DD0DCB"/>
    <w:rsid w:val="00DD0FB6"/>
    <w:rsid w:val="00DE4B21"/>
    <w:rsid w:val="00E01693"/>
    <w:rsid w:val="00E116F5"/>
    <w:rsid w:val="00E20854"/>
    <w:rsid w:val="00E21A4F"/>
    <w:rsid w:val="00E27313"/>
    <w:rsid w:val="00E27809"/>
    <w:rsid w:val="00E34F57"/>
    <w:rsid w:val="00E3545C"/>
    <w:rsid w:val="00E41184"/>
    <w:rsid w:val="00E567B5"/>
    <w:rsid w:val="00E63058"/>
    <w:rsid w:val="00E96C27"/>
    <w:rsid w:val="00EA3B7E"/>
    <w:rsid w:val="00EB7766"/>
    <w:rsid w:val="00ED0DF6"/>
    <w:rsid w:val="00ED4717"/>
    <w:rsid w:val="00F008ED"/>
    <w:rsid w:val="00F0292C"/>
    <w:rsid w:val="00F1793E"/>
    <w:rsid w:val="00F17EC7"/>
    <w:rsid w:val="00F25F9B"/>
    <w:rsid w:val="00F27024"/>
    <w:rsid w:val="00F3193F"/>
    <w:rsid w:val="00F35DD0"/>
    <w:rsid w:val="00F40476"/>
    <w:rsid w:val="00F40BA1"/>
    <w:rsid w:val="00F44230"/>
    <w:rsid w:val="00F50C7F"/>
    <w:rsid w:val="00F726C4"/>
    <w:rsid w:val="00F8166E"/>
    <w:rsid w:val="00F8221F"/>
    <w:rsid w:val="00F87365"/>
    <w:rsid w:val="00F9072E"/>
    <w:rsid w:val="00F90B35"/>
    <w:rsid w:val="00F95BF0"/>
    <w:rsid w:val="00FA327B"/>
    <w:rsid w:val="00FA3CCB"/>
    <w:rsid w:val="00FB5DA8"/>
    <w:rsid w:val="00FB6DE9"/>
    <w:rsid w:val="00FC769D"/>
    <w:rsid w:val="00FC7D04"/>
    <w:rsid w:val="00FD52FD"/>
    <w:rsid w:val="00FE1695"/>
    <w:rsid w:val="00FF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76BFF-8857-49BF-97F5-144CEBB1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0F0"/>
    <w:pPr>
      <w:spacing w:after="200" w:line="276" w:lineRule="auto"/>
    </w:pPr>
    <w:rPr>
      <w:rFonts w:ascii="Calibri" w:eastAsia="Times New Roman" w:hAnsi="Calibri" w:cs="Times New Roman"/>
      <w:lang w:eastAsia="ru-RU"/>
    </w:rPr>
  </w:style>
  <w:style w:type="paragraph" w:styleId="1">
    <w:name w:val="heading 1"/>
    <w:basedOn w:val="a"/>
    <w:next w:val="a"/>
    <w:link w:val="11"/>
    <w:uiPriority w:val="99"/>
    <w:qFormat/>
    <w:rsid w:val="00A270F0"/>
    <w:pPr>
      <w:keepNext/>
      <w:keepLines/>
      <w:spacing w:before="480" w:after="0" w:line="240" w:lineRule="auto"/>
      <w:jc w:val="center"/>
      <w:outlineLvl w:val="0"/>
    </w:pPr>
    <w:rPr>
      <w:rFonts w:ascii="Times New Roman" w:hAnsi="Times New Roman"/>
      <w:b/>
      <w:bCs/>
      <w:cap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A270F0"/>
    <w:rPr>
      <w:rFonts w:ascii="Times New Roman" w:eastAsia="Times New Roman" w:hAnsi="Times New Roman" w:cs="Times New Roman"/>
      <w:b/>
      <w:bCs/>
      <w:caps/>
      <w:sz w:val="28"/>
      <w:szCs w:val="28"/>
      <w:lang w:val="en-US" w:eastAsia="ru-RU"/>
    </w:rPr>
  </w:style>
  <w:style w:type="character" w:customStyle="1" w:styleId="10">
    <w:name w:val="Заголовок 1 Знак"/>
    <w:basedOn w:val="a0"/>
    <w:uiPriority w:val="9"/>
    <w:rsid w:val="00A270F0"/>
    <w:rPr>
      <w:rFonts w:asciiTheme="majorHAnsi" w:eastAsiaTheme="majorEastAsia" w:hAnsiTheme="majorHAnsi" w:cstheme="majorBidi"/>
      <w:color w:val="2E74B5" w:themeColor="accent1" w:themeShade="BF"/>
      <w:sz w:val="32"/>
      <w:szCs w:val="32"/>
      <w:lang w:eastAsia="ru-RU"/>
    </w:rPr>
  </w:style>
  <w:style w:type="paragraph" w:styleId="a3">
    <w:name w:val="No Spacing"/>
    <w:uiPriority w:val="99"/>
    <w:qFormat/>
    <w:rsid w:val="00A270F0"/>
    <w:pPr>
      <w:spacing w:after="0" w:line="240" w:lineRule="auto"/>
      <w:jc w:val="both"/>
    </w:pPr>
    <w:rPr>
      <w:rFonts w:ascii="Times New Roman CYR" w:eastAsia="Times New Roman" w:hAnsi="Times New Roman CYR" w:cs="Times New Roman"/>
      <w:sz w:val="28"/>
      <w:szCs w:val="20"/>
      <w:lang w:eastAsia="ru-RU"/>
    </w:rPr>
  </w:style>
  <w:style w:type="paragraph" w:customStyle="1" w:styleId="a4">
    <w:name w:val="Нормальный (таблица)"/>
    <w:basedOn w:val="a"/>
    <w:next w:val="a"/>
    <w:uiPriority w:val="99"/>
    <w:rsid w:val="00A270F0"/>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A270F0"/>
    <w:pPr>
      <w:widowControl w:val="0"/>
      <w:autoSpaceDE w:val="0"/>
      <w:autoSpaceDN w:val="0"/>
      <w:adjustRightInd w:val="0"/>
      <w:spacing w:after="0" w:line="240" w:lineRule="auto"/>
    </w:pPr>
    <w:rPr>
      <w:rFonts w:ascii="Arial" w:hAnsi="Arial" w:cs="Arial"/>
      <w:sz w:val="24"/>
      <w:szCs w:val="24"/>
    </w:rPr>
  </w:style>
  <w:style w:type="paragraph" w:styleId="a6">
    <w:name w:val="List Paragraph"/>
    <w:basedOn w:val="a"/>
    <w:uiPriority w:val="34"/>
    <w:qFormat/>
    <w:rsid w:val="00C06E67"/>
    <w:pPr>
      <w:ind w:left="720"/>
      <w:contextualSpacing/>
    </w:pPr>
  </w:style>
  <w:style w:type="table" w:styleId="a7">
    <w:name w:val="Table Grid"/>
    <w:basedOn w:val="a1"/>
    <w:uiPriority w:val="59"/>
    <w:rsid w:val="00DE4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149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D1494"/>
    <w:rPr>
      <w:rFonts w:ascii="Segoe UI" w:eastAsia="Times New Roman" w:hAnsi="Segoe UI" w:cs="Segoe UI"/>
      <w:sz w:val="18"/>
      <w:szCs w:val="18"/>
      <w:lang w:eastAsia="ru-RU"/>
    </w:rPr>
  </w:style>
  <w:style w:type="paragraph" w:styleId="aa">
    <w:name w:val="header"/>
    <w:basedOn w:val="a"/>
    <w:link w:val="ab"/>
    <w:uiPriority w:val="99"/>
    <w:unhideWhenUsed/>
    <w:rsid w:val="00B243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43C3"/>
    <w:rPr>
      <w:rFonts w:ascii="Calibri" w:eastAsia="Times New Roman" w:hAnsi="Calibri" w:cs="Times New Roman"/>
      <w:lang w:eastAsia="ru-RU"/>
    </w:rPr>
  </w:style>
  <w:style w:type="paragraph" w:styleId="ac">
    <w:name w:val="footer"/>
    <w:basedOn w:val="a"/>
    <w:link w:val="ad"/>
    <w:uiPriority w:val="99"/>
    <w:unhideWhenUsed/>
    <w:rsid w:val="00B243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43C3"/>
    <w:rPr>
      <w:rFonts w:ascii="Calibri" w:eastAsia="Times New Roman" w:hAnsi="Calibri" w:cs="Times New Roman"/>
      <w:lang w:eastAsia="ru-RU"/>
    </w:rPr>
  </w:style>
  <w:style w:type="character" w:customStyle="1" w:styleId="ae">
    <w:name w:val="Цветовое выделение"/>
    <w:uiPriority w:val="99"/>
    <w:rsid w:val="00792FA4"/>
    <w:rPr>
      <w:b/>
      <w:color w:val="000080"/>
    </w:rPr>
  </w:style>
  <w:style w:type="paragraph" w:styleId="af">
    <w:name w:val="Body Text"/>
    <w:basedOn w:val="a"/>
    <w:link w:val="af0"/>
    <w:uiPriority w:val="99"/>
    <w:rsid w:val="00792FA4"/>
    <w:pPr>
      <w:shd w:val="clear" w:color="auto" w:fill="FFFFFF"/>
      <w:spacing w:after="2160" w:line="317" w:lineRule="exact"/>
      <w:ind w:left="57" w:hanging="57"/>
      <w:jc w:val="both"/>
    </w:pPr>
    <w:rPr>
      <w:rFonts w:ascii="Times New Roman" w:eastAsia="Calibri" w:hAnsi="Times New Roman"/>
      <w:sz w:val="25"/>
      <w:szCs w:val="25"/>
    </w:rPr>
  </w:style>
  <w:style w:type="character" w:customStyle="1" w:styleId="af0">
    <w:name w:val="Основной текст Знак"/>
    <w:basedOn w:val="a0"/>
    <w:link w:val="af"/>
    <w:uiPriority w:val="99"/>
    <w:rsid w:val="00792FA4"/>
    <w:rPr>
      <w:rFonts w:ascii="Times New Roman" w:eastAsia="Calibri" w:hAnsi="Times New Roman" w:cs="Times New Roman"/>
      <w:sz w:val="25"/>
      <w:szCs w:val="25"/>
      <w:shd w:val="clear" w:color="auto" w:fill="FFFFFF"/>
      <w:lang w:eastAsia="ru-RU"/>
    </w:rPr>
  </w:style>
  <w:style w:type="paragraph" w:customStyle="1" w:styleId="ConsPlusNormal">
    <w:name w:val="ConsPlusNormal"/>
    <w:rsid w:val="00792F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rmal (Web)"/>
    <w:basedOn w:val="a"/>
    <w:uiPriority w:val="99"/>
    <w:unhideWhenUsed/>
    <w:rsid w:val="00DC6536"/>
    <w:pPr>
      <w:spacing w:after="360" w:line="240" w:lineRule="auto"/>
    </w:pPr>
    <w:rPr>
      <w:rFonts w:ascii="Times New Roman" w:hAnsi="Times New Roman"/>
      <w:sz w:val="24"/>
      <w:szCs w:val="24"/>
    </w:rPr>
  </w:style>
  <w:style w:type="character" w:customStyle="1" w:styleId="21">
    <w:name w:val="Основной текст (21)_"/>
    <w:link w:val="210"/>
    <w:rsid w:val="00C40418"/>
    <w:rPr>
      <w:rFonts w:ascii="Times New Roman" w:hAnsi="Times New Roman" w:cs="Times New Roman"/>
      <w:b/>
      <w:bCs/>
      <w:sz w:val="25"/>
      <w:szCs w:val="25"/>
      <w:shd w:val="clear" w:color="auto" w:fill="FFFFFF"/>
    </w:rPr>
  </w:style>
  <w:style w:type="paragraph" w:customStyle="1" w:styleId="210">
    <w:name w:val="Основной текст (21)"/>
    <w:basedOn w:val="a"/>
    <w:link w:val="21"/>
    <w:rsid w:val="00C40418"/>
    <w:pPr>
      <w:shd w:val="clear" w:color="auto" w:fill="FFFFFF"/>
      <w:spacing w:before="60" w:after="0" w:line="240" w:lineRule="atLeast"/>
      <w:ind w:left="57" w:hanging="57"/>
      <w:jc w:val="both"/>
    </w:pPr>
    <w:rPr>
      <w:rFonts w:ascii="Times New Roman" w:eastAsiaTheme="minorHAnsi" w:hAnsi="Times New Roman"/>
      <w:b/>
      <w:bCs/>
      <w:sz w:val="25"/>
      <w:szCs w:val="25"/>
      <w:lang w:eastAsia="en-US"/>
    </w:rPr>
  </w:style>
  <w:style w:type="character" w:styleId="af2">
    <w:name w:val="Strong"/>
    <w:uiPriority w:val="99"/>
    <w:qFormat/>
    <w:rsid w:val="00C2495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83146">
      <w:bodyDiv w:val="1"/>
      <w:marLeft w:val="0"/>
      <w:marRight w:val="0"/>
      <w:marTop w:val="0"/>
      <w:marBottom w:val="0"/>
      <w:divBdr>
        <w:top w:val="none" w:sz="0" w:space="0" w:color="auto"/>
        <w:left w:val="none" w:sz="0" w:space="0" w:color="auto"/>
        <w:bottom w:val="none" w:sz="0" w:space="0" w:color="auto"/>
        <w:right w:val="none" w:sz="0" w:space="0" w:color="auto"/>
      </w:divBdr>
    </w:div>
    <w:div w:id="696665117">
      <w:bodyDiv w:val="1"/>
      <w:marLeft w:val="0"/>
      <w:marRight w:val="0"/>
      <w:marTop w:val="0"/>
      <w:marBottom w:val="0"/>
      <w:divBdr>
        <w:top w:val="none" w:sz="0" w:space="0" w:color="auto"/>
        <w:left w:val="none" w:sz="0" w:space="0" w:color="auto"/>
        <w:bottom w:val="none" w:sz="0" w:space="0" w:color="auto"/>
        <w:right w:val="none" w:sz="0" w:space="0" w:color="auto"/>
      </w:divBdr>
    </w:div>
    <w:div w:id="14758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1EE04EA076F5949B478AEF997883754A457787753211900B6EC59181884AF0533FFA9AF2B6D0CE5A6B3b4b0J" TargetMode="External"/><Relationship Id="rId13" Type="http://schemas.openxmlformats.org/officeDocument/2006/relationships/hyperlink" Target="consultantplus://offline/ref=5FA29B1EC741DBADFDEBF075FDD676A1886F9E864CB5641675B75998E6FB9F2CC20DEAB42B8B2059Q4e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FA29B1EC741DBADFDEBF075FDD676A1886F9E864CB5641675B75998E6FB9F2CC20DEAB42B8B2754Q4eCI"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D848-3359-4E69-9E04-4215AA4B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10339</Words>
  <Characters>58937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СХУпр</dc:creator>
  <cp:lastModifiedBy>User 1</cp:lastModifiedBy>
  <cp:revision>2</cp:revision>
  <cp:lastPrinted>2021-10-29T08:02:00Z</cp:lastPrinted>
  <dcterms:created xsi:type="dcterms:W3CDTF">2021-10-29T09:30:00Z</dcterms:created>
  <dcterms:modified xsi:type="dcterms:W3CDTF">2021-10-29T09:30:00Z</dcterms:modified>
</cp:coreProperties>
</file>