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780A6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</w:t>
      </w:r>
      <w:proofErr w:type="gramEnd"/>
      <w:r w:rsidR="00CE5C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Бай-Тайгинском кожууне на 2019-2021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годы» за 2019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A66E1F" w:rsidRPr="00780A61" w:rsidRDefault="00A66E1F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программы) (указать отчетный период)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98"/>
        <w:gridCol w:w="1254"/>
        <w:gridCol w:w="1343"/>
        <w:gridCol w:w="497"/>
        <w:gridCol w:w="512"/>
        <w:gridCol w:w="1275"/>
        <w:gridCol w:w="1985"/>
      </w:tblGrid>
      <w:tr w:rsidR="00A66E1F" w:rsidRPr="00780A61" w:rsidTr="00F4171A">
        <w:trPr>
          <w:trHeight w:val="15"/>
        </w:trPr>
        <w:tc>
          <w:tcPr>
            <w:tcW w:w="9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780A61" w:rsidRDefault="002750D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благоприятных условий для ведения бизнеса в Бай-Тайгинском кожууне на 2019-2021 годы»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Муниципальная программа. </w:t>
            </w:r>
            <w:r w:rsidR="0078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ведения бизнеса в Бай-Тайгинском кожууне на 2019-2021</w:t>
            </w:r>
            <w:r w:rsidR="0078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089" w:rsidRDefault="00392089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243918,27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243918,27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5C04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CE5C04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5C04" w:rsidRPr="00780A61" w:rsidRDefault="00CE5C04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«Улучшение инвестиционного климата в Бай-Тайгинском кожууне»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5C04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C04" w:rsidRDefault="00BF0CCE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BA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proofErr w:type="spellStart"/>
            <w:r w:rsidR="00BA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C04" w:rsidRDefault="00BF0CCE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33 708,4</w:t>
            </w:r>
            <w:r w:rsidR="00BA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A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C04" w:rsidRDefault="00BF0CCE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33 708,4 </w:t>
            </w:r>
            <w:proofErr w:type="spellStart"/>
            <w:r w:rsidR="00BA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BF0CC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CE5C04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27 968,4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27 968,4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Подпрограмма</w:t>
            </w:r>
          </w:p>
          <w:p w:rsidR="00F4171A" w:rsidRPr="00780A61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225 000</w:t>
            </w:r>
          </w:p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210209,87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210209,87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 руб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45 209,87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45 209,87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780A61" w:rsidRDefault="00DE3B7D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780A6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="00D35E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Создание благоприятных условий ведения бизнеса в Бай-Тайгинском кожууне </w:t>
      </w:r>
      <w:r w:rsidR="00D35E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2019-2021</w:t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</w:t>
      </w:r>
      <w:r w:rsidR="00392089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19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DE3B7D" w:rsidRPr="00780A61" w:rsidRDefault="00DE3B7D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15167" w:type="dxa"/>
        <w:tblInd w:w="-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897"/>
        <w:gridCol w:w="20"/>
        <w:gridCol w:w="1542"/>
        <w:gridCol w:w="198"/>
        <w:gridCol w:w="569"/>
        <w:gridCol w:w="395"/>
        <w:gridCol w:w="198"/>
        <w:gridCol w:w="687"/>
        <w:gridCol w:w="340"/>
        <w:gridCol w:w="198"/>
        <w:gridCol w:w="818"/>
        <w:gridCol w:w="146"/>
        <w:gridCol w:w="198"/>
        <w:gridCol w:w="1031"/>
        <w:gridCol w:w="246"/>
        <w:gridCol w:w="1540"/>
        <w:gridCol w:w="198"/>
        <w:gridCol w:w="353"/>
        <w:gridCol w:w="198"/>
        <w:gridCol w:w="431"/>
        <w:gridCol w:w="198"/>
        <w:gridCol w:w="422"/>
        <w:gridCol w:w="198"/>
        <w:gridCol w:w="1191"/>
        <w:gridCol w:w="158"/>
      </w:tblGrid>
      <w:tr w:rsidR="00780A61" w:rsidRPr="00780A61" w:rsidTr="00BD1529">
        <w:trPr>
          <w:trHeight w:val="68"/>
        </w:trPr>
        <w:tc>
          <w:tcPr>
            <w:tcW w:w="797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D35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Подпрограмма </w:t>
            </w:r>
            <w:r w:rsidR="00D35E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«Улучшение инвестиционного климата в Бай-Тайгинском кожууне»</w:t>
            </w: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B14B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 </w:t>
            </w:r>
            <w:r w:rsidR="0055688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</w:t>
            </w:r>
            <w:r w:rsidR="00B14BE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инвестиционной активности Бай-Тайгинского кожууна</w:t>
            </w:r>
          </w:p>
        </w:tc>
      </w:tr>
      <w:tr w:rsidR="00DE3B7D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62E0C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BE1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780A61" w:rsidRDefault="00CF48D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</w:t>
            </w:r>
            <w:r w:rsidR="00B14BE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Бай-Тайгинского кожууна (видеоролики, буклеты, брошюры, выставочные экспозиции, ручки, блокноты, папки и др.)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выпущенных презентационных материалов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4BE1" w:rsidRPr="00D35E3A" w:rsidRDefault="0026687C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4BE1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Default="00B14BE1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CF48D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предприятий и организаций кожууна в работе тематических республиканских </w:t>
            </w: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выставок, ярмарок, презентаций и др.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субъектов, принявших участие в работе </w:t>
            </w: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тематических выставок, ярмарок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26687C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4BE1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Default="00CF48D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единой выставочной экспозиции об инвестиционном потенциале Бай-Тайгинского кожууна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E62CFC" w:rsidRDefault="00B14BE1" w:rsidP="00B1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82502D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26687C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14BE1" w:rsidRPr="00D35E3A" w:rsidRDefault="00B14BE1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48D8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F48D8" w:rsidRDefault="00CF48D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F48D8" w:rsidRPr="0082502D" w:rsidRDefault="00CF48D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Задача. Создание благоприятной административной среды для инвесторов</w:t>
            </w:r>
          </w:p>
        </w:tc>
      </w:tr>
      <w:tr w:rsidR="007F388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</w:tr>
      <w:tr w:rsidR="00BB1103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Default="00BB1103" w:rsidP="00BB11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  <w:r w:rsidR="007F388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E511B7" w:rsidRDefault="00BB1103" w:rsidP="00BB1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E62CFC" w:rsidRDefault="00BB1103" w:rsidP="00BB1103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E62CFC" w:rsidRDefault="00BB1103" w:rsidP="00B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E62CFC" w:rsidRDefault="00BB1103" w:rsidP="00B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E62CFC" w:rsidRDefault="00BB1103" w:rsidP="00B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D35E3A" w:rsidRDefault="00BB1103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82502D" w:rsidRDefault="00BB1103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производственных площадей, которые могут быть </w:t>
            </w:r>
            <w:r w:rsidR="007F3889"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инвесторам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82502D" w:rsidRDefault="00BB1103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82502D" w:rsidRDefault="007F3889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D35E3A" w:rsidRDefault="0026687C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1103" w:rsidRPr="00D35E3A" w:rsidRDefault="00BB1103" w:rsidP="00B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388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7F38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511B7" w:rsidRDefault="007F3889" w:rsidP="007F3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инвестиционных проектов (бизнес-планов) субъектов МСП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26687C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388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7F38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Задача. Формирование инфраструктуры инвестиционной деятельности</w:t>
            </w:r>
          </w:p>
        </w:tc>
      </w:tr>
      <w:tr w:rsidR="007F388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7F38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511B7" w:rsidRDefault="007F3889" w:rsidP="007F3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7F388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388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Default="007F3889" w:rsidP="007F38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511B7" w:rsidRDefault="007F3889" w:rsidP="007F3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E62CFC" w:rsidRDefault="007F3889" w:rsidP="007F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82502D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26687C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889" w:rsidRPr="00D35E3A" w:rsidRDefault="007F3889" w:rsidP="007F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F139C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Default="00EF139C" w:rsidP="00EF1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511B7" w:rsidRDefault="00EF139C" w:rsidP="00EF1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реестра инвестиционных площадок, предназначенных под 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7D3E59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7D3E59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7D3E59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26687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EF1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82502D" w:rsidRDefault="007D3E59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Задача. Информационно технические мероприятия </w:t>
            </w:r>
          </w:p>
        </w:tc>
      </w:tr>
      <w:tr w:rsidR="00EF139C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Default="007D3E59" w:rsidP="00EF13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511B7" w:rsidRDefault="007D3E59" w:rsidP="00EF1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Default="00EF139C" w:rsidP="00EF139C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E62CFC" w:rsidRDefault="00EF139C" w:rsidP="00E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82502D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139C" w:rsidRPr="00D35E3A" w:rsidRDefault="00EF139C" w:rsidP="00EF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511B7" w:rsidRDefault="007D3E59" w:rsidP="007D3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Информационное наполнение сайта администрации Бай-Тайгинского кожууна в сети Интернет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62CFC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62CFC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62CFC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82502D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статей, размещенных в СМИ информации об инвестиционном потенциале кожууна, о социально-экономической ситуации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82502D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82502D" w:rsidRDefault="00937467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26687C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BD15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C2666E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 Финансовая поддержка субъектом МСП и организаций</w:t>
            </w:r>
            <w:r w:rsidR="007C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образующих инфраструктуру поддержки субъектов МСП </w:t>
            </w: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C266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мероприятия</w:t>
            </w: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</w:t>
            </w:r>
            <w:r w:rsidR="00C266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2B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C2666E" w:rsidP="007D3E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015AF8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511B7" w:rsidRDefault="007D3E59" w:rsidP="007D3E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торжественного мероприятия, посвященного Дню российского предпринимательства на территории Бай-Тайгинского кожууна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D3E59" w:rsidRPr="00780A61" w:rsidTr="00BD1529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Default="007D3E59" w:rsidP="007D3E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E511B7" w:rsidRDefault="007D3E59" w:rsidP="007D3E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(в том числе: семинаров, тренингов, обучающих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программ) по вопросам развития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6F2BF1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E59" w:rsidRPr="00D35E3A" w:rsidRDefault="007D3E59" w:rsidP="007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750DC" w:rsidRDefault="002750DC" w:rsidP="00D856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780A6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3</w:t>
      </w:r>
    </w:p>
    <w:p w:rsidR="00662E0C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оказание муниципальных услуг (выполнение раб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от) муниципальными учреждениями 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</w:p>
    <w:p w:rsidR="00314E13" w:rsidRPr="00780A61" w:rsidRDefault="00662E0C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A64D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Бай-Тайгинском кожууне на 2019-2021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за 2019 </w:t>
      </w:r>
      <w:proofErr w:type="gramStart"/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г.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</w:t>
      </w:r>
      <w:proofErr w:type="gramEnd"/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 муниципальной программы)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05"/>
        <w:gridCol w:w="743"/>
        <w:gridCol w:w="533"/>
        <w:gridCol w:w="1276"/>
        <w:gridCol w:w="1825"/>
        <w:gridCol w:w="692"/>
        <w:gridCol w:w="2551"/>
      </w:tblGrid>
      <w:tr w:rsidR="00314E13" w:rsidRPr="00780A61" w:rsidTr="0082502D">
        <w:trPr>
          <w:trHeight w:val="15"/>
        </w:trPr>
        <w:tc>
          <w:tcPr>
            <w:tcW w:w="709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Тыва»</w:t>
            </w:r>
            <w:r w:rsidR="00E46D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750DC"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«Улучшение инвестиционного климата Бай-Тайгинском кожууне»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E46D4F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14E13" w:rsidRPr="00EE211B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Бай-Тайгинского кожууна (видеоролики, буклеты, брошюры, выставочные экспозиции, ручки, блокноты, папки и др.)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14E13" w:rsidRPr="00780A61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14E13" w:rsidRPr="00780A61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11B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EE211B" w:rsidRDefault="00040D1F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EE211B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участия администрации района, предприятий и организаций кожууна в работе тематических республиканских выставок, ярмарок, презентаций и др.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780A61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780A61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780A61" w:rsidRDefault="00EE211B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780A61" w:rsidRDefault="00EE211B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11B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E46D4F" w:rsidRDefault="00040D1F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9B29D4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единой выставочной экспозиции об инвестиционном потенциале Бай-Тайгинского кожууна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9B29D4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9B29D4" w:rsidRDefault="00EE211B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211B" w:rsidRPr="009B29D4" w:rsidRDefault="00EE211B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46D4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511B7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46D4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511B7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46D4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4C40E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4C40E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4C40E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27968,40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E46D4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реестра инвестиционных площадок, предназначенных под промышленное и сельскохозяйственное </w:t>
            </w: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5 740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040D1F" w:rsidRDefault="00040D1F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наполнение сайта администрации Бай-Тайгинского кожууна в сети Интернет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26687C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5D01E9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B29D4" w:rsidRDefault="005D01E9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2 «Развитие малого и среднего предпринимательства»</w:t>
            </w: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1C">
              <w:rPr>
                <w:rFonts w:ascii="Times New Roman" w:eastAsia="Times New Roman" w:hAnsi="Times New Roman" w:cs="Times New Roman"/>
              </w:rPr>
              <w:t>Основное мероприятие. Наименование основного мероприятия</w:t>
            </w: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D8561C" w:rsidRDefault="00040D1F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8561C">
              <w:rPr>
                <w:rFonts w:ascii="Times New Roman" w:eastAsia="Times New Roman" w:hAnsi="Times New Roman" w:cs="Times New Roman"/>
              </w:rPr>
              <w:t>Наименование и содержание услуги (работы):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D8561C" w:rsidRDefault="00040D1F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2D4B92">
              <w:rPr>
                <w:rFonts w:ascii="Times New Roman" w:eastAsia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71E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2D4B92" w:rsidRDefault="00152D7A" w:rsidP="008040C4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152D7A">
              <w:rPr>
                <w:rFonts w:ascii="Times New Roman" w:eastAsia="Times New Roman" w:hAnsi="Times New Roman" w:cs="Times New Roman"/>
              </w:rPr>
              <w:t xml:space="preserve">Предоставления субсидий субъектам малого и среднего предпринимательства на частичное возмещение затрат, понесенных в связи с приобретением </w:t>
            </w:r>
            <w:r w:rsidR="008040C4">
              <w:rPr>
                <w:rFonts w:ascii="Times New Roman" w:eastAsia="Times New Roman" w:hAnsi="Times New Roman" w:cs="Times New Roman"/>
              </w:rPr>
              <w:t>основных средств приобретением и содержанием сельскохозяйственных животных, семян и минеральных удобрений для сельскохозяйственного производства.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Default="0026687C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DB32F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5D01E9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DB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proofErr w:type="spellStart"/>
            <w:r w:rsidR="00DB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3471E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2D4B92" w:rsidRDefault="009D6F22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9D6F22">
              <w:rPr>
                <w:rFonts w:ascii="Times New Roman" w:eastAsia="Times New Roman" w:hAnsi="Times New Roman" w:cs="Times New Roman"/>
              </w:rPr>
              <w:t>Предоставления субсидий субъектам малого и среднего предпринимательства на частичное возмещение затрат, понесенных в связи с приобретением строительного материала для строительства зданий и сооружений, ремонта и переоснащения имеющихся сооружений, приобретение машин, оборудования, инструмента, производственного инвентаря, создающие необходимые условия для осуществления процесса производства, оказания услуг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Default="0026687C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82502D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471E" w:rsidRPr="00780A61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63471E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Грантов начинающим предпринимателям Бай-Тайгинского кожууна на создание и развитие собственного бизнеса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26687C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DB32F3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63471E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DB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proofErr w:type="spellStart"/>
            <w:r w:rsidR="00DB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DB32F3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2502D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8250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Грантов предпринимателям в сфере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502D" w:rsidRDefault="0082502D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0D1F" w:rsidRPr="00780A61" w:rsidTr="0082502D">
        <w:trPr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DB32F3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 поддержка Фонда поддержки предпринимательства, деятельность которых направлена на поддержку МСП Бай-Тайгинского кожууна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26687C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26687C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DB32F3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26687C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r w:rsidR="00DB3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015AF8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Поддержка деятельности Совета Предпринимательства Бай-Тайгинского кожууна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15AF8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15AF8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0D1F" w:rsidRPr="00780A61" w:rsidTr="0082502D">
        <w:trPr>
          <w:trHeight w:val="1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015AF8" w:rsidP="00040D1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-ярмарочных мероприятий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15AF8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5D01E9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4 554.87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015AF8" w:rsidP="00015A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15AF8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82502D" w:rsidP="00040D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(в том числе: семинаров, тренингов, обучающих программ) по вопросам развития предпринимательства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82502D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5D01E9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30 665</w:t>
            </w:r>
            <w:r w:rsidR="00E06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6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40D1F" w:rsidRPr="00780A61" w:rsidTr="0082502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82502D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93719E" w:rsidRDefault="0082502D" w:rsidP="002668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ежегодного торжественного мероприятия, посвященного Дню российского предпринимате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льства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82502D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40D1F" w:rsidRPr="00780A61" w:rsidRDefault="00040D1F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8561C" w:rsidRDefault="00D8561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D8561C" w:rsidSect="00780A6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4</w:t>
      </w:r>
    </w:p>
    <w:p w:rsidR="007A304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</w:t>
      </w:r>
      <w:r w:rsidR="007A304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левых индикаторов муниципальной п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рограммы</w:t>
      </w:r>
    </w:p>
    <w:p w:rsidR="00C41FA9" w:rsidRPr="00780A61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A304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2750DC"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Создание благоприятных условий ведения бизнеса в Бай-Тайгинском кожууне на 2019-2021 годы</w:t>
      </w:r>
      <w:r w:rsidR="007A304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7A3049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за 2019 </w:t>
      </w:r>
      <w:proofErr w:type="gramStart"/>
      <w:r w:rsidR="007A3049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</w:t>
      </w:r>
      <w:proofErr w:type="gramEnd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 муниципальной программы)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678"/>
        <w:gridCol w:w="992"/>
        <w:gridCol w:w="1134"/>
        <w:gridCol w:w="992"/>
        <w:gridCol w:w="992"/>
        <w:gridCol w:w="993"/>
        <w:gridCol w:w="992"/>
        <w:gridCol w:w="204"/>
        <w:gridCol w:w="2064"/>
      </w:tblGrid>
      <w:tr w:rsidR="00C41FA9" w:rsidRPr="00780A61" w:rsidTr="004C40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Значение целевого индикатора и показателя программы </w:t>
            </w:r>
          </w:p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C41FA9" w:rsidRPr="00780A61" w:rsidTr="004C40E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9B29D4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FA9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10</w:t>
            </w:r>
          </w:p>
        </w:tc>
      </w:tr>
      <w:tr w:rsidR="00C41FA9" w:rsidRPr="00780A61" w:rsidTr="005C2976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80A61" w:rsidRDefault="00C41FA9" w:rsidP="00444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I. Муниципальная программа </w:t>
            </w:r>
          </w:p>
        </w:tc>
      </w:tr>
      <w:tr w:rsidR="00B2129E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9E" w:rsidRPr="00780A61" w:rsidRDefault="00B2129E" w:rsidP="00233878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D8561C" w:rsidRDefault="0093719E" w:rsidP="0044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19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D8561C" w:rsidRDefault="00B2129E" w:rsidP="006816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D8561C" w:rsidRDefault="00B2129E" w:rsidP="0044469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E" w:rsidRPr="00780A61" w:rsidRDefault="00B2129E" w:rsidP="0044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EE211B" w:rsidRDefault="009B29D4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нвестиций в основной капитал</w:t>
            </w:r>
            <w:r w:rsidR="00DD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предыдущему году (в сопоставимых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4C40E7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0,8-1,7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rHeight w:val="6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80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EE211B" w:rsidRDefault="00DD3ACC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предложений для привлечения средств 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4C40E7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4C40E7" w:rsidP="004C40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Аржааны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с.Шуй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Дустуг-Хем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Дыттыг-Доргун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B29D4" w:rsidRDefault="00DD3ACC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обустроенных инвестиционных площадок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B29D4" w:rsidRDefault="009B29D4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DD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инвестиционных проектов (бизнес-планов)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4C40E7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DD3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DD3ACC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EA6C81" w:rsidRDefault="009B29D4" w:rsidP="009B29D4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DD3ACC" w:rsidP="004C4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 об инвестиционном потенциале Бай-Тайгинского кожууна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DD3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29D4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CE4321" w:rsidRDefault="00DD3ACC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хозяйствующих субъектов, принявших участие в конкурсе по отбору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93719E" w:rsidRDefault="00DD3ACC" w:rsidP="00DD3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4C4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780A61" w:rsidRDefault="009B29D4" w:rsidP="009B29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3ACC" w:rsidRPr="00780A61" w:rsidTr="00BB1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CC" w:rsidRDefault="00DD3ACC" w:rsidP="00DD3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CC" w:rsidRPr="00780A61" w:rsidRDefault="00DD3ACC" w:rsidP="00DD3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CC" w:rsidRPr="00780A61" w:rsidRDefault="00DD3ACC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информационной открытости Бай-Тайгинского кожууна</w:t>
            </w: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EA6C81" w:rsidRDefault="005946C0" w:rsidP="005946C0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предприятий и организаций кожууна в работе тематических республиканских выставок,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субъектов, принявших участие в работе тематических выставок, ярмарок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EA6C81" w:rsidRDefault="005946C0" w:rsidP="005946C0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экспозиций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BB1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благоприятной административной среды для инвесторов </w:t>
            </w: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производственных площадей, которые могут быть представлены инвесторам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инвестиционных </w:t>
            </w:r>
            <w:r>
              <w:rPr>
                <w:rFonts w:ascii="Times New Roman" w:hAnsi="Times New Roman" w:cs="Times New Roman"/>
              </w:rPr>
              <w:lastRenderedPageBreak/>
              <w:t>проектов (бизнес-планов) субъектами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BB1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инфраструктуры инвестиционной деятельности</w:t>
            </w: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обустроенных инвестиционных площадок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522D" w:rsidRPr="00780A61" w:rsidTr="00BB11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Информационно-технические мероприятия </w:t>
            </w: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9C522D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9C522D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статей, размещенных в средствах массовой информации об инвестиционном потенциале Бай-Тайгинского кожууна, о социально-экономической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9C522D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522D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4C40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Default="009C522D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D" w:rsidRPr="00780A61" w:rsidRDefault="009C522D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46C0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CE4321" w:rsidRDefault="005946C0" w:rsidP="004C40E7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</w:t>
            </w:r>
            <w:r w:rsidR="005946C0" w:rsidRPr="0093719E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93719E" w:rsidRDefault="002238A1" w:rsidP="00594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8B0239" w:rsidP="008B02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0" w:rsidRPr="00780A61" w:rsidRDefault="005946C0" w:rsidP="00594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38A1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CE4321" w:rsidRDefault="002238A1" w:rsidP="004C40E7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93719E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10 </w:t>
            </w:r>
            <w:proofErr w:type="spellStart"/>
            <w:r>
              <w:rPr>
                <w:rFonts w:ascii="Times New Roman" w:hAnsi="Times New Roman" w:cs="Times New Roman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</w:rPr>
              <w:t>.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8B02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38A1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CE4321" w:rsidRDefault="002238A1" w:rsidP="004C40E7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8B02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38A1" w:rsidRPr="00780A61" w:rsidTr="004C40E7">
        <w:trPr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CE4321" w:rsidRDefault="002238A1" w:rsidP="004C40E7">
            <w:pPr>
              <w:pStyle w:val="ConsPlusNormal"/>
              <w:rPr>
                <w:rFonts w:ascii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Доля вновь созданных в течение года субъектов МСП,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93719E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1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93719E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38A1" w:rsidRPr="00780A61" w:rsidTr="004C40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CE4321" w:rsidRDefault="002238A1" w:rsidP="004C40E7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93719E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93719E" w:rsidRDefault="002238A1" w:rsidP="00223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1" w:rsidRPr="00780A61" w:rsidRDefault="002238A1" w:rsidP="00223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078D" w:rsidRPr="00780A6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078D" w:rsidRPr="00780A6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078D" w:rsidRPr="00780A6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2337E" w:rsidRDefault="0072337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A3049" w:rsidRDefault="007A3049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04D3C" w:rsidRDefault="00C04D3C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04D3C" w:rsidRDefault="00C04D3C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04D3C" w:rsidRDefault="00C04D3C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078D" w:rsidRPr="00780A6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5</w:t>
      </w:r>
    </w:p>
    <w:p w:rsidR="0073078D" w:rsidRPr="00780A61" w:rsidRDefault="0073078D" w:rsidP="0073078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внесенных изменениях в муниципальную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программу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2337E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="002750D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Бай-Тайгинском кожууне на 2019-2021 годы</w:t>
      </w:r>
      <w:r w:rsidR="0072337E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72337E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2019 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(наименование муниципальной программы)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72"/>
        <w:gridCol w:w="2126"/>
        <w:gridCol w:w="2127"/>
        <w:gridCol w:w="5953"/>
      </w:tblGrid>
      <w:tr w:rsidR="0073078D" w:rsidRPr="00780A61" w:rsidTr="009C522D">
        <w:trPr>
          <w:trHeight w:val="15"/>
        </w:trPr>
        <w:tc>
          <w:tcPr>
            <w:tcW w:w="739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78D" w:rsidRPr="00780A61" w:rsidTr="009C52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правового 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3078D" w:rsidRPr="00780A61" w:rsidTr="009C52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73078D" w:rsidRPr="00780A61" w:rsidTr="009C522D">
        <w:trPr>
          <w:trHeight w:val="1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9C522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Хурала Представителей муниципального 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9C522D" w:rsidP="005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9C522D" w:rsidP="005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73078D" w:rsidP="005B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F09" w:rsidRPr="00780A61" w:rsidRDefault="00AD5F09">
      <w:pPr>
        <w:rPr>
          <w:rFonts w:ascii="Times New Roman" w:hAnsi="Times New Roman" w:cs="Times New Roman"/>
          <w:sz w:val="20"/>
          <w:szCs w:val="20"/>
        </w:rPr>
      </w:pPr>
    </w:p>
    <w:sectPr w:rsidR="00AD5F09" w:rsidRPr="00780A61" w:rsidSect="00780A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40D1F"/>
    <w:rsid w:val="00152D7A"/>
    <w:rsid w:val="002238A1"/>
    <w:rsid w:val="00233878"/>
    <w:rsid w:val="0026687C"/>
    <w:rsid w:val="002750DC"/>
    <w:rsid w:val="002D4B92"/>
    <w:rsid w:val="00314E13"/>
    <w:rsid w:val="003460F0"/>
    <w:rsid w:val="00392089"/>
    <w:rsid w:val="003B1CDA"/>
    <w:rsid w:val="00431382"/>
    <w:rsid w:val="0044469E"/>
    <w:rsid w:val="004817E4"/>
    <w:rsid w:val="004A0F7A"/>
    <w:rsid w:val="004C40E7"/>
    <w:rsid w:val="00556885"/>
    <w:rsid w:val="00561CAD"/>
    <w:rsid w:val="005946C0"/>
    <w:rsid w:val="005B5EF8"/>
    <w:rsid w:val="005C1FB4"/>
    <w:rsid w:val="005C2976"/>
    <w:rsid w:val="005D01E9"/>
    <w:rsid w:val="0063471E"/>
    <w:rsid w:val="00662E0C"/>
    <w:rsid w:val="006816D5"/>
    <w:rsid w:val="006F2BF1"/>
    <w:rsid w:val="007164EF"/>
    <w:rsid w:val="0072337E"/>
    <w:rsid w:val="0073078D"/>
    <w:rsid w:val="00780A61"/>
    <w:rsid w:val="00796A63"/>
    <w:rsid w:val="007A3049"/>
    <w:rsid w:val="007C4160"/>
    <w:rsid w:val="007D3E59"/>
    <w:rsid w:val="007F3889"/>
    <w:rsid w:val="008040C4"/>
    <w:rsid w:val="008061BD"/>
    <w:rsid w:val="0082502D"/>
    <w:rsid w:val="00832D76"/>
    <w:rsid w:val="008B0239"/>
    <w:rsid w:val="0093719E"/>
    <w:rsid w:val="00937467"/>
    <w:rsid w:val="009B29D4"/>
    <w:rsid w:val="009C522D"/>
    <w:rsid w:val="009D6F22"/>
    <w:rsid w:val="00A046A5"/>
    <w:rsid w:val="00A07611"/>
    <w:rsid w:val="00A64DD7"/>
    <w:rsid w:val="00A66E1F"/>
    <w:rsid w:val="00AD5F09"/>
    <w:rsid w:val="00B14BE1"/>
    <w:rsid w:val="00B2129E"/>
    <w:rsid w:val="00B25EEA"/>
    <w:rsid w:val="00B83226"/>
    <w:rsid w:val="00BA5879"/>
    <w:rsid w:val="00BB1103"/>
    <w:rsid w:val="00BD1529"/>
    <w:rsid w:val="00BF0CCE"/>
    <w:rsid w:val="00C04D3C"/>
    <w:rsid w:val="00C2651D"/>
    <w:rsid w:val="00C2666E"/>
    <w:rsid w:val="00C41FA9"/>
    <w:rsid w:val="00CB66C1"/>
    <w:rsid w:val="00CE4321"/>
    <w:rsid w:val="00CE5C04"/>
    <w:rsid w:val="00CF48D8"/>
    <w:rsid w:val="00D35E3A"/>
    <w:rsid w:val="00D575CA"/>
    <w:rsid w:val="00D8561C"/>
    <w:rsid w:val="00DB32F3"/>
    <w:rsid w:val="00DD3ACC"/>
    <w:rsid w:val="00DE3B7D"/>
    <w:rsid w:val="00E06714"/>
    <w:rsid w:val="00E46D4F"/>
    <w:rsid w:val="00E511B7"/>
    <w:rsid w:val="00E62CFC"/>
    <w:rsid w:val="00EA6C81"/>
    <w:rsid w:val="00EE211B"/>
    <w:rsid w:val="00EF139C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18</cp:revision>
  <dcterms:created xsi:type="dcterms:W3CDTF">2020-01-15T11:13:00Z</dcterms:created>
  <dcterms:modified xsi:type="dcterms:W3CDTF">2020-01-24T03:17:00Z</dcterms:modified>
</cp:coreProperties>
</file>