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AD6037" w:rsidRPr="00D34478" w:rsidTr="007F37D6">
        <w:tc>
          <w:tcPr>
            <w:tcW w:w="4111" w:type="dxa"/>
            <w:vAlign w:val="center"/>
          </w:tcPr>
          <w:p w:rsidR="00AD6037" w:rsidRPr="00D34478" w:rsidRDefault="00AD6037" w:rsidP="007F37D6">
            <w:pPr>
              <w:spacing w:after="0" w:line="240" w:lineRule="auto"/>
              <w:ind w:firstLine="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AD6037" w:rsidRPr="00D34478" w:rsidRDefault="00AD6037" w:rsidP="001171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AD6037" w:rsidRPr="00D34478" w:rsidRDefault="00AD6037" w:rsidP="007F37D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559"/>
        <w:gridCol w:w="3793"/>
      </w:tblGrid>
      <w:tr w:rsidR="007F37D6" w:rsidTr="007F37D6">
        <w:tc>
          <w:tcPr>
            <w:tcW w:w="4219" w:type="dxa"/>
          </w:tcPr>
          <w:p w:rsidR="007F37D6" w:rsidRPr="007F37D6" w:rsidRDefault="00F801C0" w:rsidP="003C62D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ХУРАЛ ПРЕДСТАВИТЕЛЕЙ МУНИЦИПАЛЬНОГО РАЙОНА «БАЙ-ТАЙГИНСКИЙ КОЖУУН БАЙ-ТАЙГИНСКОГО КОЖУУНА»</w:t>
            </w:r>
          </w:p>
        </w:tc>
        <w:tc>
          <w:tcPr>
            <w:tcW w:w="1559" w:type="dxa"/>
          </w:tcPr>
          <w:p w:rsidR="007F37D6" w:rsidRDefault="007F37D6" w:rsidP="007F37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7D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96C04" wp14:editId="5BE1C638">
                  <wp:extent cx="675005" cy="903605"/>
                  <wp:effectExtent l="0" t="0" r="0" b="0"/>
                  <wp:docPr id="1" name="Рисунок 2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F801C0" w:rsidRPr="00F801C0" w:rsidRDefault="00F801C0" w:rsidP="00F801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«ТЫВА РЕСПУБЛИКАНЫН </w:t>
            </w:r>
          </w:p>
          <w:p w:rsidR="007F37D6" w:rsidRDefault="00F801C0" w:rsidP="00F801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C0">
              <w:rPr>
                <w:rFonts w:ascii="Times New Roman" w:eastAsia="Times New Roman" w:hAnsi="Times New Roman" w:cs="Times New Roman"/>
                <w:sz w:val="24"/>
                <w:szCs w:val="24"/>
              </w:rPr>
              <w:t>БАЙ-ТАЙГА КОЖУУНУ» МУНИЦИПАЛДЫГ РАЙОННУН ТОЛЭЭЛЕКЧИЛЕР ХУРАЛЫ</w:t>
            </w:r>
          </w:p>
        </w:tc>
      </w:tr>
    </w:tbl>
    <w:p w:rsidR="007F37D6" w:rsidRPr="00D34478" w:rsidRDefault="007F37D6" w:rsidP="0011715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601" w:type="dxa"/>
        <w:tblInd w:w="-459" w:type="dxa"/>
        <w:tblLook w:val="0000" w:firstRow="0" w:lastRow="0" w:firstColumn="0" w:lastColumn="0" w:noHBand="0" w:noVBand="0"/>
      </w:tblPr>
      <w:tblGrid>
        <w:gridCol w:w="283"/>
        <w:gridCol w:w="142"/>
        <w:gridCol w:w="4111"/>
        <w:gridCol w:w="1701"/>
        <w:gridCol w:w="4111"/>
        <w:gridCol w:w="142"/>
        <w:gridCol w:w="4111"/>
      </w:tblGrid>
      <w:tr w:rsidR="00AD6037" w:rsidRPr="007E28F7" w:rsidTr="00222035">
        <w:trPr>
          <w:trHeight w:val="228"/>
        </w:trPr>
        <w:tc>
          <w:tcPr>
            <w:tcW w:w="283" w:type="dxa"/>
            <w:vAlign w:val="center"/>
          </w:tcPr>
          <w:p w:rsidR="00AD6037" w:rsidRPr="007E28F7" w:rsidRDefault="00AD6037" w:rsidP="00117157">
            <w:pPr>
              <w:spacing w:after="0" w:line="240" w:lineRule="auto"/>
              <w:ind w:firstLine="3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7" w:type="dxa"/>
            <w:gridSpan w:val="5"/>
          </w:tcPr>
          <w:p w:rsidR="00AD6037" w:rsidRPr="007E28F7" w:rsidRDefault="00AD6037" w:rsidP="001171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801C0" w:rsidRPr="004F5A40" w:rsidRDefault="00F801C0" w:rsidP="00F80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A40">
              <w:rPr>
                <w:rFonts w:ascii="Times New Roman" w:hAnsi="Times New Roman" w:cs="Times New Roman"/>
                <w:b/>
                <w:sz w:val="28"/>
                <w:szCs w:val="28"/>
              </w:rPr>
              <w:t>РЕШЕНИЕ</w:t>
            </w:r>
          </w:p>
          <w:p w:rsidR="00F801C0" w:rsidRPr="004F5A40" w:rsidRDefault="00F801C0" w:rsidP="00F80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A40">
              <w:rPr>
                <w:rFonts w:ascii="Times New Roman" w:hAnsi="Times New Roman" w:cs="Times New Roman"/>
                <w:b/>
                <w:sz w:val="28"/>
                <w:szCs w:val="28"/>
              </w:rPr>
              <w:t>ШИИТПИР</w:t>
            </w:r>
          </w:p>
          <w:p w:rsidR="00485FC5" w:rsidRPr="007E28F7" w:rsidRDefault="00485FC5" w:rsidP="001171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AD6037" w:rsidRPr="007E28F7" w:rsidRDefault="00AD6037" w:rsidP="001171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37" w:rsidRPr="007E28F7" w:rsidTr="00222035">
        <w:tblPrEx>
          <w:tblLook w:val="04A0" w:firstRow="1" w:lastRow="0" w:firstColumn="1" w:lastColumn="0" w:noHBand="0" w:noVBand="1"/>
        </w:tblPrEx>
        <w:trPr>
          <w:gridBefore w:val="2"/>
          <w:gridAfter w:val="2"/>
          <w:wBefore w:w="425" w:type="dxa"/>
          <w:wAfter w:w="4253" w:type="dxa"/>
        </w:trPr>
        <w:tc>
          <w:tcPr>
            <w:tcW w:w="4111" w:type="dxa"/>
            <w:vAlign w:val="center"/>
          </w:tcPr>
          <w:p w:rsidR="00AD6037" w:rsidRPr="007E28F7" w:rsidRDefault="00AD6037" w:rsidP="00802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D6037" w:rsidRPr="007E28F7" w:rsidRDefault="00AD6037" w:rsidP="00BE558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C369FA" w:rsidRPr="007E28F7" w:rsidRDefault="00C369FA" w:rsidP="00C761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01C0" w:rsidRPr="007E28F7" w:rsidRDefault="00F801C0" w:rsidP="00222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01C0">
        <w:rPr>
          <w:rFonts w:ascii="Times New Roman" w:hAnsi="Times New Roman" w:cs="Times New Roman"/>
          <w:sz w:val="24"/>
          <w:szCs w:val="24"/>
        </w:rPr>
        <w:t>С. Тээли</w:t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="004F5A40">
        <w:rPr>
          <w:rFonts w:ascii="Times New Roman" w:hAnsi="Times New Roman" w:cs="Times New Roman"/>
          <w:b/>
          <w:sz w:val="28"/>
          <w:szCs w:val="28"/>
        </w:rPr>
        <w:t>№89</w:t>
      </w:r>
      <w:r w:rsidR="00222035" w:rsidRPr="00222035">
        <w:rPr>
          <w:rFonts w:ascii="Times New Roman" w:hAnsi="Times New Roman" w:cs="Times New Roman"/>
          <w:b/>
          <w:sz w:val="28"/>
          <w:szCs w:val="28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801C0">
        <w:rPr>
          <w:rFonts w:ascii="Times New Roman" w:hAnsi="Times New Roman" w:cs="Times New Roman"/>
          <w:sz w:val="24"/>
          <w:szCs w:val="24"/>
        </w:rPr>
        <w:t>«21» февраля 2018г</w:t>
      </w:r>
    </w:p>
    <w:p w:rsidR="00E20FF6" w:rsidRPr="007E28F7" w:rsidRDefault="00E20FF6" w:rsidP="008020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5FC5" w:rsidRPr="007E28F7" w:rsidRDefault="00485FC5" w:rsidP="000A1C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515A" w:rsidRPr="004F5A40" w:rsidRDefault="004074C0" w:rsidP="004F5A4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A40">
        <w:rPr>
          <w:rFonts w:ascii="Times New Roman" w:hAnsi="Times New Roman" w:cs="Times New Roman"/>
          <w:b/>
          <w:sz w:val="28"/>
          <w:szCs w:val="28"/>
        </w:rPr>
        <w:t>О</w:t>
      </w:r>
      <w:r w:rsidR="00222035" w:rsidRPr="004F5A40"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r w:rsidR="004F5A40">
        <w:rPr>
          <w:rFonts w:ascii="Times New Roman" w:hAnsi="Times New Roman" w:cs="Times New Roman"/>
          <w:b/>
          <w:sz w:val="28"/>
          <w:szCs w:val="28"/>
        </w:rPr>
        <w:t>Порядка</w:t>
      </w:r>
      <w:r w:rsidR="004F5A40" w:rsidRPr="004F5A40">
        <w:rPr>
          <w:rFonts w:ascii="Times New Roman" w:hAnsi="Times New Roman" w:cs="Times New Roman"/>
          <w:b/>
          <w:sz w:val="28"/>
          <w:szCs w:val="28"/>
        </w:rPr>
        <w:t xml:space="preserve"> присвоения статуса сакрального места на территории Бай-</w:t>
      </w:r>
      <w:proofErr w:type="spellStart"/>
      <w:r w:rsidR="004F5A40" w:rsidRPr="004F5A40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="004F5A40" w:rsidRPr="004F5A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F5A40" w:rsidRPr="004F5A40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</w:p>
    <w:p w:rsidR="00F34FFA" w:rsidRPr="007E28F7" w:rsidRDefault="00F34FFA" w:rsidP="004074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B515A" w:rsidRDefault="00163837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28F7">
        <w:rPr>
          <w:rFonts w:ascii="Times New Roman" w:hAnsi="Times New Roman" w:cs="Times New Roman"/>
          <w:sz w:val="24"/>
          <w:szCs w:val="24"/>
        </w:rPr>
        <w:tab/>
      </w:r>
      <w:r w:rsidR="00CA61EB" w:rsidRPr="00CA61EB">
        <w:rPr>
          <w:rFonts w:ascii="Times New Roman" w:hAnsi="Times New Roman" w:cs="Times New Roman"/>
          <w:sz w:val="28"/>
          <w:szCs w:val="28"/>
        </w:rPr>
        <w:t xml:space="preserve">Руководствуясь решением Хурала представителей </w:t>
      </w:r>
      <w:proofErr w:type="spellStart"/>
      <w:r w:rsidR="00CA61EB" w:rsidRPr="00CA61EB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CA61EB" w:rsidRPr="00CA61EB">
        <w:rPr>
          <w:rFonts w:ascii="Times New Roman" w:hAnsi="Times New Roman" w:cs="Times New Roman"/>
          <w:sz w:val="28"/>
          <w:szCs w:val="28"/>
        </w:rPr>
        <w:t xml:space="preserve"> от 21.02.2018г №</w:t>
      </w:r>
      <w:r w:rsidR="00655C53">
        <w:rPr>
          <w:rFonts w:ascii="Times New Roman" w:hAnsi="Times New Roman" w:cs="Times New Roman"/>
          <w:sz w:val="28"/>
          <w:szCs w:val="28"/>
        </w:rPr>
        <w:t xml:space="preserve"> </w:t>
      </w:r>
      <w:r w:rsidR="00CA61EB" w:rsidRPr="00CA61EB">
        <w:rPr>
          <w:rFonts w:ascii="Times New Roman" w:hAnsi="Times New Roman" w:cs="Times New Roman"/>
          <w:sz w:val="28"/>
          <w:szCs w:val="28"/>
        </w:rPr>
        <w:t>88</w:t>
      </w:r>
      <w:r w:rsidR="00CA61EB">
        <w:rPr>
          <w:rFonts w:ascii="Times New Roman" w:hAnsi="Times New Roman" w:cs="Times New Roman"/>
          <w:sz w:val="24"/>
          <w:szCs w:val="24"/>
        </w:rPr>
        <w:t xml:space="preserve"> </w:t>
      </w:r>
      <w:r w:rsidR="00CA61EB">
        <w:rPr>
          <w:rFonts w:ascii="Times New Roman" w:hAnsi="Times New Roman" w:cs="Times New Roman"/>
          <w:sz w:val="28"/>
          <w:szCs w:val="28"/>
        </w:rPr>
        <w:t>в</w:t>
      </w:r>
      <w:r w:rsidRPr="004F5A40">
        <w:rPr>
          <w:rFonts w:ascii="Times New Roman" w:hAnsi="Times New Roman" w:cs="Times New Roman"/>
          <w:sz w:val="28"/>
          <w:szCs w:val="28"/>
        </w:rPr>
        <w:t xml:space="preserve"> целях усиления мер по защ</w:t>
      </w:r>
      <w:r w:rsidR="00CA61EB">
        <w:rPr>
          <w:rFonts w:ascii="Times New Roman" w:hAnsi="Times New Roman" w:cs="Times New Roman"/>
          <w:sz w:val="28"/>
          <w:szCs w:val="28"/>
        </w:rPr>
        <w:t>ите сакральных мест</w:t>
      </w:r>
      <w:r w:rsidR="00E20FF6" w:rsidRPr="004F5A40">
        <w:rPr>
          <w:rFonts w:ascii="Times New Roman" w:hAnsi="Times New Roman" w:cs="Times New Roman"/>
          <w:sz w:val="28"/>
          <w:szCs w:val="28"/>
        </w:rPr>
        <w:t xml:space="preserve"> на территории Бай-</w:t>
      </w:r>
      <w:proofErr w:type="spellStart"/>
      <w:r w:rsidR="00E20FF6"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E20FF6"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FF6"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CA61EB">
        <w:rPr>
          <w:rFonts w:ascii="Times New Roman" w:hAnsi="Times New Roman" w:cs="Times New Roman"/>
          <w:sz w:val="28"/>
          <w:szCs w:val="28"/>
        </w:rPr>
        <w:t xml:space="preserve"> </w:t>
      </w:r>
      <w:r w:rsidRPr="004F5A40">
        <w:rPr>
          <w:rFonts w:ascii="Times New Roman" w:hAnsi="Times New Roman" w:cs="Times New Roman"/>
          <w:sz w:val="28"/>
          <w:szCs w:val="28"/>
        </w:rPr>
        <w:t>Хурал представителей муниципального района «Бай-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Тайгинский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r w:rsidR="0023051E" w:rsidRPr="004F5A40">
        <w:rPr>
          <w:rFonts w:ascii="Times New Roman" w:hAnsi="Times New Roman" w:cs="Times New Roman"/>
          <w:sz w:val="28"/>
          <w:szCs w:val="28"/>
        </w:rPr>
        <w:t>Республики Тыва</w:t>
      </w:r>
      <w:r w:rsidRPr="004F5A40">
        <w:rPr>
          <w:rFonts w:ascii="Times New Roman" w:hAnsi="Times New Roman" w:cs="Times New Roman"/>
          <w:sz w:val="28"/>
          <w:szCs w:val="28"/>
        </w:rPr>
        <w:t>» РЕШИЛ:</w:t>
      </w:r>
    </w:p>
    <w:p w:rsidR="00F127DD" w:rsidRPr="004F5A40" w:rsidRDefault="00F127DD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07042" w:rsidRPr="004F5A40" w:rsidRDefault="00207042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34FFA" w:rsidRPr="004F5A40" w:rsidRDefault="00F127DD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</w:t>
      </w:r>
      <w:r w:rsidR="00F34FFA" w:rsidRPr="004F5A40">
        <w:rPr>
          <w:rFonts w:ascii="Times New Roman" w:hAnsi="Times New Roman" w:cs="Times New Roman"/>
          <w:sz w:val="28"/>
          <w:szCs w:val="28"/>
        </w:rPr>
        <w:t xml:space="preserve">  </w:t>
      </w:r>
      <w:r w:rsidR="004F5A40" w:rsidRPr="004F5A40">
        <w:rPr>
          <w:rFonts w:ascii="Times New Roman" w:hAnsi="Times New Roman" w:cs="Times New Roman"/>
          <w:sz w:val="28"/>
          <w:szCs w:val="28"/>
        </w:rPr>
        <w:t>Порядок присвоения статуса сакрального места на территории Бай-</w:t>
      </w:r>
      <w:proofErr w:type="spellStart"/>
      <w:r w:rsidR="004F5A40"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4F5A40"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A40"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34FFA" w:rsidRPr="004F5A40"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F34FFA" w:rsidRPr="004F5A40" w:rsidRDefault="00F34FF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34FFA" w:rsidRPr="004F5A40" w:rsidRDefault="00F34FFA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C41" w:rsidRPr="004F5A40" w:rsidRDefault="00F127DD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26C41" w:rsidRPr="004F5A40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«Бай-</w:t>
      </w:r>
      <w:proofErr w:type="spellStart"/>
      <w:r w:rsidR="00026C41" w:rsidRPr="004F5A40">
        <w:rPr>
          <w:rFonts w:ascii="Times New Roman" w:hAnsi="Times New Roman" w:cs="Times New Roman"/>
          <w:sz w:val="28"/>
          <w:szCs w:val="28"/>
        </w:rPr>
        <w:t>Тайгинский</w:t>
      </w:r>
      <w:proofErr w:type="spellEnd"/>
      <w:r w:rsidR="00026C41"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C41" w:rsidRPr="004F5A40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026C41" w:rsidRPr="004F5A40">
        <w:rPr>
          <w:rFonts w:ascii="Times New Roman" w:hAnsi="Times New Roman" w:cs="Times New Roman"/>
          <w:sz w:val="28"/>
          <w:szCs w:val="28"/>
        </w:rPr>
        <w:t xml:space="preserve"> РТ» официально опубликовать настоящее решение в газете «Бай-Тайга» и разместить на интернет-</w:t>
      </w:r>
      <w:r w:rsidR="00222035" w:rsidRPr="004F5A40">
        <w:rPr>
          <w:rFonts w:ascii="Times New Roman" w:hAnsi="Times New Roman" w:cs="Times New Roman"/>
          <w:sz w:val="28"/>
          <w:szCs w:val="28"/>
        </w:rPr>
        <w:t>сайте.</w:t>
      </w:r>
    </w:p>
    <w:p w:rsidR="00207042" w:rsidRPr="004F5A40" w:rsidRDefault="00207042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07042" w:rsidRPr="004F5A40" w:rsidRDefault="00207042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842D7" w:rsidRDefault="00F842D7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3051E" w:rsidRPr="007E28F7" w:rsidRDefault="0023051E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842D7" w:rsidRPr="007E28F7" w:rsidRDefault="00F842D7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842D7" w:rsidRPr="004F5A40" w:rsidRDefault="00F842D7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 xml:space="preserve">Глава – Председатель Хурала </w:t>
      </w:r>
    </w:p>
    <w:p w:rsidR="00CA61EB" w:rsidRDefault="00F842D7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 xml:space="preserve">представителей муниципального района </w:t>
      </w:r>
    </w:p>
    <w:p w:rsidR="00F842D7" w:rsidRPr="004F5A40" w:rsidRDefault="00F842D7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«Бай-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Тайгинский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r w:rsidR="00CA61EB">
        <w:rPr>
          <w:rFonts w:ascii="Times New Roman" w:hAnsi="Times New Roman" w:cs="Times New Roman"/>
          <w:sz w:val="28"/>
          <w:szCs w:val="28"/>
        </w:rPr>
        <w:t xml:space="preserve">  </w:t>
      </w:r>
      <w:r w:rsidR="00CA61EB" w:rsidRPr="004F5A40">
        <w:rPr>
          <w:rFonts w:ascii="Times New Roman" w:hAnsi="Times New Roman" w:cs="Times New Roman"/>
          <w:sz w:val="28"/>
          <w:szCs w:val="28"/>
        </w:rPr>
        <w:t>Республики Тыва»</w:t>
      </w:r>
      <w:r w:rsidR="00CA61EB" w:rsidRPr="00CA61EB">
        <w:rPr>
          <w:rFonts w:ascii="Times New Roman" w:hAnsi="Times New Roman" w:cs="Times New Roman"/>
          <w:sz w:val="28"/>
          <w:szCs w:val="28"/>
        </w:rPr>
        <w:t xml:space="preserve"> </w:t>
      </w:r>
      <w:r w:rsidR="00CA61E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A61EB" w:rsidRPr="004F5A40">
        <w:rPr>
          <w:rFonts w:ascii="Times New Roman" w:hAnsi="Times New Roman" w:cs="Times New Roman"/>
          <w:sz w:val="28"/>
          <w:szCs w:val="28"/>
        </w:rPr>
        <w:t>С.</w:t>
      </w:r>
      <w:r w:rsidR="00CA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1EB" w:rsidRPr="004F5A40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="00CA61EB" w:rsidRPr="004F5A40">
        <w:rPr>
          <w:rFonts w:ascii="Times New Roman" w:hAnsi="Times New Roman" w:cs="Times New Roman"/>
          <w:sz w:val="28"/>
          <w:szCs w:val="28"/>
        </w:rPr>
        <w:tab/>
      </w:r>
    </w:p>
    <w:p w:rsidR="008D579E" w:rsidRPr="004F5A40" w:rsidRDefault="00DB663C" w:rsidP="00DB663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ab/>
      </w:r>
      <w:r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</w:r>
      <w:r w:rsidR="007E28F7" w:rsidRPr="004F5A40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AB3BB6" w:rsidRPr="004F5A40" w:rsidRDefault="00AB3BB6" w:rsidP="00802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BB6" w:rsidRPr="004F5A40" w:rsidRDefault="00AB3BB6" w:rsidP="00802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035" w:rsidRDefault="00222035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F5A40" w:rsidRDefault="004F5A40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F5A40" w:rsidRDefault="004F5A40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F5A40" w:rsidRDefault="004F5A40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F5A40" w:rsidRDefault="004F5A40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CA61EB" w:rsidRDefault="00CA61EB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CA61EB" w:rsidRDefault="00CA61EB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F82C55" w:rsidRPr="0023051E" w:rsidRDefault="00F82C55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lastRenderedPageBreak/>
        <w:t>Приложение 1 к решению Хурала</w:t>
      </w:r>
    </w:p>
    <w:p w:rsidR="00F82C55" w:rsidRPr="0023051E" w:rsidRDefault="00F82C55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>представителей муниципального района</w:t>
      </w:r>
    </w:p>
    <w:p w:rsidR="00F82C55" w:rsidRPr="0023051E" w:rsidRDefault="00F82C55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>«Бай-</w:t>
      </w:r>
      <w:proofErr w:type="spellStart"/>
      <w:r w:rsidRPr="0023051E">
        <w:rPr>
          <w:rFonts w:ascii="Times New Roman" w:hAnsi="Times New Roman" w:cs="Times New Roman"/>
          <w:sz w:val="24"/>
          <w:szCs w:val="24"/>
        </w:rPr>
        <w:t>Тайгинский</w:t>
      </w:r>
      <w:proofErr w:type="spellEnd"/>
      <w:r w:rsidRPr="0023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51E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23051E">
        <w:rPr>
          <w:rFonts w:ascii="Times New Roman" w:hAnsi="Times New Roman" w:cs="Times New Roman"/>
          <w:sz w:val="24"/>
          <w:szCs w:val="24"/>
        </w:rPr>
        <w:t xml:space="preserve"> </w:t>
      </w:r>
      <w:r w:rsidR="009000C3" w:rsidRPr="0023051E">
        <w:rPr>
          <w:rFonts w:ascii="Times New Roman" w:hAnsi="Times New Roman" w:cs="Times New Roman"/>
          <w:sz w:val="24"/>
          <w:szCs w:val="24"/>
        </w:rPr>
        <w:t>Республики Тыва</w:t>
      </w:r>
      <w:r w:rsidRPr="0023051E">
        <w:rPr>
          <w:rFonts w:ascii="Times New Roman" w:hAnsi="Times New Roman" w:cs="Times New Roman"/>
          <w:sz w:val="24"/>
          <w:szCs w:val="24"/>
        </w:rPr>
        <w:t>»</w:t>
      </w:r>
    </w:p>
    <w:p w:rsidR="00F82C55" w:rsidRPr="0023051E" w:rsidRDefault="00F82C55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 xml:space="preserve">от «21» февраля 2018 г. № </w:t>
      </w:r>
      <w:r w:rsidR="004F5A40">
        <w:rPr>
          <w:rFonts w:ascii="Times New Roman" w:hAnsi="Times New Roman" w:cs="Times New Roman"/>
          <w:sz w:val="24"/>
          <w:szCs w:val="24"/>
        </w:rPr>
        <w:t>89</w:t>
      </w:r>
    </w:p>
    <w:p w:rsidR="00B04C9F" w:rsidRPr="0023051E" w:rsidRDefault="00B04C9F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B04C9F" w:rsidRPr="0023051E" w:rsidRDefault="00B04C9F" w:rsidP="00B04C9F">
      <w:pPr>
        <w:pStyle w:val="a6"/>
        <w:jc w:val="right"/>
        <w:rPr>
          <w:sz w:val="24"/>
          <w:szCs w:val="24"/>
        </w:rPr>
      </w:pPr>
    </w:p>
    <w:p w:rsidR="008D579E" w:rsidRPr="0023051E" w:rsidRDefault="008D579E" w:rsidP="00805E5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F5A40" w:rsidRPr="004F5A40" w:rsidRDefault="004F5A40" w:rsidP="004F5A4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ПОРЯДОК</w:t>
      </w:r>
    </w:p>
    <w:p w:rsidR="004F5A40" w:rsidRPr="004F5A40" w:rsidRDefault="004F5A40" w:rsidP="004F5A4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присвоения статуса сакрального места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1. Для присвоения объекту нематериального культурного наследия статуса сакрального места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проводится экспертиза сакрального места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2. Экспертиза сакральных мест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- это научное исследование объекта нематериального культурного наследия (далее - объект) в целях решения вопроса о присвоении указанному объекту статуса сакрального места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(далее - сакральное место). 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3. Проведение экспертизы сакрального места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(далее - экспертиза) организуется Администрацией 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на основании заявки, поданной органами местного самоуправления в Администрацию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4. К заявке, подаваемой органами местного самоуправления</w:t>
      </w:r>
      <w:r w:rsidR="00131E6C">
        <w:rPr>
          <w:rFonts w:ascii="Times New Roman" w:hAnsi="Times New Roman" w:cs="Times New Roman"/>
          <w:sz w:val="28"/>
          <w:szCs w:val="28"/>
        </w:rPr>
        <w:t>,</w:t>
      </w:r>
      <w:r w:rsidRPr="004F5A40">
        <w:rPr>
          <w:rFonts w:ascii="Times New Roman" w:hAnsi="Times New Roman" w:cs="Times New Roman"/>
          <w:sz w:val="28"/>
          <w:szCs w:val="28"/>
        </w:rPr>
        <w:t xml:space="preserve"> прилагаются документы, содержащие: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- название объекта, подлежащего экспертизе в целях присвоения указанному объекту статуса сакрального места;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- характеристику объекта, подлежащего экспертизе в целях присвоения указанному объекту статуса сакрального места;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- обоснование необходимости присвоения объекту статуса сакрального места.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5. Администрация 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со дня получения заявки, поданной органами местного самоуправления, и документов, указанных в пункте 4 настоящего Порядка, направляет их на рассмотрение комиссии по проведению экспертизы сакральных мест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(далее - комиссия), состав и положение о которой утверждаются Администрацией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ab/>
        <w:t>Комиссия рассматривает заявку, поданную органами местного самоуправления, и документы, указанные в пункте 4 настоящего Порядка, в течение трех месяцев со дня их поступления в Администрацию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6. Критериями отбора объектов для придания статуса сакрального места являются: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- историческая и культурная значимость объекта для населения, проживающего на территории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;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- уникальность объекта (объект единственный в своем роде, имеет высокую культурную ценность);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lastRenderedPageBreak/>
        <w:t>- распространенность объекта (объект пользуется высокой потребностью в части своего функционального предназначения у населения, проживающего на территории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>).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7. Органы местного самоуправления, которые подали заявку, имеют право делегировать представителя от муниципального образования в комиссию для участия в проведении экспертизы.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8. При соответствии объекта одному или нескольким критериям отбора объектов для придания статуса сакрального места, указанным в пункте 6 настоящего Порядка, комиссия готовит заключения о присвоении объекту статуса сакрального места.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9. В случае не соответствия объекта критериям отбора объектов для придания статуса сакрального места, указанным в пункте 6 настоящего Порядка, комиссия готовит заключение об отказе в присвоении статуса сакрального места объекту и направляет его в течение трех рабочих дней со дня его вынесения органам местного самоуправления, подавшим заявку.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10. Заключение о присвоении объекту статуса сакрального места направляется комиссией в Администрацию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в течение трех рабочих дней со дня его вынесения.</w:t>
      </w:r>
    </w:p>
    <w:p w:rsidR="004F5A40" w:rsidRPr="004F5A40" w:rsidRDefault="004F5A40" w:rsidP="004F5A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F5A40">
        <w:rPr>
          <w:rFonts w:ascii="Times New Roman" w:hAnsi="Times New Roman" w:cs="Times New Roman"/>
          <w:sz w:val="28"/>
          <w:szCs w:val="28"/>
        </w:rPr>
        <w:t>11. Администрация 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после получения заключения о присвоении объекту статуса сакрального места в течение десяти рабочих дней готовит проект правового акта Хурала представителей Бай-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A4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F5A40">
        <w:rPr>
          <w:rFonts w:ascii="Times New Roman" w:hAnsi="Times New Roman" w:cs="Times New Roman"/>
          <w:sz w:val="28"/>
          <w:szCs w:val="28"/>
        </w:rPr>
        <w:t xml:space="preserve"> о присвоении объекту статуса сакрального места и вносит его на рассмотрение.</w:t>
      </w:r>
    </w:p>
    <w:p w:rsidR="00774CE6" w:rsidRPr="00BE4285" w:rsidRDefault="00774CE6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774CE6" w:rsidRPr="00BE4285" w:rsidSect="00AB3BB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37"/>
    <w:rsid w:val="00003AEB"/>
    <w:rsid w:val="000200D1"/>
    <w:rsid w:val="00026C41"/>
    <w:rsid w:val="000407B0"/>
    <w:rsid w:val="00046FF6"/>
    <w:rsid w:val="00067215"/>
    <w:rsid w:val="00080A08"/>
    <w:rsid w:val="000A1C2B"/>
    <w:rsid w:val="000A61ED"/>
    <w:rsid w:val="000F39C8"/>
    <w:rsid w:val="00104109"/>
    <w:rsid w:val="00104E47"/>
    <w:rsid w:val="00117157"/>
    <w:rsid w:val="00125C85"/>
    <w:rsid w:val="00131C44"/>
    <w:rsid w:val="00131E6C"/>
    <w:rsid w:val="00135A33"/>
    <w:rsid w:val="0013649E"/>
    <w:rsid w:val="00154EF1"/>
    <w:rsid w:val="00163837"/>
    <w:rsid w:val="001B5439"/>
    <w:rsid w:val="00207042"/>
    <w:rsid w:val="00222035"/>
    <w:rsid w:val="00223418"/>
    <w:rsid w:val="00223F53"/>
    <w:rsid w:val="0023051E"/>
    <w:rsid w:val="0023142E"/>
    <w:rsid w:val="002505E3"/>
    <w:rsid w:val="002C7601"/>
    <w:rsid w:val="002C7E18"/>
    <w:rsid w:val="002D5A00"/>
    <w:rsid w:val="002E3124"/>
    <w:rsid w:val="002F7D9D"/>
    <w:rsid w:val="00301572"/>
    <w:rsid w:val="00301DED"/>
    <w:rsid w:val="00305EE5"/>
    <w:rsid w:val="00337CE6"/>
    <w:rsid w:val="00347AD2"/>
    <w:rsid w:val="00361BE4"/>
    <w:rsid w:val="003828BF"/>
    <w:rsid w:val="003B16AD"/>
    <w:rsid w:val="003B4E8A"/>
    <w:rsid w:val="003B5A3D"/>
    <w:rsid w:val="003C62DE"/>
    <w:rsid w:val="003E7D24"/>
    <w:rsid w:val="00401C7E"/>
    <w:rsid w:val="004074C0"/>
    <w:rsid w:val="00415525"/>
    <w:rsid w:val="0041745C"/>
    <w:rsid w:val="004470A9"/>
    <w:rsid w:val="00485FC5"/>
    <w:rsid w:val="004B78C2"/>
    <w:rsid w:val="004F5A40"/>
    <w:rsid w:val="005144ED"/>
    <w:rsid w:val="005D118E"/>
    <w:rsid w:val="005F0E01"/>
    <w:rsid w:val="0060785C"/>
    <w:rsid w:val="006314FB"/>
    <w:rsid w:val="0063370E"/>
    <w:rsid w:val="0063403A"/>
    <w:rsid w:val="00636570"/>
    <w:rsid w:val="00655C53"/>
    <w:rsid w:val="00660C92"/>
    <w:rsid w:val="0068341E"/>
    <w:rsid w:val="006A19DA"/>
    <w:rsid w:val="006B7813"/>
    <w:rsid w:val="006D6CCB"/>
    <w:rsid w:val="007015C4"/>
    <w:rsid w:val="00722786"/>
    <w:rsid w:val="007344F4"/>
    <w:rsid w:val="007449EB"/>
    <w:rsid w:val="00763F54"/>
    <w:rsid w:val="00774CE6"/>
    <w:rsid w:val="00780AEF"/>
    <w:rsid w:val="00786342"/>
    <w:rsid w:val="007912D5"/>
    <w:rsid w:val="007B515A"/>
    <w:rsid w:val="007D4039"/>
    <w:rsid w:val="007E28F7"/>
    <w:rsid w:val="007E3F98"/>
    <w:rsid w:val="007F1EA7"/>
    <w:rsid w:val="007F37D6"/>
    <w:rsid w:val="007F405E"/>
    <w:rsid w:val="007F6EFB"/>
    <w:rsid w:val="008020B0"/>
    <w:rsid w:val="008048A6"/>
    <w:rsid w:val="00805E59"/>
    <w:rsid w:val="0081737B"/>
    <w:rsid w:val="00827E40"/>
    <w:rsid w:val="00830D34"/>
    <w:rsid w:val="008D579E"/>
    <w:rsid w:val="008E6C61"/>
    <w:rsid w:val="008F4C7E"/>
    <w:rsid w:val="009000C3"/>
    <w:rsid w:val="00924C51"/>
    <w:rsid w:val="009329ED"/>
    <w:rsid w:val="009522C2"/>
    <w:rsid w:val="009642C5"/>
    <w:rsid w:val="009977AF"/>
    <w:rsid w:val="009B03CF"/>
    <w:rsid w:val="009C0466"/>
    <w:rsid w:val="009D2E41"/>
    <w:rsid w:val="009E2A6C"/>
    <w:rsid w:val="009E4E65"/>
    <w:rsid w:val="00A2538F"/>
    <w:rsid w:val="00A34A9D"/>
    <w:rsid w:val="00A52A5C"/>
    <w:rsid w:val="00A53752"/>
    <w:rsid w:val="00A73E7F"/>
    <w:rsid w:val="00AA4E89"/>
    <w:rsid w:val="00AA76BA"/>
    <w:rsid w:val="00AB3BB6"/>
    <w:rsid w:val="00AB4666"/>
    <w:rsid w:val="00AC091B"/>
    <w:rsid w:val="00AC7B27"/>
    <w:rsid w:val="00AD6037"/>
    <w:rsid w:val="00AD6C9C"/>
    <w:rsid w:val="00AE2C3E"/>
    <w:rsid w:val="00B04C9F"/>
    <w:rsid w:val="00B1693E"/>
    <w:rsid w:val="00B24BA0"/>
    <w:rsid w:val="00B57233"/>
    <w:rsid w:val="00B61281"/>
    <w:rsid w:val="00B654E7"/>
    <w:rsid w:val="00B90428"/>
    <w:rsid w:val="00BE4285"/>
    <w:rsid w:val="00BE558B"/>
    <w:rsid w:val="00BF74FE"/>
    <w:rsid w:val="00C00601"/>
    <w:rsid w:val="00C13FBB"/>
    <w:rsid w:val="00C211A8"/>
    <w:rsid w:val="00C3370B"/>
    <w:rsid w:val="00C34111"/>
    <w:rsid w:val="00C369FA"/>
    <w:rsid w:val="00C7619F"/>
    <w:rsid w:val="00C86D02"/>
    <w:rsid w:val="00C9659F"/>
    <w:rsid w:val="00CA3904"/>
    <w:rsid w:val="00CA61EB"/>
    <w:rsid w:val="00D0532C"/>
    <w:rsid w:val="00D11398"/>
    <w:rsid w:val="00D75C40"/>
    <w:rsid w:val="00D77B8B"/>
    <w:rsid w:val="00D864D0"/>
    <w:rsid w:val="00DA76C6"/>
    <w:rsid w:val="00DB663C"/>
    <w:rsid w:val="00DC5CF3"/>
    <w:rsid w:val="00DE1314"/>
    <w:rsid w:val="00DE3EB2"/>
    <w:rsid w:val="00E0407C"/>
    <w:rsid w:val="00E07254"/>
    <w:rsid w:val="00E20FF6"/>
    <w:rsid w:val="00E33BFC"/>
    <w:rsid w:val="00E52B09"/>
    <w:rsid w:val="00E53128"/>
    <w:rsid w:val="00E7433B"/>
    <w:rsid w:val="00EB1AFE"/>
    <w:rsid w:val="00F127DD"/>
    <w:rsid w:val="00F34FFA"/>
    <w:rsid w:val="00F40675"/>
    <w:rsid w:val="00F45DA9"/>
    <w:rsid w:val="00F54FBD"/>
    <w:rsid w:val="00F5558E"/>
    <w:rsid w:val="00F801C0"/>
    <w:rsid w:val="00F82C55"/>
    <w:rsid w:val="00F842D7"/>
    <w:rsid w:val="00FA1125"/>
    <w:rsid w:val="00FC41E3"/>
    <w:rsid w:val="00FC5EFC"/>
    <w:rsid w:val="00FD0ADE"/>
    <w:rsid w:val="00FD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0675"/>
  </w:style>
  <w:style w:type="paragraph" w:styleId="a6">
    <w:name w:val="No Spacing"/>
    <w:uiPriority w:val="1"/>
    <w:qFormat/>
    <w:rsid w:val="004074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74C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77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0675"/>
  </w:style>
  <w:style w:type="paragraph" w:styleId="a6">
    <w:name w:val="No Spacing"/>
    <w:uiPriority w:val="1"/>
    <w:qFormat/>
    <w:rsid w:val="004074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74C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77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0ACD9-1AC8-4F64-AA16-C4B07C2E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Хурал</cp:lastModifiedBy>
  <cp:revision>4</cp:revision>
  <cp:lastPrinted>2018-03-14T10:59:00Z</cp:lastPrinted>
  <dcterms:created xsi:type="dcterms:W3CDTF">2018-03-06T03:06:00Z</dcterms:created>
  <dcterms:modified xsi:type="dcterms:W3CDTF">2018-03-14T10:59:00Z</dcterms:modified>
</cp:coreProperties>
</file>