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624" w:rsidRDefault="006209C1" w:rsidP="00593318">
      <w:pPr>
        <w:pStyle w:val="ab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409055" cy="902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24" w:rsidRPr="00476E2A" w:rsidRDefault="002B1323" w:rsidP="008C0A24">
      <w:pPr>
        <w:pStyle w:val="ab"/>
        <w:jc w:val="right"/>
        <w:rPr>
          <w:rFonts w:ascii="Times New Roman" w:hAnsi="Times New Roman" w:cs="Times New Roman"/>
        </w:rPr>
      </w:pPr>
      <w:r w:rsidRPr="00476E2A">
        <w:rPr>
          <w:rFonts w:ascii="Times New Roman" w:hAnsi="Times New Roman" w:cs="Times New Roman"/>
        </w:rPr>
        <w:lastRenderedPageBreak/>
        <w:t xml:space="preserve">Утвержден </w:t>
      </w:r>
    </w:p>
    <w:p w:rsidR="00322607" w:rsidRPr="00476E2A" w:rsidRDefault="002B1323" w:rsidP="008C0A24">
      <w:pPr>
        <w:pStyle w:val="ab"/>
        <w:jc w:val="right"/>
        <w:rPr>
          <w:rFonts w:ascii="Times New Roman" w:hAnsi="Times New Roman" w:cs="Times New Roman"/>
        </w:rPr>
      </w:pPr>
      <w:r w:rsidRPr="00476E2A">
        <w:rPr>
          <w:rFonts w:ascii="Times New Roman" w:hAnsi="Times New Roman" w:cs="Times New Roman"/>
        </w:rPr>
        <w:t xml:space="preserve">постановлением администрации </w:t>
      </w:r>
    </w:p>
    <w:p w:rsidR="00EE4180" w:rsidRPr="00476E2A" w:rsidRDefault="000738E9" w:rsidP="00322607">
      <w:pPr>
        <w:pStyle w:val="ab"/>
        <w:jc w:val="right"/>
        <w:rPr>
          <w:rFonts w:ascii="Times New Roman" w:hAnsi="Times New Roman" w:cs="Times New Roman"/>
        </w:rPr>
      </w:pPr>
      <w:r w:rsidRPr="00476E2A">
        <w:rPr>
          <w:rFonts w:ascii="Times New Roman" w:hAnsi="Times New Roman" w:cs="Times New Roman"/>
        </w:rPr>
        <w:t>Бай-Тайгинского кожууна</w:t>
      </w:r>
    </w:p>
    <w:p w:rsidR="00322607" w:rsidRPr="00476E2A" w:rsidRDefault="002B1323" w:rsidP="00EE4180">
      <w:pPr>
        <w:pStyle w:val="ab"/>
        <w:jc w:val="right"/>
        <w:rPr>
          <w:rFonts w:ascii="Times New Roman" w:hAnsi="Times New Roman" w:cs="Times New Roman"/>
        </w:rPr>
      </w:pPr>
      <w:r w:rsidRPr="00476E2A">
        <w:rPr>
          <w:rFonts w:ascii="Times New Roman" w:hAnsi="Times New Roman" w:cs="Times New Roman"/>
        </w:rPr>
        <w:t xml:space="preserve"> Республики Тыва </w:t>
      </w:r>
    </w:p>
    <w:p w:rsidR="00AA5904" w:rsidRPr="008C0A24" w:rsidRDefault="002B1323" w:rsidP="00322607">
      <w:pPr>
        <w:pStyle w:val="ab"/>
        <w:jc w:val="right"/>
        <w:rPr>
          <w:rFonts w:ascii="Times New Roman" w:hAnsi="Times New Roman" w:cs="Times New Roman"/>
        </w:rPr>
      </w:pPr>
      <w:r w:rsidRPr="00476E2A">
        <w:rPr>
          <w:rFonts w:ascii="Times New Roman" w:hAnsi="Times New Roman" w:cs="Times New Roman"/>
        </w:rPr>
        <w:t>от «</w:t>
      </w:r>
      <w:r w:rsidR="006209C1">
        <w:rPr>
          <w:rFonts w:ascii="Times New Roman" w:hAnsi="Times New Roman" w:cs="Times New Roman"/>
        </w:rPr>
        <w:t>14</w:t>
      </w:r>
      <w:r w:rsidRPr="00476E2A">
        <w:rPr>
          <w:rFonts w:ascii="Times New Roman" w:hAnsi="Times New Roman" w:cs="Times New Roman"/>
        </w:rPr>
        <w:t xml:space="preserve">» </w:t>
      </w:r>
      <w:r w:rsidR="00476E2A" w:rsidRPr="00476E2A">
        <w:rPr>
          <w:rFonts w:ascii="Times New Roman" w:hAnsi="Times New Roman" w:cs="Times New Roman"/>
        </w:rPr>
        <w:t xml:space="preserve"> марта </w:t>
      </w:r>
      <w:r w:rsidR="003276BE" w:rsidRPr="00476E2A">
        <w:rPr>
          <w:rFonts w:ascii="Times New Roman" w:hAnsi="Times New Roman" w:cs="Times New Roman"/>
        </w:rPr>
        <w:t xml:space="preserve"> 2016 года</w:t>
      </w:r>
      <w:r w:rsidRPr="00476E2A">
        <w:rPr>
          <w:rFonts w:ascii="Times New Roman" w:hAnsi="Times New Roman" w:cs="Times New Roman"/>
        </w:rPr>
        <w:t xml:space="preserve"> № </w:t>
      </w:r>
      <w:r w:rsidR="00476E2A" w:rsidRPr="00476E2A">
        <w:rPr>
          <w:rFonts w:ascii="Times New Roman" w:hAnsi="Times New Roman" w:cs="Times New Roman"/>
        </w:rPr>
        <w:t>174</w:t>
      </w:r>
    </w:p>
    <w:p w:rsidR="003276BE" w:rsidRPr="00322607" w:rsidRDefault="003276BE" w:rsidP="00322607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</w:p>
    <w:p w:rsidR="00AA5904" w:rsidRDefault="002B1323" w:rsidP="00322607">
      <w:pPr>
        <w:pStyle w:val="30"/>
        <w:shd w:val="clear" w:color="auto" w:fill="auto"/>
        <w:spacing w:after="0" w:line="322" w:lineRule="exact"/>
      </w:pPr>
      <w:r>
        <w:t>Административный регламент по предоставлению муниципальной услуги «Организация и проведение аукциона на право заключить договор о развитии застроенной территории»</w:t>
      </w:r>
      <w:r w:rsidR="00322607">
        <w:t xml:space="preserve"> </w:t>
      </w:r>
      <w:r>
        <w:t xml:space="preserve">на территории </w:t>
      </w:r>
      <w:r w:rsidR="0072015E">
        <w:t>Бай-Тайгинского кожууна</w:t>
      </w:r>
      <w:r>
        <w:t>.</w:t>
      </w:r>
    </w:p>
    <w:p w:rsidR="00322607" w:rsidRDefault="00322607">
      <w:pPr>
        <w:pStyle w:val="30"/>
        <w:shd w:val="clear" w:color="auto" w:fill="auto"/>
        <w:spacing w:after="123" w:line="260" w:lineRule="exact"/>
      </w:pPr>
    </w:p>
    <w:p w:rsidR="00AA5904" w:rsidRDefault="002B1323">
      <w:pPr>
        <w:pStyle w:val="30"/>
        <w:shd w:val="clear" w:color="auto" w:fill="auto"/>
        <w:spacing w:after="123" w:line="260" w:lineRule="exact"/>
      </w:pPr>
      <w:r>
        <w:t>1. Общие положения</w:t>
      </w:r>
    </w:p>
    <w:p w:rsidR="00AA5904" w:rsidRDefault="002B1323">
      <w:pPr>
        <w:pStyle w:val="5"/>
        <w:numPr>
          <w:ilvl w:val="0"/>
          <w:numId w:val="2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</w:t>
      </w:r>
      <w:proofErr w:type="gramStart"/>
      <w:r>
        <w:t xml:space="preserve">Административный регламент по предоставлению муниципальной услуги «Организация и проведение аукциона на право заключить договор о развитии застроенной территории» на территории </w:t>
      </w:r>
      <w:r w:rsidR="0072015E">
        <w:t>Бай-Тайгинского кожууна</w:t>
      </w:r>
      <w:r>
        <w:t xml:space="preserve"> (далее - Административный регламент) является порядок и</w:t>
      </w:r>
      <w:r w:rsidR="00DE31F4">
        <w:t>сполнения муниципальной услуги «</w:t>
      </w:r>
      <w:r>
        <w:t xml:space="preserve">Организация и проведение аукциона на право заключить договор о </w:t>
      </w:r>
      <w:r w:rsidR="00DE31F4">
        <w:t>развитии застроенной территории»</w:t>
      </w:r>
      <w:r>
        <w:t xml:space="preserve"> (далее - муниципальная функция), в том числе состав, последовательность и сроки выполнения административных процедур, требования к порядку их выполнения</w:t>
      </w:r>
      <w:proofErr w:type="gramEnd"/>
      <w:r>
        <w:t xml:space="preserve">, </w:t>
      </w:r>
      <w:proofErr w:type="gramStart"/>
      <w:r>
        <w:t xml:space="preserve">порядок взаимодействия между отраслевыми (функциональными) и территориальными органами Администрации </w:t>
      </w:r>
      <w:r w:rsidR="0072015E">
        <w:t>Бай-Тайгинского кожууна</w:t>
      </w:r>
      <w:r>
        <w:t xml:space="preserve"> (далее - Администрация), а также их взаимодействие с физическими лицами, зарегистрированными в качестве индивидуальных предпринимателей, и юридическими лицами, органами государственной власти, а также учреждениями и организациями при исполнении муниципальной услуги, формы контроля за исполнением Административного регламента, досудебный (внесудебный) порядок обжал</w:t>
      </w:r>
      <w:r w:rsidR="003E5CF6">
        <w:t>ования решений и действий (безд</w:t>
      </w:r>
      <w:r w:rsidR="008F494F">
        <w:t>ей</w:t>
      </w:r>
      <w:r>
        <w:t>ствия) органа, исполняющего муниципальную услугу, должностных лиц</w:t>
      </w:r>
      <w:proofErr w:type="gramEnd"/>
      <w:r>
        <w:t xml:space="preserve"> и муниципальных служащих Администрации.</w:t>
      </w:r>
    </w:p>
    <w:p w:rsidR="00AA5904" w:rsidRDefault="002B1323">
      <w:pPr>
        <w:pStyle w:val="5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Развитие застроенной территории - это осуществляемая лицом, с которым Администрацией по результатам проведенного аукциона заключен договор о развитии застроенной территории, деятельность, включающая в себя, в том числе подготовку документации по планировке территории, предоставление жилых помещений в целях расселения жителей аварийных жилых домов, уплату выкупной цены за изымаемые жилые помещения в аварийных домах и за земельные участки, а также осуществление строительства, в том числе строительства и (или) реконструкции объектов инженерной, социальной и коммунально-бытовой инфраструктур.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  <w:r>
        <w:t>Принимать участие в аукционе и заключать по его результатам договор о развитии застроенной территории вправе юридические лица и физические лица, зарегистрированные в качестве индивидуальных предпринимателей.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Получателями муниципальной услуги являются юридические лица, подавшие в установленном порядке заявление о предоставлении муниципальной услуги (далее - заявитель).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Муниципальная услуга предоставляется администрацией </w:t>
      </w:r>
      <w:r w:rsidR="0072015E">
        <w:t>Бай-Тайгинского кожууна</w:t>
      </w:r>
      <w:r>
        <w:t xml:space="preserve"> Республики Тыва (далее - Администрация).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Исполнитель муниципальной услуги - уполномоченное лицо </w:t>
      </w:r>
      <w:r w:rsidR="003E5CF6">
        <w:t>–</w:t>
      </w:r>
      <w:r>
        <w:t xml:space="preserve"> </w:t>
      </w:r>
      <w:r w:rsidR="0072015E">
        <w:t>главный специалист</w:t>
      </w:r>
      <w:r w:rsidR="003E5CF6">
        <w:t xml:space="preserve"> отдела</w:t>
      </w:r>
      <w:r>
        <w:t xml:space="preserve"> </w:t>
      </w:r>
      <w:r w:rsidR="0072015E">
        <w:t xml:space="preserve">экономики </w:t>
      </w:r>
      <w:r>
        <w:t>по земель</w:t>
      </w:r>
      <w:r w:rsidR="0072015E">
        <w:t>н</w:t>
      </w:r>
      <w:r>
        <w:t xml:space="preserve">ым отношениям администрации </w:t>
      </w:r>
      <w:r w:rsidR="0072015E">
        <w:t>Бай-Тайгинского кожууна</w:t>
      </w:r>
      <w:r>
        <w:t xml:space="preserve"> </w:t>
      </w:r>
      <w:r>
        <w:lastRenderedPageBreak/>
        <w:t>(</w:t>
      </w:r>
      <w:r w:rsidR="0072015E">
        <w:t>специалист</w:t>
      </w:r>
      <w:r w:rsidR="009E0ADA">
        <w:t xml:space="preserve"> отдела</w:t>
      </w:r>
      <w:r w:rsidR="000738E9">
        <w:t xml:space="preserve"> Экономики</w:t>
      </w:r>
      <w:r>
        <w:t>).</w:t>
      </w:r>
    </w:p>
    <w:p w:rsidR="00AA5904" w:rsidRDefault="002B1323">
      <w:pPr>
        <w:pStyle w:val="5"/>
        <w:numPr>
          <w:ilvl w:val="2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proofErr w:type="gramStart"/>
      <w:r>
        <w:t>Место нахождение</w:t>
      </w:r>
      <w:proofErr w:type="gramEnd"/>
      <w:r>
        <w:t xml:space="preserve"> Администрации: </w:t>
      </w:r>
      <w:r w:rsidR="003E5CF6">
        <w:t xml:space="preserve">Российская Федерация, Республика Тыва, </w:t>
      </w:r>
      <w:r w:rsidR="0072015E">
        <w:t>Бай-Тайгинский кожуун</w:t>
      </w:r>
      <w:r w:rsidR="003E5CF6">
        <w:t xml:space="preserve">, с. </w:t>
      </w:r>
      <w:r w:rsidR="0072015E">
        <w:t>Тээли</w:t>
      </w:r>
      <w:r w:rsidR="003E5CF6">
        <w:t>, ул.</w:t>
      </w:r>
      <w:r w:rsidR="0072015E">
        <w:t>Комсомольская,</w:t>
      </w:r>
      <w:r>
        <w:t xml:space="preserve"> д.1</w:t>
      </w:r>
      <w:r w:rsidR="0072015E">
        <w:t>9</w:t>
      </w:r>
      <w:r>
        <w:t xml:space="preserve">, каб. </w:t>
      </w:r>
      <w:r w:rsidR="0072015E">
        <w:t>222</w:t>
      </w:r>
      <w:r>
        <w:t>.</w:t>
      </w:r>
    </w:p>
    <w:p w:rsidR="00AA5904" w:rsidRDefault="003E5CF6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Г</w:t>
      </w:r>
      <w:r w:rsidR="002B1323">
        <w:t>рафик работы:</w:t>
      </w:r>
    </w:p>
    <w:p w:rsidR="003E5CF6" w:rsidRDefault="00750DD4" w:rsidP="003E5CF6">
      <w:pPr>
        <w:pStyle w:val="5"/>
        <w:shd w:val="clear" w:color="auto" w:fill="auto"/>
        <w:spacing w:before="0" w:after="0" w:line="322" w:lineRule="exact"/>
        <w:ind w:left="580" w:right="4287"/>
        <w:jc w:val="left"/>
      </w:pPr>
      <w:r>
        <w:t>понедельник - пятница</w:t>
      </w:r>
      <w:r w:rsidR="002B1323">
        <w:t xml:space="preserve">: с </w:t>
      </w:r>
      <w:r w:rsidR="003E5CF6">
        <w:t>9.00</w:t>
      </w:r>
      <w:r w:rsidR="002B1323">
        <w:t xml:space="preserve"> до </w:t>
      </w:r>
      <w:r w:rsidR="003E5CF6">
        <w:t>1</w:t>
      </w:r>
      <w:r w:rsidR="0072015E">
        <w:t>8</w:t>
      </w:r>
      <w:r w:rsidR="003E5CF6">
        <w:t>.00 часов.</w:t>
      </w:r>
      <w:r w:rsidR="002B1323">
        <w:t xml:space="preserve"> </w:t>
      </w:r>
    </w:p>
    <w:p w:rsidR="003E5CF6" w:rsidRDefault="002B1323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t>обед: с 1</w:t>
      </w:r>
      <w:r w:rsidR="003E5CF6">
        <w:t>3.00 до 14.00 часов</w:t>
      </w:r>
      <w:r>
        <w:t xml:space="preserve"> 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t>суббота, воскресенье: выходные дни.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t>Справочный телефон: 8 (</w:t>
      </w:r>
      <w:r w:rsidR="0072015E">
        <w:t>39442</w:t>
      </w:r>
      <w:r>
        <w:t>) 2</w:t>
      </w:r>
      <w:r w:rsidR="0072015E">
        <w:t>1205</w:t>
      </w:r>
      <w:r>
        <w:t xml:space="preserve"> График приема:</w:t>
      </w:r>
    </w:p>
    <w:p w:rsidR="003E5CF6" w:rsidRDefault="002B1323" w:rsidP="003E5CF6">
      <w:pPr>
        <w:pStyle w:val="5"/>
        <w:shd w:val="clear" w:color="auto" w:fill="auto"/>
        <w:tabs>
          <w:tab w:val="left" w:pos="6804"/>
        </w:tabs>
        <w:spacing w:before="0" w:after="0" w:line="322" w:lineRule="exact"/>
        <w:ind w:left="580" w:right="1735"/>
        <w:jc w:val="left"/>
      </w:pPr>
      <w:r>
        <w:t>Понедельник</w:t>
      </w:r>
      <w:r w:rsidR="003E5CF6">
        <w:t>-четверг</w:t>
      </w:r>
      <w:r w:rsidR="002235B4">
        <w:t xml:space="preserve"> </w:t>
      </w:r>
      <w:r>
        <w:t>- прием</w:t>
      </w:r>
      <w:r w:rsidR="003E5CF6">
        <w:t xml:space="preserve"> заявлений </w:t>
      </w:r>
      <w:r>
        <w:t xml:space="preserve"> и выдача </w:t>
      </w:r>
      <w:r w:rsidR="003E5CF6">
        <w:t>документов</w:t>
      </w:r>
    </w:p>
    <w:p w:rsidR="00AA5904" w:rsidRDefault="003E5CF6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П</w:t>
      </w:r>
      <w:r w:rsidR="002B1323">
        <w:t>ятница - обработка заявлений и документов</w:t>
      </w:r>
    </w:p>
    <w:p w:rsidR="00AA5904" w:rsidRDefault="002B1323" w:rsidP="0072015E">
      <w:pPr>
        <w:pStyle w:val="5"/>
        <w:numPr>
          <w:ilvl w:val="2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Адрес официального сайта муниципального района в информационно - телекоммуникационной сети «Интернет» (далее - сеть «Интернет»): </w:t>
      </w:r>
      <w:r w:rsidRPr="00322607">
        <w:rPr>
          <w:lang w:eastAsia="en-US" w:bidi="en-US"/>
        </w:rPr>
        <w:t>(</w:t>
      </w:r>
      <w:r w:rsidR="0072015E" w:rsidRPr="0072015E">
        <w:rPr>
          <w:lang w:val="en-US" w:eastAsia="en-US" w:bidi="en-US"/>
        </w:rPr>
        <w:t>http</w:t>
      </w:r>
      <w:r w:rsidR="0072015E" w:rsidRPr="0072015E">
        <w:rPr>
          <w:lang w:eastAsia="en-US" w:bidi="en-US"/>
        </w:rPr>
        <w:t>://</w:t>
      </w:r>
      <w:r w:rsidR="0072015E" w:rsidRPr="0072015E">
        <w:rPr>
          <w:lang w:val="en-US" w:eastAsia="en-US" w:bidi="en-US"/>
        </w:rPr>
        <w:t>bay</w:t>
      </w:r>
      <w:r w:rsidR="0072015E" w:rsidRPr="0072015E">
        <w:rPr>
          <w:lang w:eastAsia="en-US" w:bidi="en-US"/>
        </w:rPr>
        <w:t>-</w:t>
      </w:r>
      <w:proofErr w:type="spellStart"/>
      <w:r w:rsidR="0072015E" w:rsidRPr="0072015E">
        <w:rPr>
          <w:lang w:val="en-US" w:eastAsia="en-US" w:bidi="en-US"/>
        </w:rPr>
        <w:t>tayga</w:t>
      </w:r>
      <w:proofErr w:type="spellEnd"/>
      <w:r w:rsidR="0072015E" w:rsidRPr="0072015E">
        <w:rPr>
          <w:lang w:eastAsia="en-US" w:bidi="en-US"/>
        </w:rPr>
        <w:t>.</w:t>
      </w:r>
      <w:r w:rsidR="0072015E" w:rsidRPr="0072015E">
        <w:rPr>
          <w:lang w:val="en-US" w:eastAsia="en-US" w:bidi="en-US"/>
        </w:rPr>
        <w:t>ru</w:t>
      </w:r>
      <w:r w:rsidR="0072015E" w:rsidRPr="0072015E">
        <w:rPr>
          <w:lang w:eastAsia="en-US" w:bidi="en-US"/>
        </w:rPr>
        <w:t>/</w:t>
      </w:r>
      <w:r w:rsidR="0072015E">
        <w:rPr>
          <w:lang w:eastAsia="en-US" w:bidi="en-US"/>
        </w:rPr>
        <w:t>)</w:t>
      </w:r>
      <w:r w:rsidRPr="00322607">
        <w:rPr>
          <w:lang w:eastAsia="en-US" w:bidi="en-US"/>
        </w:rPr>
        <w:t>.</w:t>
      </w:r>
    </w:p>
    <w:p w:rsidR="00AA5904" w:rsidRDefault="002B1323">
      <w:pPr>
        <w:pStyle w:val="5"/>
        <w:numPr>
          <w:ilvl w:val="2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Информация о муниципальной услуге может быть получена: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 Портале государственных и муниципальных услуг Республики Тыва </w:t>
      </w:r>
      <w:r w:rsidRPr="00322607">
        <w:rPr>
          <w:lang w:eastAsia="en-US" w:bidi="en-US"/>
        </w:rPr>
        <w:t>(</w:t>
      </w:r>
      <w:r w:rsidRPr="003276BE">
        <w:rPr>
          <w:color w:val="auto"/>
          <w:lang w:val="en-US" w:eastAsia="en-US" w:bidi="en-US"/>
        </w:rPr>
        <w:t>http</w:t>
      </w:r>
      <w:r w:rsidRPr="003276BE">
        <w:rPr>
          <w:color w:val="auto"/>
        </w:rPr>
        <w:t xml:space="preserve">: </w:t>
      </w:r>
      <w:r w:rsidRPr="003276BE">
        <w:rPr>
          <w:color w:val="auto"/>
          <w:lang w:eastAsia="en-US" w:bidi="en-US"/>
        </w:rPr>
        <w:t>//</w:t>
      </w:r>
      <w:proofErr w:type="spellStart"/>
      <w:r w:rsidRPr="003276BE">
        <w:rPr>
          <w:color w:val="auto"/>
          <w:lang w:val="en-US" w:eastAsia="en-US" w:bidi="en-US"/>
        </w:rPr>
        <w:t>gosuslugi</w:t>
      </w:r>
      <w:proofErr w:type="spellEnd"/>
      <w:r w:rsidRPr="003276BE">
        <w:rPr>
          <w:color w:val="auto"/>
          <w:lang w:eastAsia="en-US" w:bidi="en-US"/>
        </w:rPr>
        <w:t xml:space="preserve"> .</w:t>
      </w:r>
      <w:proofErr w:type="spellStart"/>
      <w:r w:rsidRPr="000E07BB">
        <w:rPr>
          <w:color w:val="auto"/>
          <w:lang w:val="en-US" w:eastAsia="en-US" w:bidi="en-US"/>
        </w:rPr>
        <w:t>tuv</w:t>
      </w:r>
      <w:hyperlink r:id="rId10" w:history="1">
        <w:r w:rsidRPr="000E07BB">
          <w:rPr>
            <w:rStyle w:val="a3"/>
            <w:color w:val="auto"/>
            <w:u w:val="none"/>
            <w:lang w:val="en-US" w:eastAsia="en-US" w:bidi="en-US"/>
          </w:rPr>
          <w:t>a</w:t>
        </w:r>
        <w:proofErr w:type="spellEnd"/>
        <w:r w:rsidRPr="000E07BB">
          <w:rPr>
            <w:rStyle w:val="a3"/>
            <w:color w:val="auto"/>
            <w:u w:val="none"/>
            <w:lang w:eastAsia="en-US" w:bidi="en-US"/>
          </w:rPr>
          <w:t>.</w:t>
        </w:r>
        <w:r w:rsidRPr="000E07BB">
          <w:rPr>
            <w:rStyle w:val="a3"/>
            <w:color w:val="auto"/>
            <w:u w:val="none"/>
            <w:lang w:val="en-US" w:eastAsia="en-US" w:bidi="en-US"/>
          </w:rPr>
          <w:t>ru</w:t>
        </w:r>
        <w:r w:rsidRPr="000E07BB">
          <w:rPr>
            <w:rStyle w:val="a3"/>
            <w:color w:val="auto"/>
            <w:u w:val="none"/>
            <w:lang w:eastAsia="en-US" w:bidi="en-US"/>
          </w:rPr>
          <w:t>/</w:t>
        </w:r>
      </w:hyperlink>
      <w:r w:rsidRPr="000E07BB">
        <w:rPr>
          <w:lang w:eastAsia="en-US" w:bidi="en-US"/>
        </w:rPr>
        <w:t>)</w:t>
      </w:r>
      <w:r w:rsidRPr="000E07BB">
        <w:t>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 Едином портале государственных и муниципальных услуг (функций) </w:t>
      </w:r>
      <w:r w:rsidRPr="00322607">
        <w:rPr>
          <w:lang w:eastAsia="en-US" w:bidi="en-US"/>
        </w:rPr>
        <w:t>(</w:t>
      </w:r>
      <w:r>
        <w:rPr>
          <w:lang w:val="en-US" w:eastAsia="en-US" w:bidi="en-US"/>
        </w:rPr>
        <w:t>http</w:t>
      </w:r>
      <w:r w:rsidRPr="00322607">
        <w:rPr>
          <w:lang w:eastAsia="en-US" w:bidi="en-US"/>
        </w:rPr>
        <w:t>://</w:t>
      </w:r>
      <w:hyperlink w:history="1">
        <w:r w:rsidR="000E07BB" w:rsidRPr="000E07BB">
          <w:rPr>
            <w:rStyle w:val="a3"/>
            <w:color w:val="auto"/>
            <w:u w:val="none"/>
            <w:lang w:eastAsia="en-US" w:bidi="en-US"/>
          </w:rPr>
          <w:t xml:space="preserve"> </w:t>
        </w:r>
        <w:r w:rsidR="000E07BB" w:rsidRPr="000E07BB">
          <w:rPr>
            <w:rStyle w:val="a3"/>
            <w:color w:val="auto"/>
            <w:u w:val="none"/>
          </w:rPr>
          <w:t>www.gosuslugi.ru/)</w:t>
        </w:r>
      </w:hyperlink>
      <w:r w:rsidRPr="000E07BB">
        <w:rPr>
          <w:color w:val="auto"/>
          <w:lang w:eastAsia="en-US" w:bidi="en-US"/>
        </w:rPr>
        <w:t>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 w:rsidRPr="00322607">
        <w:rPr>
          <w:lang w:eastAsia="en-US" w:bidi="en-US"/>
        </w:rPr>
        <w:t xml:space="preserve"> </w:t>
      </w:r>
      <w:r>
        <w:t>при устном обращении - лично или по телефону;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-при письменном обращении - на бумажном носителе по почте, в электронной форме по электронной почте</w:t>
      </w:r>
      <w:r w:rsidR="0072015E">
        <w:t>:</w:t>
      </w:r>
      <w:hyperlink r:id="rId11" w:history="1">
        <w:r w:rsidRPr="000E07BB">
          <w:rPr>
            <w:rStyle w:val="a3"/>
            <w:u w:val="none"/>
          </w:rPr>
          <w:t xml:space="preserve"> </w:t>
        </w:r>
        <w:r w:rsidR="0072015E" w:rsidRPr="0072015E">
          <w:rPr>
            <w:rStyle w:val="a3"/>
            <w:color w:val="auto"/>
            <w:u w:val="none"/>
            <w:lang w:val="en-US"/>
          </w:rPr>
          <w:t>bay</w:t>
        </w:r>
        <w:r w:rsidR="0072015E" w:rsidRPr="0072015E">
          <w:rPr>
            <w:rStyle w:val="a3"/>
            <w:color w:val="auto"/>
            <w:u w:val="none"/>
          </w:rPr>
          <w:t>_</w:t>
        </w:r>
        <w:r w:rsidR="0072015E" w:rsidRPr="0072015E">
          <w:rPr>
            <w:rStyle w:val="a3"/>
            <w:color w:val="auto"/>
            <w:u w:val="none"/>
            <w:lang w:val="en-US"/>
          </w:rPr>
          <w:t>tayga</w:t>
        </w:r>
        <w:r w:rsidR="0072015E" w:rsidRPr="0072015E">
          <w:rPr>
            <w:rStyle w:val="a3"/>
            <w:color w:val="auto"/>
            <w:u w:val="none"/>
          </w:rPr>
          <w:t>@</w:t>
        </w:r>
        <w:r w:rsidR="0072015E" w:rsidRPr="0072015E">
          <w:rPr>
            <w:rStyle w:val="a3"/>
            <w:color w:val="auto"/>
            <w:u w:val="none"/>
            <w:lang w:val="en-US"/>
          </w:rPr>
          <w:t>mail</w:t>
        </w:r>
        <w:r w:rsidR="0072015E" w:rsidRPr="0072015E">
          <w:rPr>
            <w:rStyle w:val="a3"/>
            <w:color w:val="auto"/>
            <w:u w:val="none"/>
          </w:rPr>
          <w:t>.</w:t>
        </w:r>
        <w:r w:rsidR="0072015E" w:rsidRPr="0072015E">
          <w:rPr>
            <w:rStyle w:val="a3"/>
            <w:color w:val="auto"/>
            <w:u w:val="none"/>
            <w:lang w:val="en-US"/>
          </w:rPr>
          <w:t>ru</w:t>
        </w:r>
        <w:r w:rsidRPr="000E07BB">
          <w:rPr>
            <w:rStyle w:val="a3"/>
            <w:color w:val="auto"/>
            <w:u w:val="none"/>
            <w:lang w:eastAsia="en-US" w:bidi="en-US"/>
          </w:rPr>
          <w:t>.</w:t>
        </w:r>
      </w:hyperlink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территориального отдела № </w:t>
      </w:r>
      <w:r w:rsidR="0072015E">
        <w:t>4</w:t>
      </w:r>
      <w:r>
        <w:t xml:space="preserve"> (далее МФЦ).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Место нахождения МФЦ: </w:t>
      </w:r>
      <w:r w:rsidR="003E5CF6">
        <w:t xml:space="preserve">Российская Федерация, </w:t>
      </w:r>
      <w:r>
        <w:t xml:space="preserve">Республика Тыва, </w:t>
      </w:r>
      <w:r w:rsidR="0072015E">
        <w:t>Бай-Тайгинский кожуун</w:t>
      </w:r>
      <w:r w:rsidR="003E5CF6">
        <w:t xml:space="preserve">, с. </w:t>
      </w:r>
      <w:r w:rsidR="0072015E">
        <w:t>Тээли</w:t>
      </w:r>
      <w:r>
        <w:t>, ул.</w:t>
      </w:r>
      <w:r w:rsidR="0072015E">
        <w:t>Комсомольская,</w:t>
      </w:r>
      <w:r>
        <w:t xml:space="preserve"> д.</w:t>
      </w:r>
      <w:r w:rsidR="00E00EAA">
        <w:t>25</w:t>
      </w:r>
      <w:r>
        <w:t>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График работы МФЦ: понедельник - пятница с 09:00 до 18:00</w:t>
      </w:r>
      <w:r w:rsidR="009E0ADA">
        <w:t xml:space="preserve"> часов</w:t>
      </w:r>
      <w:r>
        <w:t>; суббота: с 10:00 до 14:00</w:t>
      </w:r>
      <w:r w:rsidR="009E0ADA">
        <w:t xml:space="preserve"> часов</w:t>
      </w:r>
      <w:r>
        <w:t>.</w:t>
      </w:r>
    </w:p>
    <w:p w:rsidR="00AA5904" w:rsidRPr="0072015E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Адрес сайта: </w:t>
      </w:r>
      <w:r w:rsidRPr="004C2575">
        <w:rPr>
          <w:rStyle w:val="20"/>
          <w:u w:val="none"/>
        </w:rPr>
        <w:t>http</w:t>
      </w:r>
      <w:r w:rsidRPr="004C2575">
        <w:rPr>
          <w:rStyle w:val="20"/>
          <w:u w:val="none"/>
          <w:lang w:val="ru-RU" w:eastAsia="ru-RU" w:bidi="ru-RU"/>
        </w:rPr>
        <w:t xml:space="preserve">: </w:t>
      </w:r>
      <w:r w:rsidRPr="004C2575">
        <w:rPr>
          <w:rStyle w:val="20"/>
          <w:u w:val="none"/>
          <w:lang w:val="ru-RU"/>
        </w:rPr>
        <w:t>//</w:t>
      </w:r>
      <w:r w:rsidR="004C2575" w:rsidRPr="004C2575">
        <w:rPr>
          <w:rStyle w:val="20"/>
          <w:u w:val="none"/>
        </w:rPr>
        <w:t>www</w:t>
      </w:r>
      <w:r w:rsidR="004C2575" w:rsidRPr="004C2575">
        <w:rPr>
          <w:rStyle w:val="20"/>
          <w:u w:val="none"/>
          <w:lang w:val="ru-RU"/>
        </w:rPr>
        <w:t>.</w:t>
      </w:r>
      <w:r w:rsidR="001D423D" w:rsidRPr="001D423D">
        <w:rPr>
          <w:rStyle w:val="20"/>
          <w:u w:val="none"/>
          <w:lang w:val="ru-RU"/>
        </w:rPr>
        <w:t xml:space="preserve"> </w:t>
      </w:r>
      <w:r w:rsidRPr="004C2575">
        <w:rPr>
          <w:rStyle w:val="20"/>
          <w:u w:val="none"/>
        </w:rPr>
        <w:t>mfcrt</w:t>
      </w:r>
      <w:r w:rsidRPr="004C2575">
        <w:rPr>
          <w:rStyle w:val="20"/>
          <w:u w:val="none"/>
          <w:lang w:val="ru-RU"/>
        </w:rPr>
        <w:t>.</w:t>
      </w:r>
      <w:r w:rsidRPr="004C2575">
        <w:rPr>
          <w:rStyle w:val="20"/>
          <w:u w:val="none"/>
        </w:rPr>
        <w:t>ru</w:t>
      </w:r>
      <w:r w:rsidR="0072015E">
        <w:rPr>
          <w:lang w:eastAsia="en-US" w:bidi="en-US"/>
        </w:rPr>
        <w:t>.</w:t>
      </w:r>
    </w:p>
    <w:p w:rsidR="00AA5904" w:rsidRDefault="002B1323">
      <w:pPr>
        <w:pStyle w:val="5"/>
        <w:numPr>
          <w:ilvl w:val="2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 w:rsidRPr="00322607">
        <w:rPr>
          <w:lang w:eastAsia="en-US" w:bidi="en-US"/>
        </w:rPr>
        <w:t xml:space="preserve"> </w:t>
      </w:r>
      <w:r>
        <w:t>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парковочным местам.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На территории, прилегающей к зданию администрации района, оборудуются места для парковки автотранспортных средств. Доступ заявителя к парковочным местам является бесплатным.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оформлению входа в здание.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Центральный вход в здание администрации района должен быть оборудован: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вывеской с полным наименованием администрации района;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пандусами, специальными ограждениями и перилами, обеспечивающие беспрепятственное передвижение и разворот инвалидных колясок.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lastRenderedPageBreak/>
        <w:t xml:space="preserve"> Требования к присутственным местам.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Прием документов для получения муниципальной услуги осуществляется в приемной администрации района (присутственное место).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Присутственное место включает места ожидания, информирования и приема заявлений.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Требования к местам ожидания могут быть оборудованы стульями, креслами. Количество мест ожидания должно быть не менее трех.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Столы для обслуживания инвалидов должны быть размещены в стороне от входа с учетом беспрепятственного подъезда и поворота колясок.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сурдопереводчиков, для облегчения доступности зданий и других объектов, открытых для населения».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Максимальный срок ожидания в очереди при подаче запроса о предоставлении муниципальной услуги и при получении результата предоставления услуг: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Подача заявления на получение муниципальной услуги при наличии очереди - не более 15 минут.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 получении результата предоставления муниципальной услуги максимальный срок ожидания в очереди не должен превышать 30 минут.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Срок регистрации заявителя о предоставлении муниципальной услуги в течение одного дня с момента поступления заявления.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местам приема заявителей.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</w:t>
      </w:r>
    </w:p>
    <w:p w:rsidR="00AA5904" w:rsidRDefault="002B1323">
      <w:pPr>
        <w:pStyle w:val="5"/>
        <w:numPr>
          <w:ilvl w:val="1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Показателями доступности и качества предоставления муниципальной услуги являются:</w:t>
      </w:r>
    </w:p>
    <w:p w:rsidR="00AA5904" w:rsidRDefault="002B1323">
      <w:pPr>
        <w:pStyle w:val="5"/>
        <w:numPr>
          <w:ilvl w:val="0"/>
          <w:numId w:val="5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соблюдение сроков приема и рассмотрения документов;</w:t>
      </w:r>
    </w:p>
    <w:p w:rsidR="00AA5904" w:rsidRDefault="002B1323">
      <w:pPr>
        <w:pStyle w:val="5"/>
        <w:numPr>
          <w:ilvl w:val="0"/>
          <w:numId w:val="5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соблюдение срока получения результата муниципальной услуги;</w:t>
      </w:r>
    </w:p>
    <w:p w:rsidR="00AA5904" w:rsidRDefault="003276BE" w:rsidP="003276BE">
      <w:pPr>
        <w:pStyle w:val="5"/>
        <w:shd w:val="clear" w:color="auto" w:fill="auto"/>
        <w:tabs>
          <w:tab w:val="left" w:pos="1201"/>
        </w:tabs>
        <w:spacing w:before="0" w:after="176" w:line="322" w:lineRule="exact"/>
        <w:ind w:right="-107"/>
        <w:jc w:val="both"/>
      </w:pPr>
      <w:r>
        <w:t xml:space="preserve">          3) </w:t>
      </w:r>
      <w:r w:rsidR="002B1323">
        <w:t>наличие прецедентов (о</w:t>
      </w:r>
      <w:r>
        <w:t xml:space="preserve">боснованных жалоб) на нарушение </w:t>
      </w:r>
      <w:r w:rsidR="002B1323">
        <w:t>Административного регламента, совершенных муниципальными служащими.</w:t>
      </w:r>
    </w:p>
    <w:p w:rsidR="00D82788" w:rsidRDefault="00D82788" w:rsidP="00D82788">
      <w:pPr>
        <w:pStyle w:val="a9"/>
        <w:shd w:val="clear" w:color="auto" w:fill="auto"/>
        <w:spacing w:line="260" w:lineRule="exact"/>
        <w:jc w:val="center"/>
        <w:rPr>
          <w:lang w:val="en-US"/>
        </w:rPr>
      </w:pPr>
      <w:r w:rsidRPr="00D37D49">
        <w:t>2. Стандарт предоставления муниципальной услуги</w:t>
      </w:r>
    </w:p>
    <w:p w:rsidR="001D423D" w:rsidRPr="001D423D" w:rsidRDefault="001D423D" w:rsidP="00D82788">
      <w:pPr>
        <w:pStyle w:val="a9"/>
        <w:shd w:val="clear" w:color="auto" w:fill="auto"/>
        <w:spacing w:line="260" w:lineRule="exact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D82788" w:rsidRPr="00D82788" w:rsidTr="009E0ADA">
        <w:tc>
          <w:tcPr>
            <w:tcW w:w="3794" w:type="dxa"/>
            <w:vAlign w:val="bottom"/>
          </w:tcPr>
          <w:p w:rsidR="00D82788" w:rsidRPr="00D82788" w:rsidRDefault="00D82788" w:rsidP="000D665E">
            <w:pPr>
              <w:spacing w:line="274" w:lineRule="exact"/>
              <w:jc w:val="center"/>
              <w:rPr>
                <w:sz w:val="20"/>
                <w:szCs w:val="20"/>
              </w:rPr>
            </w:pPr>
            <w:r w:rsidRPr="00D82788">
              <w:rPr>
                <w:rStyle w:val="115pt1"/>
                <w:rFonts w:eastAsia="Courier New"/>
                <w:sz w:val="20"/>
                <w:szCs w:val="20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520" w:type="dxa"/>
            <w:vAlign w:val="center"/>
          </w:tcPr>
          <w:p w:rsidR="00D82788" w:rsidRPr="00D82788" w:rsidRDefault="00D82788" w:rsidP="000D665E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D82788">
              <w:rPr>
                <w:rStyle w:val="115pt1"/>
                <w:rFonts w:eastAsia="Courier New"/>
                <w:sz w:val="20"/>
                <w:szCs w:val="20"/>
              </w:rPr>
              <w:t>Содержание требований к стандарту</w:t>
            </w:r>
          </w:p>
        </w:tc>
      </w:tr>
      <w:tr w:rsidR="00D82788" w:rsidRPr="00451717" w:rsidTr="009E0ADA">
        <w:tc>
          <w:tcPr>
            <w:tcW w:w="3794" w:type="dxa"/>
            <w:vAlign w:val="bottom"/>
          </w:tcPr>
          <w:p w:rsidR="00D82788" w:rsidRPr="009E0ADA" w:rsidRDefault="00D82788" w:rsidP="000D665E">
            <w:pPr>
              <w:pStyle w:val="ab"/>
              <w:jc w:val="both"/>
              <w:rPr>
                <w:rFonts w:cs="Calibri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2.1. Наименование муниципальной услуги</w:t>
            </w:r>
          </w:p>
        </w:tc>
        <w:tc>
          <w:tcPr>
            <w:tcW w:w="6520" w:type="dxa"/>
          </w:tcPr>
          <w:p w:rsidR="00D82788" w:rsidRPr="009E0ADA" w:rsidRDefault="00D82788" w:rsidP="000D665E">
            <w:pPr>
              <w:rPr>
                <w:rFonts w:ascii="Times New Roman" w:hAnsi="Times New Roman" w:cs="Times New Roman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Административный регламент по предоставлению муниципальной услуги «Организация и проведение аукциона на право заключить договор о развитии застроенной территории».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pStyle w:val="ab"/>
              <w:jc w:val="both"/>
              <w:rPr>
                <w:rFonts w:cs="Calibri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 xml:space="preserve">2.2. Наименование органа исполнительной власти, непосредственно </w:t>
            </w:r>
            <w:r w:rsidRPr="009E0ADA">
              <w:rPr>
                <w:rStyle w:val="115pt"/>
                <w:rFonts w:eastAsia="Courier New"/>
                <w:sz w:val="24"/>
                <w:szCs w:val="24"/>
              </w:rPr>
              <w:lastRenderedPageBreak/>
              <w:t>предоставляющего муниципальную услугу</w:t>
            </w:r>
          </w:p>
        </w:tc>
        <w:tc>
          <w:tcPr>
            <w:tcW w:w="6520" w:type="dxa"/>
            <w:vAlign w:val="bottom"/>
          </w:tcPr>
          <w:p w:rsidR="00D82788" w:rsidRPr="009E0ADA" w:rsidRDefault="00D82788" w:rsidP="0072015E">
            <w:pPr>
              <w:pStyle w:val="ab"/>
              <w:rPr>
                <w:rFonts w:cs="Calibri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lastRenderedPageBreak/>
              <w:t xml:space="preserve">Муниципальная услуга предоставляется администрацией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 xml:space="preserve">Бай-Тайгинского кожуун </w:t>
            </w:r>
            <w:r w:rsidRPr="009E0ADA">
              <w:rPr>
                <w:rStyle w:val="115pt"/>
                <w:rFonts w:eastAsia="Courier New"/>
                <w:sz w:val="24"/>
                <w:szCs w:val="24"/>
              </w:rPr>
              <w:t>Республики Тыва.</w:t>
            </w:r>
            <w:r w:rsidRPr="009E0ADA">
              <w:rPr>
                <w:rFonts w:cs="Calibri"/>
              </w:rPr>
              <w:t xml:space="preserve"> </w:t>
            </w:r>
            <w:r w:rsidRPr="009E0ADA">
              <w:rPr>
                <w:rStyle w:val="115pt"/>
                <w:rFonts w:eastAsia="Courier New"/>
                <w:sz w:val="24"/>
                <w:szCs w:val="24"/>
              </w:rPr>
              <w:t xml:space="preserve">Исполнитель муниципальной услуги - уполномоченное лицо </w:t>
            </w:r>
            <w:r w:rsidR="009063B2" w:rsidRPr="009E0ADA">
              <w:rPr>
                <w:rStyle w:val="115pt"/>
                <w:rFonts w:eastAsia="Courier New"/>
                <w:sz w:val="24"/>
                <w:szCs w:val="24"/>
              </w:rPr>
              <w:t>–</w:t>
            </w:r>
            <w:r w:rsidRPr="009E0ADA">
              <w:rPr>
                <w:rStyle w:val="115pt"/>
                <w:rFonts w:eastAsia="Courier New"/>
                <w:sz w:val="24"/>
                <w:szCs w:val="24"/>
              </w:rPr>
              <w:t xml:space="preserve">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 xml:space="preserve">главный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lastRenderedPageBreak/>
              <w:t xml:space="preserve">специалист </w:t>
            </w:r>
            <w:r w:rsidR="009063B2" w:rsidRPr="009E0ADA">
              <w:rPr>
                <w:rStyle w:val="115pt"/>
                <w:rFonts w:eastAsia="Courier New"/>
                <w:sz w:val="24"/>
                <w:szCs w:val="24"/>
              </w:rPr>
              <w:t xml:space="preserve">отдела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 xml:space="preserve">экономики </w:t>
            </w:r>
            <w:r w:rsidR="009063B2" w:rsidRPr="009E0ADA">
              <w:rPr>
                <w:rStyle w:val="115pt"/>
                <w:rFonts w:eastAsia="Courier New"/>
                <w:sz w:val="24"/>
                <w:szCs w:val="24"/>
              </w:rPr>
              <w:t xml:space="preserve">по земельным отношениям администрации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Бай-Тайгинского кожууна</w:t>
            </w:r>
            <w:r w:rsidRPr="009E0ADA">
              <w:rPr>
                <w:rStyle w:val="115pt"/>
                <w:rFonts w:eastAsia="Courier New"/>
                <w:sz w:val="24"/>
                <w:szCs w:val="24"/>
              </w:rPr>
              <w:t>.</w:t>
            </w:r>
          </w:p>
        </w:tc>
      </w:tr>
      <w:tr w:rsidR="00D82788" w:rsidRPr="00451717" w:rsidTr="009E0ADA">
        <w:trPr>
          <w:trHeight w:val="79"/>
        </w:trPr>
        <w:tc>
          <w:tcPr>
            <w:tcW w:w="3794" w:type="dxa"/>
          </w:tcPr>
          <w:p w:rsidR="00D82788" w:rsidRPr="009E0ADA" w:rsidRDefault="00D82788" w:rsidP="00D82788">
            <w:pPr>
              <w:pStyle w:val="5"/>
              <w:shd w:val="clear" w:color="auto" w:fill="auto"/>
              <w:spacing w:before="0" w:after="0" w:line="274" w:lineRule="exact"/>
              <w:ind w:left="100"/>
              <w:jc w:val="left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lastRenderedPageBreak/>
              <w:t>2.3. Описание результата предоставления муниципальной услуги.</w:t>
            </w:r>
          </w:p>
        </w:tc>
        <w:tc>
          <w:tcPr>
            <w:tcW w:w="6520" w:type="dxa"/>
            <w:vAlign w:val="bottom"/>
          </w:tcPr>
          <w:p w:rsidR="00D82788" w:rsidRPr="009E0ADA" w:rsidRDefault="00D82788" w:rsidP="00D82788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Подписанный договор купли-продажи земельного участка в границах земельного участка, ранее предоставленного для комплексного освоения (если выбранный застройщиком вид приобретаемого права на земельный участок - право собственности).</w:t>
            </w:r>
          </w:p>
          <w:p w:rsidR="00D82788" w:rsidRPr="009E0ADA" w:rsidRDefault="00D82788" w:rsidP="00D82788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Подписанный договор аренды земельного участка в границах земельного участка, ранее предоставленного для комплексного освоения (если выбранный застройщиком вид приобретаемого права на земельный участок - право аренды)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pStyle w:val="ab"/>
              <w:rPr>
                <w:rStyle w:val="115pt"/>
                <w:rFonts w:eastAsia="Courier New" w:cs="Calibri"/>
                <w:sz w:val="24"/>
                <w:szCs w:val="24"/>
                <w:lang w:val="en-US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2.4. Срок предоставления муниципальной услуги</w:t>
            </w:r>
          </w:p>
          <w:p w:rsidR="00D82788" w:rsidRPr="009E0ADA" w:rsidRDefault="00D82788" w:rsidP="000D6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D82788" w:rsidRPr="009E0ADA" w:rsidRDefault="00201F90" w:rsidP="00D82788">
            <w:pPr>
              <w:pStyle w:val="5"/>
              <w:shd w:val="clear" w:color="auto" w:fill="auto"/>
              <w:spacing w:before="0" w:after="0" w:line="274" w:lineRule="exact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 xml:space="preserve">     </w:t>
            </w:r>
            <w:r w:rsidR="00D82788" w:rsidRPr="009E0ADA">
              <w:rPr>
                <w:rStyle w:val="115pt"/>
                <w:sz w:val="24"/>
                <w:szCs w:val="24"/>
              </w:rPr>
              <w:t>Заявители, признанные участниками аукциона, уведомляются о принятом решении не позднее следующего дня после дня оформления данного решения протоколом приема заявок на участие в аукционе.</w:t>
            </w:r>
          </w:p>
          <w:p w:rsidR="00D82788" w:rsidRPr="009E0ADA" w:rsidRDefault="00D82788" w:rsidP="00D82788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Срок представления заявителем документов не установлен.</w:t>
            </w:r>
          </w:p>
          <w:p w:rsidR="00D82788" w:rsidRPr="009E0ADA" w:rsidRDefault="00D82788" w:rsidP="00D82788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Протокол подписывается организатором аукциона и победителем аукциона в день проведения аукциона.</w:t>
            </w:r>
          </w:p>
          <w:p w:rsidR="00D82788" w:rsidRPr="009E0ADA" w:rsidRDefault="00D82788" w:rsidP="000C3007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Не допускается заключение договора ранее, чем через десять дней со дня размещения информации о результатах аукциона на официальном сайте в сети "Интернет".</w:t>
            </w:r>
            <w:r w:rsidR="00201F90" w:rsidRPr="009E0ADA">
              <w:rPr>
                <w:rStyle w:val="115pt"/>
                <w:sz w:val="24"/>
                <w:szCs w:val="24"/>
              </w:rPr>
              <w:t xml:space="preserve"> </w:t>
            </w:r>
            <w:r w:rsidRPr="009E0ADA">
              <w:rPr>
                <w:rStyle w:val="115pt"/>
                <w:sz w:val="24"/>
                <w:szCs w:val="24"/>
              </w:rPr>
              <w:t>Единственный участник аукциона в течение тридцати дней со дня проведения аукциона вправе заключить договор, а орган местного самоуправления, по решению которого проводился аукцион, обязан заключить такой договор с единственным участником аукциона по начальной цене предмета аукциона.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2.5. Перечень нормативных правовых актов, регулирующих</w:t>
            </w:r>
            <w:r w:rsidRPr="009E0ADA">
              <w:rPr>
                <w:rFonts w:ascii="Times New Roman" w:hAnsi="Times New Roman" w:cs="Times New Roman"/>
              </w:rPr>
              <w:t xml:space="preserve"> отношения, возникающие в связи с предоставлением муниципальной услуги</w:t>
            </w:r>
          </w:p>
          <w:p w:rsidR="00D82788" w:rsidRPr="009E0ADA" w:rsidRDefault="00D82788" w:rsidP="000D66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0" w:type="dxa"/>
          </w:tcPr>
          <w:p w:rsidR="00D82788" w:rsidRPr="009E0ADA" w:rsidRDefault="009E0ADA" w:rsidP="000D665E">
            <w:pPr>
              <w:spacing w:line="274" w:lineRule="exact"/>
              <w:ind w:left="20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15pt"/>
                <w:rFonts w:eastAsia="Courier New"/>
                <w:sz w:val="24"/>
                <w:szCs w:val="24"/>
              </w:rPr>
              <w:t xml:space="preserve">      </w:t>
            </w:r>
            <w:r w:rsidR="00DD73DB">
              <w:rPr>
                <w:rStyle w:val="115pt"/>
                <w:rFonts w:eastAsia="Courier New"/>
                <w:sz w:val="24"/>
                <w:szCs w:val="24"/>
              </w:rPr>
              <w:t xml:space="preserve">-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Конвенцией о правах инвалидов, принятой Резолюцией Генеральной ассамбл</w:t>
            </w:r>
            <w:proofErr w:type="gramStart"/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еи ОО</w:t>
            </w:r>
            <w:proofErr w:type="gramEnd"/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 xml:space="preserve">Н от 13 декабря 2006 г. № </w:t>
            </w:r>
            <w:r w:rsidR="00D82788" w:rsidRPr="009E0ADA">
              <w:rPr>
                <w:rFonts w:ascii="Times New Roman" w:hAnsi="Times New Roman" w:cs="Times New Roman"/>
              </w:rPr>
              <w:t>61/106 (Бюллетень международных договоров, 2013, № 7);</w:t>
            </w:r>
          </w:p>
          <w:p w:rsidR="00D82788" w:rsidRPr="009E0ADA" w:rsidRDefault="009E0ADA" w:rsidP="000D665E">
            <w:pPr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Конституцией Российской Федерации от 12 декабря 1993 года (Собрание законодательства Российской Федерации, 2009, № 4, ст. 445; Официальный интернет</w:t>
            </w:r>
            <w:r w:rsidR="00201F90" w:rsidRPr="009E0ADA">
              <w:rPr>
                <w:rFonts w:ascii="Times New Roman" w:hAnsi="Times New Roman" w:cs="Times New Roman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- портал правовой информации</w:t>
            </w:r>
            <w:r w:rsidR="00D82788" w:rsidRPr="009E0ADA">
              <w:rPr>
                <w:rFonts w:ascii="Times New Roman" w:hAnsi="Times New Roman" w:cs="Times New Roman"/>
                <w:color w:val="auto"/>
              </w:rPr>
              <w:t xml:space="preserve"> </w:t>
            </w:r>
            <w:hyperlink r:id="rId12" w:history="1"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bidi="en-US"/>
                </w:rPr>
                <w:t>http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bidi="en-US"/>
                </w:rPr>
                <w:t>://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bidi="en-US"/>
                </w:rPr>
                <w:t>www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bidi="en-US"/>
                </w:rPr>
                <w:t>pravo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bidi="en-US"/>
                </w:rPr>
                <w:t>gov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bidi="en-US"/>
                </w:rPr>
                <w:t>ru</w:t>
              </w:r>
            </w:hyperlink>
            <w:r w:rsidR="00D82788" w:rsidRPr="009E0ADA">
              <w:rPr>
                <w:rFonts w:ascii="Times New Roman" w:hAnsi="Times New Roman" w:cs="Times New Roman"/>
                <w:lang w:bidi="en-US"/>
              </w:rPr>
              <w:t xml:space="preserve">, </w:t>
            </w:r>
            <w:r w:rsidR="00D82788" w:rsidRPr="009E0ADA">
              <w:rPr>
                <w:rFonts w:ascii="Times New Roman" w:hAnsi="Times New Roman" w:cs="Times New Roman"/>
              </w:rPr>
              <w:t>01.08.2014; Собрание законодательства Российской Федерации, 04.08.2014, № 31, ст. 4398);</w:t>
            </w:r>
          </w:p>
          <w:p w:rsidR="00D82788" w:rsidRPr="009E0ADA" w:rsidRDefault="009E0ADA" w:rsidP="000D665E">
            <w:pPr>
              <w:tabs>
                <w:tab w:val="left" w:pos="3949"/>
              </w:tabs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Градостроительным кодексом Российской Феде</w:t>
            </w:r>
            <w:r w:rsidR="00201F90" w:rsidRPr="009E0ADA">
              <w:rPr>
                <w:rFonts w:ascii="Times New Roman" w:hAnsi="Times New Roman" w:cs="Times New Roman"/>
              </w:rPr>
              <w:t xml:space="preserve">рации от 29 декабря 2004 года № </w:t>
            </w:r>
            <w:r w:rsidR="00D82788" w:rsidRPr="009E0ADA">
              <w:rPr>
                <w:rFonts w:ascii="Times New Roman" w:hAnsi="Times New Roman" w:cs="Times New Roman"/>
              </w:rPr>
              <w:t xml:space="preserve">190-ФЗ (Собрание законодательства Российской Федерации, 2005, № 1, часть 1 ст. 16; 2005, № 30, ст. 3128; 2006, № 1, ст. 21; № 23, ст. 2380; № 31, ст. 3442; № 50, ст. 5279; № 52, ст. 5498; 2007, № 1, ст.21; № 21,ст. 2455; № 31, ст. 4012; № </w:t>
            </w:r>
            <w:proofErr w:type="gramStart"/>
            <w:r w:rsidR="00D82788" w:rsidRPr="009E0ADA">
              <w:rPr>
                <w:rFonts w:ascii="Times New Roman" w:hAnsi="Times New Roman" w:cs="Times New Roman"/>
              </w:rPr>
              <w:t>45, ст. 5417; № 46, ст. 5553; № 50, ст. 6237; 2008, № 20, ст. 2251; № 20, ст. 2260; № 29, ст. 3418; № 30, ст. 3604; № 30, ст. 3616; № 52, ст. 6236; 2009, № 1, ст. 17; 2009, № 29, ст. 3601; 2009, № 48, ст. 5711; 2009, № 52, ст. 6419);</w:t>
            </w:r>
            <w:proofErr w:type="gramEnd"/>
          </w:p>
          <w:p w:rsidR="00D82788" w:rsidRPr="009E0ADA" w:rsidRDefault="009E0ADA" w:rsidP="000D665E">
            <w:pPr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 xml:space="preserve">Земельным кодексом Российской Федерации (Собрание законодательства РФ", 29.10.2001, </w:t>
            </w:r>
            <w:r w:rsidR="00201F90" w:rsidRPr="009E0ADA">
              <w:rPr>
                <w:rFonts w:ascii="Times New Roman" w:hAnsi="Times New Roman" w:cs="Times New Roman"/>
                <w:lang w:bidi="en-US"/>
              </w:rPr>
              <w:t>№</w:t>
            </w:r>
            <w:r w:rsidR="00D82788" w:rsidRPr="009E0ADA">
              <w:rPr>
                <w:rFonts w:ascii="Times New Roman" w:hAnsi="Times New Roman" w:cs="Times New Roman"/>
                <w:lang w:bidi="en-US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44, ст. 4147; Парламентская газета, № 204-205, 30.10.2001; Российская газета, № 211-212, 30.10.2001);</w:t>
            </w:r>
          </w:p>
          <w:p w:rsidR="00D82788" w:rsidRPr="009E0ADA" w:rsidRDefault="009E0ADA" w:rsidP="000D665E">
            <w:pPr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 xml:space="preserve">Федеральным законом от 06 октября 2003 года № 131- </w:t>
            </w:r>
            <w:r w:rsidR="00D82788" w:rsidRPr="009E0ADA">
              <w:rPr>
                <w:rFonts w:ascii="Times New Roman" w:hAnsi="Times New Roman" w:cs="Times New Roman"/>
              </w:rPr>
              <w:lastRenderedPageBreak/>
              <w:t>ФЗ 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</w:t>
            </w:r>
          </w:p>
          <w:p w:rsidR="00D82788" w:rsidRPr="009E0ADA" w:rsidRDefault="009E0ADA" w:rsidP="00AB5437">
            <w:pPr>
              <w:tabs>
                <w:tab w:val="left" w:pos="1839"/>
                <w:tab w:val="left" w:pos="2329"/>
              </w:tabs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DD73D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Федеральным законом от 27.07.2010 г. № 210-ФЗ «Об организации предоставления государственных и муниципальных услуг» (Российская газета от 30.07.2010 г. №168, Собрание законодательства Российской Федерации от 02.08.2010</w:t>
            </w:r>
            <w:r w:rsidR="00D82788" w:rsidRPr="009E0ADA">
              <w:rPr>
                <w:rFonts w:ascii="Times New Roman" w:hAnsi="Times New Roman" w:cs="Times New Roman"/>
              </w:rPr>
              <w:tab/>
              <w:t>№</w:t>
            </w:r>
            <w:r w:rsidR="00D82788" w:rsidRPr="009E0ADA">
              <w:rPr>
                <w:rFonts w:ascii="Times New Roman" w:hAnsi="Times New Roman" w:cs="Times New Roman"/>
              </w:rPr>
              <w:tab/>
              <w:t>31 ст. 4179, с последующими</w:t>
            </w:r>
            <w:r w:rsidR="00AB5437" w:rsidRPr="009E0ADA">
              <w:rPr>
                <w:rFonts w:ascii="Times New Roman" w:hAnsi="Times New Roman" w:cs="Times New Roman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изменениями);</w:t>
            </w:r>
          </w:p>
          <w:p w:rsidR="00D82788" w:rsidRPr="009E0ADA" w:rsidRDefault="009E0ADA" w:rsidP="000D665E">
            <w:pPr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Федеральным законом от 06.04.2011 № 63-ФЗ «Об электронной подписи» (Парламентская газета, № 17, 08</w:t>
            </w:r>
            <w:r w:rsidR="00D82788" w:rsidRPr="009E0ADA">
              <w:rPr>
                <w:rFonts w:ascii="Times New Roman" w:hAnsi="Times New Roman" w:cs="Times New Roman"/>
              </w:rPr>
              <w:softHyphen/>
              <w:t>14.04.2011; Российская газета, № 75, 08.04.2011; Собрание законодательства Российской Федерации, 11.04.2011, № 15, ст. 2036);</w:t>
            </w:r>
          </w:p>
          <w:p w:rsidR="00D82788" w:rsidRPr="009E0ADA" w:rsidRDefault="009E0ADA" w:rsidP="000D665E">
            <w:pPr>
              <w:tabs>
                <w:tab w:val="left" w:pos="4412"/>
                <w:tab w:val="right" w:pos="6085"/>
              </w:tabs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Федеральным законом от 02.05.2006 № 59-ФЗ «О порядке рассмотрения обращений граждан Российской Ф</w:t>
            </w:r>
            <w:r w:rsidR="00AB5437" w:rsidRPr="009E0ADA">
              <w:rPr>
                <w:rFonts w:ascii="Times New Roman" w:hAnsi="Times New Roman" w:cs="Times New Roman"/>
              </w:rPr>
              <w:t xml:space="preserve">едерации» (Российская газета, № 95, </w:t>
            </w:r>
            <w:r w:rsidR="00D82788" w:rsidRPr="009E0ADA">
              <w:rPr>
                <w:rFonts w:ascii="Times New Roman" w:hAnsi="Times New Roman" w:cs="Times New Roman"/>
              </w:rPr>
              <w:t>05.05.2006</w:t>
            </w:r>
            <w:r w:rsidR="00AB5437" w:rsidRPr="009E0ADA">
              <w:rPr>
                <w:rFonts w:ascii="Times New Roman" w:hAnsi="Times New Roman" w:cs="Times New Roman"/>
              </w:rPr>
              <w:t>)</w:t>
            </w:r>
            <w:r w:rsidR="00D82788" w:rsidRPr="009E0ADA">
              <w:rPr>
                <w:rFonts w:ascii="Times New Roman" w:hAnsi="Times New Roman" w:cs="Times New Roman"/>
              </w:rPr>
              <w:t>;</w:t>
            </w:r>
          </w:p>
          <w:p w:rsidR="00D82788" w:rsidRPr="009E0ADA" w:rsidRDefault="00D82788" w:rsidP="00AB5437">
            <w:pPr>
              <w:spacing w:line="274" w:lineRule="exact"/>
              <w:ind w:left="20" w:right="4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E0ADA">
              <w:rPr>
                <w:rFonts w:ascii="Times New Roman" w:hAnsi="Times New Roman" w:cs="Times New Roman"/>
              </w:rPr>
              <w:t>Собрание законодательства Российской Федерации, 08.05.2006, № 19, ст. 2060; Парламентская газета, № 70-71,</w:t>
            </w:r>
            <w:r w:rsidR="00AB5437" w:rsidRPr="009E0ADA">
              <w:rPr>
                <w:rFonts w:ascii="Times New Roman" w:hAnsi="Times New Roman" w:cs="Times New Roman"/>
              </w:rPr>
              <w:t xml:space="preserve"> </w:t>
            </w:r>
            <w:r w:rsidRPr="009E0ADA">
              <w:rPr>
                <w:rFonts w:ascii="Times New Roman" w:hAnsi="Times New Roman" w:cs="Times New Roman"/>
              </w:rPr>
              <w:t>05.2006);</w:t>
            </w:r>
            <w:proofErr w:type="gramEnd"/>
          </w:p>
          <w:p w:rsidR="00D82788" w:rsidRPr="009E0ADA" w:rsidRDefault="009E0ADA" w:rsidP="003303D0">
            <w:pPr>
              <w:tabs>
                <w:tab w:val="right" w:pos="6085"/>
              </w:tabs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Федеральным законом от 27.07.2006 г. № 152-ФЗ «О персональны</w:t>
            </w:r>
            <w:r w:rsidR="003303D0" w:rsidRPr="009E0ADA">
              <w:rPr>
                <w:rFonts w:ascii="Times New Roman" w:hAnsi="Times New Roman" w:cs="Times New Roman"/>
              </w:rPr>
              <w:t xml:space="preserve">х данных» (Российская газета, № </w:t>
            </w:r>
            <w:r w:rsidR="00D82788" w:rsidRPr="009E0ADA">
              <w:rPr>
                <w:rFonts w:ascii="Times New Roman" w:hAnsi="Times New Roman" w:cs="Times New Roman"/>
              </w:rPr>
              <w:t>165,</w:t>
            </w:r>
            <w:r w:rsidR="003303D0" w:rsidRPr="009E0ADA">
              <w:rPr>
                <w:rFonts w:ascii="Times New Roman" w:hAnsi="Times New Roman" w:cs="Times New Roman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29.07.2006; Собрание законодательства Российской</w:t>
            </w:r>
            <w:r w:rsidR="003303D0" w:rsidRPr="009E0ADA">
              <w:rPr>
                <w:rFonts w:ascii="Times New Roman" w:hAnsi="Times New Roman" w:cs="Times New Roman"/>
              </w:rPr>
              <w:t xml:space="preserve"> Федерации, 31.07.2006,№ 31 (1ч.),</w:t>
            </w:r>
            <w:r w:rsidR="003303D0" w:rsidRPr="009E0ADA">
              <w:rPr>
                <w:rFonts w:ascii="Times New Roman" w:hAnsi="Times New Roman" w:cs="Times New Roman"/>
              </w:rPr>
              <w:tab/>
              <w:t xml:space="preserve">ст. </w:t>
            </w:r>
            <w:r w:rsidR="00D82788" w:rsidRPr="009E0ADA">
              <w:rPr>
                <w:rFonts w:ascii="Times New Roman" w:hAnsi="Times New Roman" w:cs="Times New Roman"/>
              </w:rPr>
              <w:t>3451;</w:t>
            </w:r>
            <w:r w:rsidR="000C3007" w:rsidRPr="009E0ADA">
              <w:rPr>
                <w:rFonts w:ascii="Times New Roman" w:hAnsi="Times New Roman" w:cs="Times New Roman"/>
              </w:rPr>
              <w:t xml:space="preserve"> </w:t>
            </w:r>
            <w:r w:rsidR="00D82788" w:rsidRPr="009E0ADA">
              <w:rPr>
                <w:rFonts w:ascii="Times New Roman" w:hAnsi="Times New Roman" w:cs="Times New Roman"/>
              </w:rPr>
              <w:t>Парламентская газета, № 126-127, 03.08.2006);</w:t>
            </w:r>
          </w:p>
          <w:p w:rsidR="00D82788" w:rsidRPr="009E0ADA" w:rsidRDefault="009E0ADA" w:rsidP="000D665E">
            <w:pPr>
              <w:spacing w:line="274" w:lineRule="exact"/>
              <w:ind w:left="20" w:right="40" w:firstLine="200"/>
              <w:jc w:val="both"/>
              <w:rPr>
                <w:rFonts w:eastAsia="Calibri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DD73DB">
              <w:rPr>
                <w:rFonts w:ascii="Times New Roman" w:hAnsi="Times New Roman" w:cs="Times New Roman"/>
              </w:rPr>
              <w:t xml:space="preserve">- </w:t>
            </w:r>
            <w:r w:rsidR="00D82788" w:rsidRPr="009E0ADA">
              <w:rPr>
                <w:rFonts w:ascii="Times New Roman" w:hAnsi="Times New Roman" w:cs="Times New Roman"/>
              </w:rPr>
              <w:t>Федеральным законом «О государственном кадастре недвижимости» (Собрание законодательства Российской Федерации, 30.07.2007, № 31, ст. 4017; Российская газета, № 165, 01.08.2007; Парламентская газета, № 99-101, 09.08.2007);</w:t>
            </w:r>
          </w:p>
          <w:p w:rsidR="00D82788" w:rsidRPr="009E0ADA" w:rsidRDefault="009E0ADA" w:rsidP="003303D0">
            <w:pPr>
              <w:spacing w:line="274" w:lineRule="exact"/>
              <w:ind w:firstLine="200"/>
              <w:jc w:val="both"/>
            </w:pPr>
            <w:r>
              <w:rPr>
                <w:rStyle w:val="115pt"/>
                <w:rFonts w:eastAsia="Courier New"/>
                <w:sz w:val="24"/>
                <w:szCs w:val="24"/>
              </w:rPr>
              <w:t xml:space="preserve">     </w:t>
            </w:r>
            <w:r w:rsidR="00DD73DB">
              <w:rPr>
                <w:rStyle w:val="115pt"/>
                <w:rFonts w:eastAsia="Courier New"/>
                <w:sz w:val="24"/>
                <w:szCs w:val="24"/>
              </w:rPr>
              <w:t xml:space="preserve">-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Постановлением Правительства Российской Федерации от 30.04.2014 № 403 «Об исчерпывающем перечне процедур в сфере жил</w:t>
            </w:r>
            <w:r w:rsidR="003303D0" w:rsidRPr="009E0ADA">
              <w:rPr>
                <w:rStyle w:val="115pt"/>
                <w:rFonts w:eastAsia="Courier New"/>
                <w:sz w:val="24"/>
                <w:szCs w:val="24"/>
              </w:rPr>
              <w:t xml:space="preserve">ищного строительства» (Собрание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законодательства Российской Федерации, 12.05.2014, № 19, ст. 2437; Официальный интернет-портал правовой информаци</w:t>
            </w:r>
            <w:r w:rsidR="00D82788" w:rsidRPr="009E0ADA">
              <w:rPr>
                <w:rStyle w:val="115pt"/>
                <w:rFonts w:eastAsia="Courier New"/>
                <w:color w:val="auto"/>
                <w:sz w:val="24"/>
                <w:szCs w:val="24"/>
              </w:rPr>
              <w:t xml:space="preserve">и </w:t>
            </w:r>
            <w:hyperlink r:id="rId13" w:history="1"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en-US" w:bidi="en-US"/>
                </w:rPr>
                <w:t>http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en-US" w:bidi="en-US"/>
                </w:rPr>
                <w:t>://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en-US" w:bidi="en-US"/>
                </w:rPr>
                <w:t>www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en-US"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en-US" w:bidi="en-US"/>
                </w:rPr>
                <w:t>pravo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en-US"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en-US" w:bidi="en-US"/>
                </w:rPr>
                <w:t>gov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eastAsia="en-US" w:bidi="en-US"/>
                </w:rPr>
                <w:t>.</w:t>
              </w:r>
              <w:r w:rsidR="00D82788" w:rsidRPr="009E0ADA">
                <w:rPr>
                  <w:rStyle w:val="a3"/>
                  <w:rFonts w:ascii="Times New Roman" w:hAnsi="Times New Roman" w:cs="Times New Roman"/>
                  <w:color w:val="auto"/>
                  <w:u w:val="none"/>
                  <w:lang w:val="en-US" w:eastAsia="en-US" w:bidi="en-US"/>
                </w:rPr>
                <w:t>ru</w:t>
              </w:r>
            </w:hyperlink>
            <w:r w:rsidR="00D82788" w:rsidRPr="009E0ADA">
              <w:rPr>
                <w:rStyle w:val="115pt"/>
                <w:rFonts w:eastAsia="Courier New"/>
                <w:sz w:val="24"/>
                <w:szCs w:val="24"/>
                <w:lang w:eastAsia="en-US" w:bidi="en-US"/>
              </w:rPr>
              <w:t xml:space="preserve">,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07.05.2014);</w:t>
            </w:r>
          </w:p>
          <w:p w:rsidR="00D82788" w:rsidRPr="009E0ADA" w:rsidRDefault="009E0ADA" w:rsidP="000D665E">
            <w:pPr>
              <w:spacing w:line="274" w:lineRule="exact"/>
              <w:ind w:firstLine="200"/>
            </w:pPr>
            <w:r>
              <w:rPr>
                <w:rStyle w:val="115pt"/>
                <w:rFonts w:eastAsia="Courier New"/>
                <w:sz w:val="24"/>
                <w:szCs w:val="24"/>
              </w:rPr>
              <w:t xml:space="preserve">     </w:t>
            </w:r>
            <w:r w:rsidR="00DD73DB">
              <w:rPr>
                <w:rStyle w:val="115pt"/>
                <w:rFonts w:eastAsia="Courier New"/>
                <w:sz w:val="24"/>
                <w:szCs w:val="24"/>
              </w:rPr>
              <w:t xml:space="preserve">-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Законом Республики Тыва от 2 июня 2006 г. № 1741 ВХ-1 «О градостроительной деятельности в Республике Тыва»;</w:t>
            </w:r>
          </w:p>
          <w:p w:rsidR="00D82788" w:rsidRPr="009E0ADA" w:rsidRDefault="009E0ADA" w:rsidP="0072015E">
            <w:pPr>
              <w:spacing w:line="274" w:lineRule="exact"/>
              <w:ind w:left="20" w:right="40" w:firstLine="200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15pt"/>
                <w:rFonts w:eastAsia="Courier New"/>
                <w:sz w:val="24"/>
                <w:szCs w:val="24"/>
              </w:rPr>
              <w:t xml:space="preserve">    </w:t>
            </w:r>
            <w:r w:rsidR="00DD73DB">
              <w:rPr>
                <w:rStyle w:val="115pt"/>
                <w:rFonts w:eastAsia="Courier New"/>
                <w:sz w:val="24"/>
                <w:szCs w:val="24"/>
              </w:rPr>
              <w:t xml:space="preserve">-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Уставом муниципального района «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 xml:space="preserve">Бай-Тайгинский кожуун </w:t>
            </w:r>
            <w:r w:rsidR="00D82788" w:rsidRPr="009E0ADA">
              <w:rPr>
                <w:rStyle w:val="115pt"/>
                <w:rFonts w:eastAsia="Courier New"/>
                <w:sz w:val="24"/>
                <w:szCs w:val="24"/>
              </w:rPr>
              <w:t>Республики Тыва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»</w:t>
            </w:r>
            <w:r w:rsidR="004530AF" w:rsidRPr="009E0ADA">
              <w:rPr>
                <w:rStyle w:val="115pt"/>
                <w:rFonts w:eastAsia="Courier New"/>
                <w:sz w:val="24"/>
                <w:szCs w:val="24"/>
              </w:rPr>
              <w:t xml:space="preserve"> (утвержденный Решением Хур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а</w:t>
            </w:r>
            <w:r w:rsidR="004530AF" w:rsidRPr="009E0ADA">
              <w:rPr>
                <w:rStyle w:val="115pt"/>
                <w:rFonts w:eastAsia="Courier New"/>
                <w:sz w:val="24"/>
                <w:szCs w:val="24"/>
              </w:rPr>
              <w:t xml:space="preserve">ла представителей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Бай-Тайгинск</w:t>
            </w:r>
            <w:bookmarkStart w:id="0" w:name="_GoBack"/>
            <w:bookmarkEnd w:id="0"/>
            <w:r w:rsidR="0072015E">
              <w:rPr>
                <w:rStyle w:val="115pt"/>
                <w:rFonts w:eastAsia="Courier New"/>
                <w:sz w:val="24"/>
                <w:szCs w:val="24"/>
              </w:rPr>
              <w:t>ого кожууна</w:t>
            </w:r>
            <w:r w:rsidR="004530AF" w:rsidRPr="009E0ADA">
              <w:rPr>
                <w:rStyle w:val="115pt"/>
                <w:rFonts w:eastAsia="Courier New"/>
                <w:sz w:val="24"/>
                <w:szCs w:val="24"/>
              </w:rPr>
              <w:t xml:space="preserve"> Республики Тыва №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84</w:t>
            </w:r>
            <w:r w:rsidR="004530AF" w:rsidRPr="009E0ADA">
              <w:rPr>
                <w:rStyle w:val="115pt"/>
                <w:rFonts w:eastAsia="Courier New"/>
                <w:sz w:val="24"/>
                <w:szCs w:val="24"/>
              </w:rPr>
              <w:t xml:space="preserve"> от </w:t>
            </w:r>
            <w:r w:rsidR="0072015E">
              <w:rPr>
                <w:rStyle w:val="115pt"/>
                <w:rFonts w:eastAsia="Courier New"/>
                <w:sz w:val="24"/>
                <w:szCs w:val="24"/>
              </w:rPr>
              <w:t>15.03</w:t>
            </w:r>
            <w:r w:rsidR="004530AF" w:rsidRPr="009E0ADA">
              <w:rPr>
                <w:rStyle w:val="115pt"/>
                <w:rFonts w:eastAsia="Courier New"/>
                <w:sz w:val="24"/>
                <w:szCs w:val="24"/>
              </w:rPr>
              <w:t>.2005г.)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rPr>
                <w:rFonts w:ascii="Times New Roman" w:hAnsi="Times New Roman" w:cs="Times New Roman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lastRenderedPageBreak/>
              <w:t>2.6. Исчерпывающий перечень документов, необходимых для предоставления муниципальных услуг, подлежащих представлению заявителем</w:t>
            </w:r>
          </w:p>
        </w:tc>
        <w:tc>
          <w:tcPr>
            <w:tcW w:w="6520" w:type="dxa"/>
          </w:tcPr>
          <w:p w:rsidR="000C3007" w:rsidRPr="009E0ADA" w:rsidRDefault="000C3007" w:rsidP="000C3007">
            <w:pPr>
              <w:pStyle w:val="5"/>
              <w:shd w:val="clear" w:color="auto" w:fill="auto"/>
              <w:spacing w:before="0" w:after="0" w:line="274" w:lineRule="exact"/>
              <w:ind w:firstLine="50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Заявка на участие в аукционе на право заключить договор о развитии застроенной территории;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840"/>
              </w:tabs>
              <w:spacing w:before="0" w:after="0" w:line="274" w:lineRule="exact"/>
              <w:ind w:firstLine="50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выписка из единого государственного реестра юридических лиц (для юридических лиц);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835"/>
              </w:tabs>
              <w:spacing w:before="0" w:after="0" w:line="274" w:lineRule="exact"/>
              <w:ind w:firstLine="50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выписка из единого государственного реестра индивидуальных предпринимателей (для индивидуальных предпринимателей);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696"/>
              </w:tabs>
              <w:spacing w:before="0" w:after="0" w:line="274" w:lineRule="exact"/>
              <w:ind w:firstLine="50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lastRenderedPageBreak/>
              <w:t>документы, подтверждающие внесение задатка (если требование о внесении задатка для участия в аукционе установлено органом местного самоуправления);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754"/>
              </w:tabs>
              <w:spacing w:before="0" w:after="0" w:line="274" w:lineRule="exact"/>
              <w:ind w:firstLine="50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отчетный период;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826"/>
              </w:tabs>
              <w:spacing w:before="0" w:after="0" w:line="274" w:lineRule="exact"/>
              <w:ind w:firstLine="500"/>
              <w:jc w:val="both"/>
              <w:rPr>
                <w:rStyle w:val="115pt"/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протокол о результатах аукциона (если аукцион состоялся);</w:t>
            </w:r>
          </w:p>
          <w:p w:rsidR="00D82788" w:rsidRPr="009E0ADA" w:rsidRDefault="000C3007" w:rsidP="000C3007">
            <w:pPr>
              <w:pStyle w:val="5"/>
              <w:numPr>
                <w:ilvl w:val="0"/>
                <w:numId w:val="6"/>
              </w:numPr>
              <w:shd w:val="clear" w:color="auto" w:fill="auto"/>
              <w:tabs>
                <w:tab w:val="left" w:pos="826"/>
              </w:tabs>
              <w:spacing w:before="0" w:after="0" w:line="274" w:lineRule="exact"/>
              <w:ind w:firstLine="500"/>
              <w:jc w:val="both"/>
              <w:rPr>
                <w:rStyle w:val="115pt"/>
                <w:sz w:val="24"/>
                <w:szCs w:val="24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 xml:space="preserve"> соглашение об обеспечении исполнения договора развития застроенных территорий (если предоставление </w:t>
            </w:r>
            <w:proofErr w:type="gramStart"/>
            <w:r w:rsidRPr="009E0ADA">
              <w:rPr>
                <w:rStyle w:val="115pt"/>
                <w:rFonts w:eastAsia="Courier New"/>
                <w:sz w:val="24"/>
                <w:szCs w:val="24"/>
              </w:rPr>
              <w:t>обеспечения исполнения договора развития застроенных территорий</w:t>
            </w:r>
            <w:proofErr w:type="gramEnd"/>
            <w:r w:rsidRPr="009E0ADA">
              <w:rPr>
                <w:rStyle w:val="115pt"/>
                <w:rFonts w:eastAsia="Courier New"/>
                <w:sz w:val="24"/>
                <w:szCs w:val="24"/>
              </w:rPr>
              <w:t xml:space="preserve"> является существенным условием договора о развитии застроенных территорий).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rPr>
                <w:rFonts w:ascii="Times New Roman" w:hAnsi="Times New Roman" w:cs="Times New Roman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lastRenderedPageBreak/>
              <w:t>2.7.Уполномоченный орган не вправе требовать от заявителя</w:t>
            </w:r>
          </w:p>
        </w:tc>
        <w:tc>
          <w:tcPr>
            <w:tcW w:w="6520" w:type="dxa"/>
          </w:tcPr>
          <w:p w:rsidR="00D82788" w:rsidRPr="009E0ADA" w:rsidRDefault="000C3007" w:rsidP="000C3007">
            <w:pPr>
              <w:jc w:val="both"/>
              <w:rPr>
                <w:rFonts w:ascii="Times New Roman" w:hAnsi="Times New Roman" w:cs="Times New Roman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Не допускается требовать иные документы для предоставления муниципальной услуги за исключением указанных документов в п.2.6. настоящего регламента.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rPr>
                <w:rStyle w:val="115pt"/>
                <w:rFonts w:eastAsia="Courier New"/>
                <w:sz w:val="24"/>
                <w:szCs w:val="24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2.8 Исчерпывающий перечень оснований для отказа в предоставлении муниципальной услуги</w:t>
            </w:r>
          </w:p>
        </w:tc>
        <w:tc>
          <w:tcPr>
            <w:tcW w:w="6520" w:type="dxa"/>
          </w:tcPr>
          <w:p w:rsidR="000C3007" w:rsidRPr="009E0ADA" w:rsidRDefault="000C3007" w:rsidP="000C3007">
            <w:pPr>
              <w:pStyle w:val="5"/>
              <w:shd w:val="clear" w:color="auto" w:fill="auto"/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Заявитель не допускается к участию в аукционе по следующим основаниям: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7"/>
              </w:numPr>
              <w:shd w:val="clear" w:color="auto" w:fill="auto"/>
              <w:tabs>
                <w:tab w:val="left" w:pos="638"/>
              </w:tabs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непредставление необходимых для участия в аукционе документов или предоставление недостоверных сведений;</w:t>
            </w:r>
          </w:p>
          <w:p w:rsidR="000C3007" w:rsidRPr="009E0ADA" w:rsidRDefault="000C3007" w:rsidP="000C3007">
            <w:pPr>
              <w:pStyle w:val="5"/>
              <w:numPr>
                <w:ilvl w:val="0"/>
                <w:numId w:val="7"/>
              </w:numPr>
              <w:shd w:val="clear" w:color="auto" w:fill="auto"/>
              <w:tabs>
                <w:tab w:val="left" w:pos="792"/>
              </w:tabs>
              <w:spacing w:before="0" w:after="0" w:line="274" w:lineRule="exact"/>
              <w:ind w:firstLine="360"/>
              <w:jc w:val="both"/>
              <w:rPr>
                <w:sz w:val="24"/>
                <w:szCs w:val="24"/>
              </w:rPr>
            </w:pPr>
            <w:r w:rsidRPr="009E0ADA">
              <w:rPr>
                <w:rStyle w:val="115pt"/>
                <w:sz w:val="24"/>
                <w:szCs w:val="24"/>
              </w:rPr>
              <w:t>не поступление задатка на счет, указанный в извещении о проведен</w:t>
            </w:r>
            <w:proofErr w:type="gramStart"/>
            <w:r w:rsidRPr="009E0ADA">
              <w:rPr>
                <w:rStyle w:val="115pt"/>
                <w:sz w:val="24"/>
                <w:szCs w:val="24"/>
              </w:rPr>
              <w:t>ии ау</w:t>
            </w:r>
            <w:proofErr w:type="gramEnd"/>
            <w:r w:rsidRPr="009E0ADA">
              <w:rPr>
                <w:rStyle w:val="115pt"/>
                <w:sz w:val="24"/>
                <w:szCs w:val="24"/>
              </w:rPr>
              <w:t>кциона,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аукционе;</w:t>
            </w:r>
          </w:p>
          <w:p w:rsidR="00D82788" w:rsidRPr="009E0ADA" w:rsidRDefault="000C3007" w:rsidP="000C3007">
            <w:pPr>
              <w:jc w:val="both"/>
              <w:rPr>
                <w:rStyle w:val="115pt"/>
                <w:rFonts w:eastAsia="Courier New"/>
                <w:sz w:val="24"/>
                <w:szCs w:val="24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несоответствие заявки на участие в аукционе требованиям, указанным в извещении о проведен</w:t>
            </w:r>
            <w:proofErr w:type="gramStart"/>
            <w:r w:rsidRPr="009E0ADA">
              <w:rPr>
                <w:rStyle w:val="115pt"/>
                <w:rFonts w:eastAsia="Courier New"/>
                <w:sz w:val="24"/>
                <w:szCs w:val="24"/>
              </w:rPr>
              <w:t>ии ау</w:t>
            </w:r>
            <w:proofErr w:type="gramEnd"/>
            <w:r w:rsidRPr="009E0ADA">
              <w:rPr>
                <w:rStyle w:val="115pt"/>
                <w:rFonts w:eastAsia="Courier New"/>
                <w:sz w:val="24"/>
                <w:szCs w:val="24"/>
              </w:rPr>
              <w:t>кциона.</w:t>
            </w:r>
          </w:p>
        </w:tc>
      </w:tr>
      <w:tr w:rsidR="00D82788" w:rsidRPr="00451717" w:rsidTr="009E0ADA">
        <w:tc>
          <w:tcPr>
            <w:tcW w:w="3794" w:type="dxa"/>
          </w:tcPr>
          <w:p w:rsidR="00D82788" w:rsidRPr="009E0ADA" w:rsidRDefault="00D82788" w:rsidP="000D665E">
            <w:pPr>
              <w:rPr>
                <w:rStyle w:val="115pt"/>
                <w:rFonts w:eastAsia="Courier New"/>
                <w:sz w:val="24"/>
                <w:szCs w:val="24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2.9. Порядок оплаты за предоставление муниципальной услуги</w:t>
            </w:r>
          </w:p>
        </w:tc>
        <w:tc>
          <w:tcPr>
            <w:tcW w:w="6520" w:type="dxa"/>
          </w:tcPr>
          <w:p w:rsidR="00D82788" w:rsidRPr="009E0ADA" w:rsidRDefault="00D82788" w:rsidP="000D665E">
            <w:pPr>
              <w:spacing w:line="274" w:lineRule="exact"/>
              <w:rPr>
                <w:rStyle w:val="115pt"/>
                <w:rFonts w:eastAsia="Courier New"/>
                <w:sz w:val="24"/>
                <w:szCs w:val="24"/>
              </w:rPr>
            </w:pPr>
            <w:r w:rsidRPr="009E0ADA">
              <w:rPr>
                <w:rStyle w:val="115pt"/>
                <w:rFonts w:eastAsia="Courier New"/>
                <w:sz w:val="24"/>
                <w:szCs w:val="24"/>
              </w:rPr>
              <w:t>Предоставляется на бесплатной основе</w:t>
            </w:r>
          </w:p>
        </w:tc>
      </w:tr>
    </w:tbl>
    <w:p w:rsidR="00AA5904" w:rsidRDefault="00AA5904">
      <w:pPr>
        <w:rPr>
          <w:sz w:val="2"/>
          <w:szCs w:val="2"/>
        </w:rPr>
        <w:sectPr w:rsidR="00AA5904">
          <w:footerReference w:type="default" r:id="rId14"/>
          <w:type w:val="continuous"/>
          <w:pgSz w:w="11909" w:h="16838"/>
          <w:pgMar w:top="503" w:right="905" w:bottom="1890" w:left="905" w:header="0" w:footer="3" w:gutter="0"/>
          <w:cols w:space="720"/>
          <w:noEndnote/>
          <w:docGrid w:linePitch="360"/>
        </w:sectPr>
      </w:pPr>
    </w:p>
    <w:p w:rsidR="00E00730" w:rsidRDefault="00E00730" w:rsidP="00E00730">
      <w:pPr>
        <w:pStyle w:val="12"/>
        <w:keepNext/>
        <w:keepLines/>
        <w:shd w:val="clear" w:color="auto" w:fill="auto"/>
        <w:tabs>
          <w:tab w:val="left" w:pos="732"/>
        </w:tabs>
        <w:ind w:left="340" w:right="220"/>
      </w:pPr>
      <w:bookmarkStart w:id="1" w:name="bookmark0"/>
    </w:p>
    <w:p w:rsidR="00AA5904" w:rsidRDefault="002B1323" w:rsidP="000C3007">
      <w:pPr>
        <w:pStyle w:val="12"/>
        <w:keepNext/>
        <w:keepLines/>
        <w:numPr>
          <w:ilvl w:val="0"/>
          <w:numId w:val="8"/>
        </w:numPr>
        <w:shd w:val="clear" w:color="auto" w:fill="auto"/>
        <w:tabs>
          <w:tab w:val="left" w:pos="732"/>
        </w:tabs>
        <w:ind w:left="220" w:right="220" w:firstLine="120"/>
        <w:jc w:val="center"/>
      </w:pPr>
      <w:r>
        <w:t>Состав, последовательность и сроки выполнения административных процедур, требования к порядку из выполнения, в том числе особенности выполнения административных процедур в электронной форме.</w:t>
      </w:r>
      <w:bookmarkEnd w:id="1"/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Перечень административных процедур.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Исполнение муниципальной услуги включает в себя следующие процедуры: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сбор и анализ документации в отношении застроенной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принятие решения о проведении аукциона на право заключить договор о развитии застроенной территории (далее - аукцион);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подготовка, опубликование в официальном печатном издании и размещение на официальном сайте извещения о проведении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заключение соглашения о задатке;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прием и регистрация заявок на участие в аукционе;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рассмотрение заявок на участие в аукционе;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lastRenderedPageBreak/>
        <w:t xml:space="preserve"> проведение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подписание протокола о результатах проведения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заключение договора о развитии застроенной территории.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Блок-схема предоставления муниципальной услуги в приложении № 1 к настоящему Административному регламенту.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Сбор и анализ документации в отношении застроенной территории.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Основаниями для начала административной процедуры могут являться: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поступление в Администрацию заявления физических лиц, зарегистрированных в качестве индивидуальных предпринимателей - заинтересованного лица о проведении аукциона на право заключить договор о развитии застроенной территории,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определение застроенной территории для подготовки к аукциону в результате разработки специалистом Администрации документации по планировке территории </w:t>
      </w:r>
      <w:r w:rsidR="0033662A">
        <w:t>района</w:t>
      </w:r>
      <w:r>
        <w:t>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72015E">
        <w:t>Специалист</w:t>
      </w:r>
      <w:r w:rsidR="009E0ADA">
        <w:t xml:space="preserve"> отдела</w:t>
      </w:r>
      <w:r>
        <w:t xml:space="preserve"> </w:t>
      </w:r>
      <w:r w:rsidR="000738E9">
        <w:t>Администрации</w:t>
      </w:r>
      <w:r>
        <w:t xml:space="preserve"> выполняет следующие действия: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готовит запросы и получает сведения о застроенной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запрашивает в порядке межведомственного информационного взаимодействия в Управлении Федеральной службы государственной регистрации, кадастра и картографии по Республике Тыва следующие документы:</w:t>
      </w:r>
    </w:p>
    <w:p w:rsidR="00AA5904" w:rsidRPr="009E0ADA" w:rsidRDefault="002B1323">
      <w:pPr>
        <w:pStyle w:val="40"/>
        <w:numPr>
          <w:ilvl w:val="0"/>
          <w:numId w:val="9"/>
        </w:numPr>
        <w:shd w:val="clear" w:color="auto" w:fill="auto"/>
        <w:ind w:left="20"/>
        <w:rPr>
          <w:i w:val="0"/>
        </w:rPr>
      </w:pPr>
      <w:r w:rsidRPr="009E0ADA">
        <w:rPr>
          <w:i w:val="0"/>
        </w:rPr>
        <w:t xml:space="preserve"> кадастровый паспорт объекта недвижимости;</w:t>
      </w:r>
    </w:p>
    <w:p w:rsidR="00AA5904" w:rsidRPr="009E0ADA" w:rsidRDefault="002B1323">
      <w:pPr>
        <w:pStyle w:val="40"/>
        <w:numPr>
          <w:ilvl w:val="0"/>
          <w:numId w:val="9"/>
        </w:numPr>
        <w:shd w:val="clear" w:color="auto" w:fill="auto"/>
        <w:ind w:left="20"/>
        <w:rPr>
          <w:i w:val="0"/>
        </w:rPr>
      </w:pPr>
      <w:r w:rsidRPr="009E0ADA">
        <w:rPr>
          <w:i w:val="0"/>
        </w:rPr>
        <w:t xml:space="preserve"> кадастровую выписку о земельном участке;</w:t>
      </w:r>
    </w:p>
    <w:p w:rsidR="00AA5904" w:rsidRPr="009E0ADA" w:rsidRDefault="002B1323">
      <w:pPr>
        <w:pStyle w:val="40"/>
        <w:numPr>
          <w:ilvl w:val="0"/>
          <w:numId w:val="9"/>
        </w:numPr>
        <w:shd w:val="clear" w:color="auto" w:fill="auto"/>
        <w:ind w:left="20"/>
        <w:rPr>
          <w:i w:val="0"/>
        </w:rPr>
      </w:pPr>
      <w:r w:rsidRPr="009E0ADA">
        <w:rPr>
          <w:i w:val="0"/>
        </w:rPr>
        <w:t xml:space="preserve"> кадастровый план территории;</w:t>
      </w:r>
    </w:p>
    <w:p w:rsidR="00AA5904" w:rsidRPr="009E0ADA" w:rsidRDefault="002B1323">
      <w:pPr>
        <w:pStyle w:val="40"/>
        <w:numPr>
          <w:ilvl w:val="0"/>
          <w:numId w:val="9"/>
        </w:numPr>
        <w:shd w:val="clear" w:color="auto" w:fill="auto"/>
        <w:ind w:left="20" w:right="20"/>
        <w:rPr>
          <w:i w:val="0"/>
        </w:rPr>
      </w:pPr>
      <w:r w:rsidRPr="009E0ADA">
        <w:rPr>
          <w:i w:val="0"/>
        </w:rPr>
        <w:t xml:space="preserve"> выписку из единого государственного реестра прав на недвижимое имущество и сделок с ним, содержащую сведения о земельном участке;</w:t>
      </w:r>
    </w:p>
    <w:p w:rsidR="00AA5904" w:rsidRPr="009E0ADA" w:rsidRDefault="002B1323">
      <w:pPr>
        <w:pStyle w:val="40"/>
        <w:numPr>
          <w:ilvl w:val="0"/>
          <w:numId w:val="9"/>
        </w:numPr>
        <w:shd w:val="clear" w:color="auto" w:fill="auto"/>
        <w:ind w:left="20"/>
        <w:rPr>
          <w:i w:val="0"/>
        </w:rPr>
      </w:pPr>
      <w:r w:rsidRPr="009E0ADA">
        <w:rPr>
          <w:i w:val="0"/>
        </w:rPr>
        <w:t xml:space="preserve"> справку о содержании правоустанавливающих документов.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 основании полученных сведений определяет границы застроенной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заказывает и получает в установленном порядке схему расположения земельного участка на кадастровом плане.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Документы, указанные в п. 3.3.2. настоящего Административного регламента, формируются в земельное дело ведущим специалистом Администрации.</w:t>
      </w:r>
    </w:p>
    <w:p w:rsidR="00AA5904" w:rsidRDefault="000738E9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Специалист</w:t>
      </w:r>
      <w:r w:rsidR="009E0ADA">
        <w:t xml:space="preserve"> отдела</w:t>
      </w:r>
      <w:r w:rsidR="002B1323">
        <w:t xml:space="preserve"> </w:t>
      </w:r>
      <w:r>
        <w:t>Администрации</w:t>
      </w:r>
      <w:r w:rsidR="002B1323">
        <w:t xml:space="preserve"> выполняет следующие действия:</w:t>
      </w:r>
    </w:p>
    <w:p w:rsidR="00AA5904" w:rsidRDefault="00155593">
      <w:pPr>
        <w:pStyle w:val="5"/>
        <w:numPr>
          <w:ilvl w:val="0"/>
          <w:numId w:val="10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Г</w:t>
      </w:r>
      <w:r w:rsidR="002B1323">
        <w:t>отовит запросы и получает: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отчет кадастрового инженера о перечне объектов недвижимости, расположенных в границах застроенной территории, и их назначении;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сведения об объектах муниципального имущества, расположенных в границах застроенной территории;</w:t>
      </w:r>
    </w:p>
    <w:p w:rsidR="00AA5904" w:rsidRPr="00155593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  <w:rPr>
          <w:color w:val="auto"/>
        </w:rPr>
      </w:pPr>
      <w:r>
        <w:t xml:space="preserve"> </w:t>
      </w:r>
      <w:proofErr w:type="gramStart"/>
      <w:r>
        <w:t>сведения о наличии граждан, зарегистрированных по месту жительства в жилых помещениях, расположенных в границах застроенной территории, в соответствии с</w:t>
      </w:r>
      <w:hyperlink r:id="rId15" w:history="1">
        <w:r w:rsidRPr="00155593">
          <w:rPr>
            <w:rStyle w:val="a3"/>
            <w:color w:val="auto"/>
            <w:u w:val="none"/>
          </w:rPr>
          <w:t xml:space="preserve"> Постановлением Правительства Российской Федерации от</w:t>
        </w:r>
      </w:hyperlink>
      <w:r w:rsidRPr="00155593">
        <w:rPr>
          <w:color w:val="auto"/>
        </w:rPr>
        <w:t xml:space="preserve"> </w:t>
      </w:r>
      <w:hyperlink r:id="rId16" w:history="1">
        <w:r w:rsidRPr="00155593">
          <w:rPr>
            <w:rStyle w:val="a3"/>
            <w:color w:val="auto"/>
            <w:u w:val="none"/>
          </w:rPr>
          <w:t xml:space="preserve">17.07.95 </w:t>
        </w:r>
        <w:r w:rsidR="00E12AD8">
          <w:rPr>
            <w:rStyle w:val="a3"/>
            <w:color w:val="auto"/>
            <w:u w:val="none"/>
            <w:lang w:eastAsia="en-US" w:bidi="en-US"/>
          </w:rPr>
          <w:t>№</w:t>
        </w:r>
        <w:r w:rsidRPr="00155593">
          <w:rPr>
            <w:rStyle w:val="a3"/>
            <w:color w:val="auto"/>
            <w:u w:val="none"/>
            <w:lang w:eastAsia="en-US" w:bidi="en-US"/>
          </w:rPr>
          <w:t xml:space="preserve"> </w:t>
        </w:r>
        <w:r w:rsidR="00E12AD8">
          <w:rPr>
            <w:rStyle w:val="a3"/>
            <w:color w:val="auto"/>
            <w:u w:val="none"/>
          </w:rPr>
          <w:t>713 «</w:t>
        </w:r>
        <w:r w:rsidRPr="00155593">
          <w:rPr>
            <w:rStyle w:val="a3"/>
            <w:color w:val="auto"/>
            <w:u w:val="none"/>
          </w:rPr>
          <w:t>Об утверждении правил регистрации и снятия граждан</w:t>
        </w:r>
      </w:hyperlink>
      <w:r w:rsidRPr="00155593">
        <w:rPr>
          <w:color w:val="auto"/>
        </w:rPr>
        <w:t xml:space="preserve"> </w:t>
      </w:r>
      <w:hyperlink r:id="rId17" w:history="1">
        <w:r w:rsidRPr="00155593">
          <w:rPr>
            <w:rStyle w:val="a3"/>
            <w:color w:val="auto"/>
            <w:u w:val="none"/>
          </w:rPr>
          <w:t>Российской Федерации с регистрационного учета по месту пребывания и по</w:t>
        </w:r>
      </w:hyperlink>
      <w:r w:rsidRPr="00155593">
        <w:rPr>
          <w:color w:val="auto"/>
        </w:rPr>
        <w:t xml:space="preserve"> </w:t>
      </w:r>
      <w:hyperlink r:id="rId18" w:history="1">
        <w:r w:rsidRPr="00155593">
          <w:rPr>
            <w:rStyle w:val="a3"/>
            <w:color w:val="auto"/>
            <w:u w:val="none"/>
          </w:rPr>
          <w:t>месту жительства в пределах Российской Федерации и перечня должностных</w:t>
        </w:r>
      </w:hyperlink>
      <w:r w:rsidRPr="00155593">
        <w:rPr>
          <w:color w:val="auto"/>
        </w:rPr>
        <w:t xml:space="preserve"> </w:t>
      </w:r>
      <w:hyperlink r:id="rId19" w:history="1">
        <w:r w:rsidRPr="00155593">
          <w:rPr>
            <w:rStyle w:val="a3"/>
            <w:color w:val="auto"/>
            <w:u w:val="none"/>
          </w:rPr>
          <w:t>ли</w:t>
        </w:r>
        <w:r w:rsidR="00E12AD8">
          <w:rPr>
            <w:rStyle w:val="a3"/>
            <w:color w:val="auto"/>
            <w:u w:val="none"/>
          </w:rPr>
          <w:t>ц, ответственных за регистрацию»</w:t>
        </w:r>
        <w:r w:rsidRPr="00155593">
          <w:rPr>
            <w:rStyle w:val="a3"/>
            <w:color w:val="auto"/>
            <w:u w:val="none"/>
          </w:rPr>
          <w:t>.</w:t>
        </w:r>
      </w:hyperlink>
      <w:proofErr w:type="gramEnd"/>
    </w:p>
    <w:p w:rsidR="00AA5904" w:rsidRDefault="002B1323">
      <w:pPr>
        <w:pStyle w:val="5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Запрашивает в порядке межведомственного информационного взаимодействия следующие документы: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кадастровый паспорт объекта недвижимости;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кадастровую выписку о земельном участке;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lastRenderedPageBreak/>
        <w:t xml:space="preserve"> кадастровый план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выписку из единого государственного реестра прав на недвижимое имущество и сделок с ним, содержащую сведения о земельном участке;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справку о содержании правоустанавливающих документов.</w:t>
      </w:r>
    </w:p>
    <w:p w:rsidR="00AA5904" w:rsidRDefault="002B1323">
      <w:pPr>
        <w:pStyle w:val="5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Готовит проект постановления Администрации о развитии застроенной территории и осуществляет его согласование.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Срок исполнения административной процедуры составляет не более одного месяца.</w:t>
      </w:r>
    </w:p>
    <w:p w:rsidR="006D284B" w:rsidRDefault="002B1323" w:rsidP="006D284B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Результатом исполнения административной процедуры является принятие постановления Администрации о развитии застроенной территории.</w:t>
      </w:r>
    </w:p>
    <w:p w:rsidR="00AA5904" w:rsidRDefault="006D284B" w:rsidP="006D284B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2B1323">
        <w:t>Принятие решения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Основанием для начала исполнения административной процедуры является наличие принятого в отношении застроенной территории постановления Администрации о развитии.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0738E9">
        <w:t>Специалист</w:t>
      </w:r>
      <w:r w:rsidR="006D284B">
        <w:t xml:space="preserve"> отдела</w:t>
      </w:r>
      <w:r>
        <w:t xml:space="preserve"> Администрации направляет в соответствующее структурное подразделение Администрации служебную записку с просьбой организовать проведение работ по определению начальной цены предмета аукциона. К служебной записке прикладывает графические материалы и сведения об объектах недвижимости, расположенных на застроенной территории.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Администрации организует определение начальной цены предмета аукциона, для чего заключает в соответствии с требованиями гражданского законодательства договор или муниципальный контракт на оказание услуг по определению начальной цены предмета аукциона с независимым оценщиком.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0738E9">
        <w:t>Специалист</w:t>
      </w:r>
      <w:r w:rsidR="006D284B">
        <w:t xml:space="preserve"> отдела</w:t>
      </w:r>
      <w:r>
        <w:t xml:space="preserve"> Администрации в течение 5 дней с момента получения отчета об оценке предмета аукциона готовит проект постановления Администрации о проведен</w:t>
      </w:r>
      <w:proofErr w:type="gramStart"/>
      <w:r>
        <w:t>ии ау</w:t>
      </w:r>
      <w:proofErr w:type="gramEnd"/>
      <w:r>
        <w:t>кциона и осуществляет его согласование.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В постановлении Администрации о проведении аукциона включаются следующие сведения: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предмет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начальная цена предмета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порядок и условия проведения аукциона;</w:t>
      </w:r>
    </w:p>
    <w:p w:rsidR="00AA5904" w:rsidRDefault="002B2FF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«шаг аукциона»</w:t>
      </w:r>
      <w:r w:rsidR="002B1323">
        <w:t>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сумма задатка;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срок внесения денежных средств в размере окончательной цены предмета аукциона победителем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срок договора о развитии застроенной территории.</w:t>
      </w:r>
    </w:p>
    <w:p w:rsidR="006D284B" w:rsidRDefault="002B1323" w:rsidP="006D284B">
      <w:pPr>
        <w:pStyle w:val="5"/>
        <w:numPr>
          <w:ilvl w:val="1"/>
          <w:numId w:val="8"/>
        </w:numPr>
        <w:shd w:val="clear" w:color="auto" w:fill="auto"/>
        <w:spacing w:before="0" w:after="244" w:line="326" w:lineRule="exact"/>
        <w:ind w:left="20" w:right="20" w:firstLine="580"/>
        <w:jc w:val="both"/>
      </w:pPr>
      <w:r>
        <w:t xml:space="preserve"> Результатом исполнения административной процедуры является принятие постановления Администрации о проведении аукциона.</w:t>
      </w:r>
    </w:p>
    <w:p w:rsidR="00AA5904" w:rsidRDefault="006D284B" w:rsidP="006D284B">
      <w:pPr>
        <w:pStyle w:val="5"/>
        <w:numPr>
          <w:ilvl w:val="1"/>
          <w:numId w:val="8"/>
        </w:numPr>
        <w:shd w:val="clear" w:color="auto" w:fill="auto"/>
        <w:spacing w:before="0" w:after="244" w:line="326" w:lineRule="exact"/>
        <w:ind w:left="20" w:right="20" w:firstLine="580"/>
        <w:jc w:val="both"/>
      </w:pPr>
      <w:r>
        <w:t xml:space="preserve"> </w:t>
      </w:r>
      <w:r w:rsidR="002B1323">
        <w:t>Подготовка, опубликование в официальном печатном издании и размещение на официальном сайте извещения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Основанием для начала исполнения административной процедуры является постановление Администрации о проведении аукциона.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Подготовку извещения о проведен</w:t>
      </w:r>
      <w:proofErr w:type="gramStart"/>
      <w:r>
        <w:t>ии ау</w:t>
      </w:r>
      <w:proofErr w:type="gramEnd"/>
      <w:r>
        <w:t xml:space="preserve">кциона осуществляет </w:t>
      </w:r>
      <w:r w:rsidR="000738E9">
        <w:t>специалист</w:t>
      </w:r>
      <w:r w:rsidR="006D284B">
        <w:t xml:space="preserve"> отдела</w:t>
      </w:r>
      <w:r>
        <w:t xml:space="preserve"> Администрации.</w:t>
      </w:r>
    </w:p>
    <w:p w:rsidR="00AA5904" w:rsidRDefault="002B1323" w:rsidP="000738E9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lastRenderedPageBreak/>
        <w:t xml:space="preserve"> Извещение о проведен</w:t>
      </w:r>
      <w:proofErr w:type="gramStart"/>
      <w:r>
        <w:t>ии ау</w:t>
      </w:r>
      <w:proofErr w:type="gramEnd"/>
      <w:r>
        <w:t>кциона, подлежит опубликованию на официальном сайте Администраци</w:t>
      </w:r>
      <w:r w:rsidRPr="006E3B45">
        <w:rPr>
          <w:color w:val="auto"/>
        </w:rPr>
        <w:t>и</w:t>
      </w:r>
      <w:r w:rsidR="000738E9">
        <w:rPr>
          <w:color w:val="auto"/>
        </w:rPr>
        <w:t xml:space="preserve"> </w:t>
      </w:r>
      <w:r w:rsidR="000738E9" w:rsidRPr="000738E9">
        <w:t>http://bay-tayga.ru/</w:t>
      </w:r>
      <w:r w:rsidR="00155593">
        <w:t>,</w:t>
      </w:r>
      <w:r>
        <w:t xml:space="preserve"> и должно содержать следующие сведения: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наименование, место нахождения, почтовый адрес и адрес электронной почты, номер контактного телефона Администрации;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адрес официального сайта, на котором размещено извещение о проведении аукциона и дополнительная информация к нему;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место, дата, время проведения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адрес места приема и порядок подачи заявок на участие в аукционе;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реквизиты постановления Администрации о развитии застроенной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местоположение, площадь застроенной территории, в отношении которой принято решение о развитии;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начальная цена права на заключение договора.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Извещение о проведении аукциона, размещаемое на официальном сайте, наряду с вышеперечисленными сведениями должно содержать следующую информацию: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содержанию и форме заявки на участие в аукционе;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порядок и срок отзыва заявок на участие в аукционе, порядок внесения изменений в такие заявки;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сведения об обременениях прав на земельные участки, находящиеся в муниципальной собственности и расположенные в границах такой территории, и ограничениях их использования, об обременениях прав на объекты недвижимого имущества, находящиеся в муниципальной собственности и расположенные на такой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сведения о градостроительном регламенте, установленном для земельных участков, расположенных в пределах застроенной территории, в отношении которой принято решение о развитии;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местные нормативы градостроительного проектирования (при их отсутствии - утвержденные органом местного самоуправления расчетные показатели обеспечения застроенной территории, в отношении которой принято решение о развитии, объектами социального и коммунально-бытового назначения, объектами инженерной инфраструктуры);</w:t>
      </w:r>
    </w:p>
    <w:p w:rsidR="00AA5904" w:rsidRDefault="002B2FF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«шаг аукциона»</w:t>
      </w:r>
      <w:r w:rsidR="002B1323">
        <w:t>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размер задатка, срок и порядок его внесения, реквизиты счета для перечисления задатка;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существенные условия договора, установленные в соответствии с частями 3 и 4</w:t>
      </w:r>
      <w:hyperlink r:id="rId20" w:history="1">
        <w:r w:rsidRPr="000C3007">
          <w:rPr>
            <w:rStyle w:val="a3"/>
            <w:u w:val="none"/>
          </w:rPr>
          <w:t xml:space="preserve"> </w:t>
        </w:r>
        <w:r w:rsidRPr="000C3007">
          <w:rPr>
            <w:rStyle w:val="a3"/>
            <w:color w:val="auto"/>
            <w:u w:val="none"/>
          </w:rPr>
          <w:t>статьи 46.2 Градостроительного кодекса Российской Федерации</w:t>
        </w:r>
        <w:r w:rsidRPr="000C3007">
          <w:rPr>
            <w:rStyle w:val="a3"/>
            <w:u w:val="none"/>
          </w:rPr>
          <w:t>;</w:t>
        </w:r>
      </w:hyperlink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проект договора.</w:t>
      </w:r>
    </w:p>
    <w:p w:rsidR="00AA5904" w:rsidRDefault="000738E9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>Специалист</w:t>
      </w:r>
      <w:r w:rsidR="006D284B">
        <w:t xml:space="preserve"> отдела</w:t>
      </w:r>
      <w:r w:rsidR="002B1323">
        <w:t xml:space="preserve"> Администрации организует опубликование извещения о проведен</w:t>
      </w:r>
      <w:proofErr w:type="gramStart"/>
      <w:r w:rsidR="002B1323">
        <w:t>ии ау</w:t>
      </w:r>
      <w:proofErr w:type="gramEnd"/>
      <w:r w:rsidR="002B1323">
        <w:t>кциона в официальном печатном издании, а также размещение извещения на официальном сайте Администрации.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Организатор аукциона вправе отказаться от проведения аукциона не позднее, чем за 15 дней до дня проведения аукциона.</w:t>
      </w:r>
    </w:p>
    <w:p w:rsidR="00AA5904" w:rsidRDefault="000738E9">
      <w:pPr>
        <w:pStyle w:val="5"/>
        <w:shd w:val="clear" w:color="auto" w:fill="auto"/>
        <w:spacing w:before="0" w:after="0" w:line="322" w:lineRule="exact"/>
        <w:ind w:left="20" w:right="20" w:firstLine="560"/>
        <w:jc w:val="both"/>
      </w:pPr>
      <w:r>
        <w:t>Специалист</w:t>
      </w:r>
      <w:r w:rsidR="006D284B">
        <w:t xml:space="preserve"> отдела</w:t>
      </w:r>
      <w:r w:rsidR="002B1323">
        <w:t xml:space="preserve"> Администрации организует размещение </w:t>
      </w:r>
      <w:proofErr w:type="gramStart"/>
      <w:r w:rsidR="002B1323">
        <w:t>на официальном сайте извещения об отказе в проведении аукциона в течение трех дней с момента</w:t>
      </w:r>
      <w:proofErr w:type="gramEnd"/>
      <w:r w:rsidR="002B1323">
        <w:t xml:space="preserve"> принятия решения об отказе в проведении аукциона.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Извещение об изменениях, вносимых в порядок и условия проведения аукциона, </w:t>
      </w:r>
      <w:r>
        <w:lastRenderedPageBreak/>
        <w:t>подлежат опубликованию и размещению в информационно</w:t>
      </w:r>
      <w:r w:rsidR="00155593" w:rsidRPr="00155593">
        <w:t>-</w:t>
      </w:r>
      <w:r>
        <w:softHyphen/>
        <w:t>телекоммуникационной сети Интернет в порядке, установленном настоящим Административным регламентом для опубликования извещений о проведении аукциона и размещения их на официальном сайте.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Срок подготовки извещения о проведении аукциона - не более пяти рабочих дней.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Результатом исполнения административной процедуры является опубликование в официальном печатном издании и размещение на официальном сайте извещения о проведении аукциона.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Заключение соглашения о задатке.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Основанием для начала исполнения административной процедуры является намерение лица, заинтересованного в заключение договора о развитии застроенной территории, подать заявку на участие в аукционе.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60"/>
        <w:jc w:val="both"/>
      </w:pPr>
      <w:r>
        <w:t>До подачи заявки на участие в аукционе лицо, заинтересованное в заключение договора о развитии застроенной территории, должно заключить с Администрацией соглашение о задатке и внести задаток (реквизиты счета для перечисления задатка указываются в извещении о проведении аукциона).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Проект соглашения о задатке публикуется одновременно с извещением о проведен</w:t>
      </w:r>
      <w:proofErr w:type="gramStart"/>
      <w:r>
        <w:t>ии ау</w:t>
      </w:r>
      <w:proofErr w:type="gramEnd"/>
      <w:r>
        <w:t>кциона в официальном печатном издании, а также размещается на официальном сайте одновременно с извещением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Для заключения соглашения о задатке лицо, заинтересованное в заключении договора о развитии застроенной территории, представляет ведущему специалисту Администрации два подписанных им экземпляра соглашения о задатке. Один экземпляр соглашения о задатке, подписанный уполномоченным со стороны Администрации должностным лицом, должен быть возвращен лицу, заинтересованному в заключении договора о развитии застроенной территории, по истечении трех рабочих дней с момента представления соглашения о задатке ведущему специалисту Администрации.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Результатом исполнения административной процедуры является заключение соглашения о задатке.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tabs>
          <w:tab w:val="left" w:pos="1104"/>
        </w:tabs>
        <w:spacing w:before="0" w:after="0" w:line="322" w:lineRule="exact"/>
        <w:ind w:firstLine="580"/>
        <w:jc w:val="both"/>
      </w:pPr>
      <w:r>
        <w:t>Прием и регистрация заявок на участие в аукционе.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Основанием для начала исполнения административной процедуры является обращение лица, заинтересованного в заключении договора о развитии застроенной территории (далее - заявитель), либо обращение его уполномоченного представителя с заявкой на участие в аукционе к ведущему специалисту Администрации.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right="20" w:firstLine="580"/>
        <w:jc w:val="both"/>
      </w:pPr>
      <w:r>
        <w:t>Даты начала и окончания приема заявок на участие в аукционе указываются в извещении о проведении аукциона. Заявка подается в двух экземплярах. К заявке прилагаются документы, перечень которых указывается в извещении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</w:t>
      </w:r>
      <w:r w:rsidR="000738E9">
        <w:t>Специалист</w:t>
      </w:r>
      <w:r w:rsidR="00301F84">
        <w:t xml:space="preserve"> отдела</w:t>
      </w:r>
      <w:r>
        <w:t xml:space="preserve"> Администрации выполняет следующие действия: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проверяет документы, удостоверяющие личность заявителя либо его уполномоченного представителя;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проверяет полномочия представителя заявителя в случае обращения представителя заявителя;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проверяет представленную заявителем заявку на предмет соответствия ее </w:t>
      </w:r>
      <w:r>
        <w:lastRenderedPageBreak/>
        <w:t>формы и содержания требованиям, указанным в извещении о проведении аукциона;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осуществляет проверку наличия всех необходимых документов и правильность их оформления, удостоверяясь в том, что: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фамилия, имя и отчество физического лица, зарегистрированного в качестве индивидуального предпринимателя, адрес его места жительства написаны полностью;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указано полное наименование юридического лица, его местонахождение, основной государственный регистрационный номер;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указаны реквизиты счета для возврата задатка;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документы не содержат серьезных повреждений, исправлений, наличие которых не позволяет однозначно истолковать их содержание;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срок действия доверенности уполномоченного представителя заявителя не истек.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right="20" w:firstLine="580"/>
        <w:jc w:val="both"/>
      </w:pPr>
      <w:r>
        <w:t>в случае необходимости помогает заявителю оформить заявку на участие в аукционе;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>консультирует заявителя о порядке и сроках исполнения муниципальной функции;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left="20" w:firstLine="580"/>
        <w:jc w:val="both"/>
      </w:pPr>
      <w:r>
        <w:t>принимает заявку и приложенные к ней документы;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>регистрирует заявку в день ее поступления с использованием автоматизированной системы документационного обеспечения управления Администрации, указывает на бланке заявки ее номер, дату и время поступления;</w:t>
      </w:r>
    </w:p>
    <w:p w:rsidR="00AA5904" w:rsidRDefault="002B1323">
      <w:pPr>
        <w:pStyle w:val="5"/>
        <w:numPr>
          <w:ilvl w:val="0"/>
          <w:numId w:val="11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>выдает заявителю экземпляр зарегистрированной заявки с указанием даты получения уведомления о допуске либо об отказе в допуске к участию в аукционе.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Внесение каких-либо изменений и дополнений в представленную заявку и прилагаемые к ней документы после подачи заявки не допускаются.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Заявитель не допускается к участию в аукционе по следующим основаниям:</w:t>
      </w:r>
    </w:p>
    <w:p w:rsidR="00AA5904" w:rsidRDefault="002B1323">
      <w:pPr>
        <w:pStyle w:val="5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непредставление указанных в извещении о проведении аукциона необходимых для участия в аукционе документов или предоставление недостоверных сведений;</w:t>
      </w:r>
    </w:p>
    <w:p w:rsidR="00AA5904" w:rsidRDefault="002B1323">
      <w:pPr>
        <w:pStyle w:val="5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не подтверждение поступления задатка на счет, реквизиты которого указаны в извещении о проведении аукциона, до дня окончания приема документов для участия в аукционе;</w:t>
      </w:r>
    </w:p>
    <w:p w:rsidR="00AA5904" w:rsidRDefault="002B1323">
      <w:pPr>
        <w:pStyle w:val="5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несоответствие заявки на участие в аукционе требованиям, указанным в извещении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Заявитель имеет право отозвать принятую специалистом Администрации заявку до дня окончания срока приема заявок. Для этого необходимо подать письменное заявление в порядке, предусмотренном для подачи заявки.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Прием заявок прекращается не ранее чем за пять дней до дня проведения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Результатом исполнения административной процедуры приема и регистрации заявок на участие в аукционе являются зарегистрированные заявки на участие в аукционе.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tabs>
          <w:tab w:val="left" w:pos="1124"/>
        </w:tabs>
        <w:spacing w:before="0" w:after="0" w:line="322" w:lineRule="exact"/>
        <w:ind w:left="20" w:firstLine="580"/>
        <w:jc w:val="both"/>
      </w:pPr>
      <w:r>
        <w:t>Рассмотрение заявок на участие в аукционе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Основанием для начала исполнения административной процедуры является окончание срока приема заявок.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Процедура рассмотрения заявок на участие в аукционе начинается после даты </w:t>
      </w:r>
      <w:r>
        <w:lastRenderedPageBreak/>
        <w:t>окончания приема заявок, указанной в извещении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0738E9">
        <w:t xml:space="preserve">Специалист </w:t>
      </w:r>
      <w:r w:rsidR="00301F84">
        <w:t>отдела</w:t>
      </w:r>
      <w:r>
        <w:t xml:space="preserve"> Администрации проводит проверку заявки и приложенных к ней документов на отсутствие оснований, предусмотренных настоящим Административным регламентом, и обеспечивает рассмотрение заявки на заседании комиссии по организации и проведению торгов (конкурсов, аукционов) (далее - комиссия).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Заседания комиссии проводятся в дни, устанавливаемые в соответствии с извещением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Для обеспечения работы комиссии </w:t>
      </w:r>
      <w:r w:rsidR="000738E9">
        <w:t>Специалист</w:t>
      </w:r>
      <w:r w:rsidR="00301F84">
        <w:t xml:space="preserve"> отдела</w:t>
      </w:r>
      <w:r>
        <w:t xml:space="preserve"> Администрации в день окончания срока приема заявок запрашивает в финансовом отделе Администрации заверенную выписку из лицевого счета</w:t>
      </w:r>
      <w:r w:rsidR="002B2FF3">
        <w:t>.</w:t>
      </w:r>
    </w:p>
    <w:p w:rsidR="00AA5904" w:rsidRDefault="002B1323" w:rsidP="00301F84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Администрации, указанного в извещении о проведен</w:t>
      </w:r>
      <w:proofErr w:type="gramStart"/>
      <w:r>
        <w:t>ии ау</w:t>
      </w:r>
      <w:proofErr w:type="gramEnd"/>
      <w:r>
        <w:t>кциона, для установления факта поступления задатка, перечисленного заявителем.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Комиссия боль</w:t>
      </w:r>
      <w:r w:rsidRPr="00155593">
        <w:rPr>
          <w:rStyle w:val="31"/>
          <w:u w:val="none"/>
          <w:lang w:val="ru-RU" w:eastAsia="ru-RU" w:bidi="ru-RU"/>
        </w:rPr>
        <w:t>ши</w:t>
      </w:r>
      <w:r w:rsidRPr="00155593">
        <w:t>н</w:t>
      </w:r>
      <w:r>
        <w:t>ством голосов с учетом оснований для отказа, принимает в отношении каждого из заявителей одно из следующих решений: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о признании заявителя участником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об отказе в допуске заявителя к участию в аукционе (при наличии оснований, предусмотренных настоящим Административным регламентом).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Отказ в допуске к участию в аукционе по иным основаниям, кроме указанных в Административном регламенте, не допускается.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 ходе заседания комиссии секретарь ведет протокол приема заявок на участие в аукционе, который должен содержать сведения о заявителях, о датах подачи заявок, о внесенных задатках, а также сведения о заявителях, не допущенных к участию в аукционе, с указанием причин отказа.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Протокол подписывают председатель и секретарь комиссии в течение одного дня со дня окончания срока приема заявок. Заявитель становится участником аукциона с момента подписания протокола.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</w:t>
      </w:r>
      <w:r w:rsidR="000738E9">
        <w:t>Специалист</w:t>
      </w:r>
      <w:r w:rsidR="00301F84">
        <w:t xml:space="preserve"> отдела</w:t>
      </w:r>
      <w:r>
        <w:t xml:space="preserve"> Администрации не позднее следующего дня после дня оформления данного решения протоколом приема заявок на участие в аукционе уведомляет заявителей, признанных участниками аукциона, и заявителей, не допущенных к участию в аукционе, о принятом решении путем вручения им соответствующих уведомлений.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 случае отзыва заявителем заявки позднее дня окончания срока приема заявок задаток возвращается в порядке, установленном для участников аукциона. Сумма задатка перечисляется на счет, реквизиты которого указаны в заявке.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Результатом исполнения административной процедуры рассмотрения заявок на участие в аукционе является подписание протокола приема заявок.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tabs>
          <w:tab w:val="left" w:pos="1124"/>
        </w:tabs>
        <w:spacing w:before="0" w:after="0" w:line="322" w:lineRule="exact"/>
        <w:ind w:left="20" w:firstLine="580"/>
        <w:jc w:val="both"/>
      </w:pPr>
      <w:r>
        <w:t>Проведение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Основанием для начала исполнения административной процедуры является наступление даты и времени, указанных в извещении о проведении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Проведение аукциона осуществляет комиссия.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Председатель комиссии разъясняет участникам аукциона правила проведения аукциона, объясняет, что победителем аукциона становится участник, номер билета которого был назван последним; информирует, что уплатить цену предмета аукциона за вычетом суммы задатка победитель аукциона должен в течение пяти дней с момента подписания протокола о результатах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lastRenderedPageBreak/>
        <w:t xml:space="preserve"> На аукционе могут присутствовать не более двух представителей участника аукциона, имеющих доверенности, подтверждающие их право присутствовать на аукционе, один из которых наделен полномочиями участника аукциона с правом подачи предложений о цене предмета аукциона и правом подписи документов.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Участникам аукциона выдаются пронумерованные билеты, которые они поднимают после оглашения начальной цены предмета аукциона и каждой очередной цены, в случае если готовы заключить договор о развитии застроенной территории в соответствии с этой ценой. Каждая последующая цена назначается пу</w:t>
      </w:r>
      <w:r w:rsidR="00D23683">
        <w:t>тем увеличения текущей цены на «шаг аукциона»</w:t>
      </w:r>
      <w:r>
        <w:t>. После объявления очередной цены называется номер билета участника аукциона, который первым поднял билет, и указывается на этого участника аукциона. Затем объявляется с</w:t>
      </w:r>
      <w:r w:rsidR="00791A6F">
        <w:t>ледующая цена в соответствии с «шагом аукциона»</w:t>
      </w:r>
      <w:r>
        <w:t>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При отсутствии участников аукциона, готовых заключить договор о развитии застроенной территории в соответствии с названной ценой, цена повторяется три раза. Если после троекратного объявления очередной цены ни один из участников аукциона не поднял билет, аукцион завершается.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Победителем аукциона признается участник аукциона, предложивший наибольшую цену предмета аукциона, номер билета которого был назван последним.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Результаты аукциона фиксируются в протоколе, который подписывают Председатель комиссии, ее секретарь и победитель аукциона в день проведения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В протоколе также указываются: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предмет аукциона, в том числе сведения о местоположении, площади, границах застроенной территории;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победитель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участник аукциона, который сделал предпоследнее предложение о цене предмета аукциона;</w:t>
      </w:r>
    </w:p>
    <w:p w:rsidR="00AA5904" w:rsidRDefault="002B1323">
      <w:pPr>
        <w:pStyle w:val="5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цена предмета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Информация о результатах аукциона в течение трех дней со дня подписания протокола о результатах аукциона размещается на официальном сайте Администрации.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Результатом исполнения административной процедуры является подписание протокола о результатах аукциона.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tabs>
          <w:tab w:val="left" w:pos="1263"/>
        </w:tabs>
        <w:spacing w:before="0" w:after="0" w:line="322" w:lineRule="exact"/>
        <w:ind w:left="20" w:firstLine="580"/>
        <w:jc w:val="both"/>
      </w:pPr>
      <w:r>
        <w:t>Заключение договора о развитии застроенной территории.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Основанием для начала исполнения административной процедуры является протокол о результатах аукциона.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Подготовка проекта договора о развитии застроенной территории осуществляется специалистом Администрации в течение пяти дней с момента подписания протокола о результатах аукциона.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Договор о развитии застроенной территории подписывают уполномоченное должностное лицо со стороны Администрации и победитель либо единственный участник аукциона в срок не позднее тридцати дней с момента подписания протокола о результатах аукциона, но не ранее чем через десять дней со дня размещения информации о результатах аукциона на официальном сайте. Сроки </w:t>
      </w:r>
      <w:r>
        <w:lastRenderedPageBreak/>
        <w:t>подписания сторонами договора указываются в протоколе о результатах аукциона.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80"/>
        <w:jc w:val="both"/>
      </w:pPr>
      <w:r>
        <w:t>В случае если победитель аукциона уклонился от заключения договора, Администрация обращается в суд с требованием о возмещении убытков, причиненных уклонением победителя аукциона от заключения такого договора, или заключает договор о развитии застроенной территории с участником аукциона, который сделал предпоследнее предложение о цене предмета аукциона.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560"/>
        <w:jc w:val="both"/>
      </w:pPr>
      <w:r>
        <w:t>В случае отказа победителя аукциона от оплаты полной стоимости права на заключение договора о развитии застроенной территории задаток победителю аукциона не возвращается.</w:t>
      </w:r>
    </w:p>
    <w:p w:rsidR="00AA5904" w:rsidRDefault="002B1323">
      <w:pPr>
        <w:pStyle w:val="5"/>
        <w:numPr>
          <w:ilvl w:val="2"/>
          <w:numId w:val="8"/>
        </w:numPr>
        <w:shd w:val="clear" w:color="auto" w:fill="auto"/>
        <w:tabs>
          <w:tab w:val="left" w:pos="1556"/>
        </w:tabs>
        <w:spacing w:before="0" w:after="169" w:line="322" w:lineRule="exact"/>
        <w:ind w:left="20" w:right="20" w:firstLine="560"/>
        <w:jc w:val="both"/>
      </w:pPr>
      <w:r>
        <w:t>Результатом исполнения административной процедуры является заключение договора о развитии застроенной территории.</w:t>
      </w:r>
    </w:p>
    <w:p w:rsidR="00AA5904" w:rsidRDefault="002B1323" w:rsidP="00155593">
      <w:pPr>
        <w:pStyle w:val="12"/>
        <w:keepNext/>
        <w:keepLines/>
        <w:numPr>
          <w:ilvl w:val="0"/>
          <w:numId w:val="8"/>
        </w:numPr>
        <w:shd w:val="clear" w:color="auto" w:fill="auto"/>
        <w:tabs>
          <w:tab w:val="left" w:pos="507"/>
        </w:tabs>
        <w:spacing w:after="123" w:line="260" w:lineRule="exact"/>
        <w:ind w:left="180"/>
        <w:jc w:val="center"/>
      </w:pPr>
      <w:bookmarkStart w:id="2" w:name="bookmark1"/>
      <w:r>
        <w:t>Порядок и формы контроля за предоставлением муниципальной услуги</w:t>
      </w:r>
      <w:bookmarkEnd w:id="2"/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должностного лица органа местного самоуправления.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00"/>
        <w:jc w:val="both"/>
      </w:pPr>
      <w:r>
        <w:t>Формами контроля за соблюдением исполнения административных процедур являются:</w:t>
      </w:r>
    </w:p>
    <w:p w:rsidR="00AA5904" w:rsidRDefault="002B1323">
      <w:pPr>
        <w:pStyle w:val="5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проверка и согласование проектов документов по предоставлению муниципальной услуги. Результатом проверки является визирование проектов;</w:t>
      </w:r>
    </w:p>
    <w:p w:rsidR="00AA5904" w:rsidRDefault="002B1323">
      <w:pPr>
        <w:pStyle w:val="5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проводимые в установленном порядке проверки ведения делопроизводства;</w:t>
      </w:r>
    </w:p>
    <w:p w:rsidR="00AA5904" w:rsidRDefault="002B1323">
      <w:pPr>
        <w:pStyle w:val="5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проведение в установленном порядке контрольных проверок соблюдения процедур предоставления муниципальной услуги.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00"/>
        <w:jc w:val="both"/>
      </w:pPr>
      <w: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00"/>
        <w:jc w:val="both"/>
      </w:pPr>
      <w:r>
        <w:t>В целях осуществления контроля за совершением действий при предоставлении муниципальной услуги и принятии решений председателя Администрации представляются справки о результатах предоставления муниципальной услуги.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курирующим заместителем председателя Администрации, ответственным за организацию работы по предоставлению муниципальной услуги.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Перечень должностных лиц, осуществляющих теку</w:t>
      </w:r>
      <w:r w:rsidRPr="000738E9">
        <w:rPr>
          <w:rStyle w:val="31"/>
          <w:u w:val="none"/>
          <w:lang w:val="ru-RU" w:eastAsia="ru-RU" w:bidi="ru-RU"/>
        </w:rPr>
        <w:t>щи</w:t>
      </w:r>
      <w:r>
        <w:t>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00"/>
        <w:jc w:val="both"/>
      </w:pPr>
      <w: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00"/>
        <w:jc w:val="both"/>
      </w:pPr>
      <w:r>
        <w:t xml:space="preserve"> Председатель органа местного самоуправления несет ответственность за несвоевременное рассмотрение обращений заявителей.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firstLine="720"/>
        <w:jc w:val="both"/>
      </w:pPr>
      <w:r>
        <w:lastRenderedPageBreak/>
        <w:t>Курирующий заместитель председателя Администрации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AA5904" w:rsidRDefault="002B1323">
      <w:pPr>
        <w:pStyle w:val="5"/>
        <w:shd w:val="clear" w:color="auto" w:fill="auto"/>
        <w:spacing w:before="0" w:after="120" w:line="322" w:lineRule="exact"/>
        <w:ind w:left="20" w:firstLine="720"/>
        <w:jc w:val="both"/>
      </w:pPr>
      <w:r>
        <w:t>Должностное лицо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AA5904" w:rsidRDefault="002B1323" w:rsidP="00155593">
      <w:pPr>
        <w:pStyle w:val="12"/>
        <w:keepNext/>
        <w:keepLines/>
        <w:numPr>
          <w:ilvl w:val="0"/>
          <w:numId w:val="8"/>
        </w:numPr>
        <w:shd w:val="clear" w:color="auto" w:fill="auto"/>
        <w:tabs>
          <w:tab w:val="left" w:pos="603"/>
        </w:tabs>
        <w:ind w:left="180" w:right="140" w:firstLine="100"/>
        <w:jc w:val="center"/>
      </w:pPr>
      <w:bookmarkStart w:id="3" w:name="bookmark2"/>
      <w:r>
        <w:t>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  <w:bookmarkEnd w:id="3"/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firstLine="720"/>
        <w:jc w:val="both"/>
      </w:pPr>
      <w:r>
        <w:t>Заявитель может обратиться с жалобой, в том числе в следующих случаях: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нарушение срока регистрации запроса заявителя о предоставлении муниципальной услуги;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нарушение срока предоставления муниципальной услуги;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требование у заявителя документов, не предусмотренных нормативными правовыми актами Российской Федерации, Республики Тыва, </w:t>
      </w:r>
      <w:r w:rsidR="000738E9">
        <w:t>Бай-Тайгинского кожууна</w:t>
      </w:r>
      <w:r>
        <w:t xml:space="preserve"> для предоставления муниципальной услуги;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для предоставления муниципальной услуги, у заявителя;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района;</w:t>
      </w:r>
    </w:p>
    <w:p w:rsidR="00AA5904" w:rsidRDefault="002B1323">
      <w:pPr>
        <w:pStyle w:val="5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Жалоба подается в письменной форме на бумажном носителе или в электронной форме.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firstLine="720"/>
        <w:jc w:val="both"/>
      </w:pPr>
      <w:r>
        <w:t xml:space="preserve">Жалоба может быть направлена по почте, через МФЦ, с использованием информационно-телекоммуникационной сети «Интернет», официального сайта </w:t>
      </w:r>
      <w:r w:rsidR="000738E9">
        <w:t>Бай-Тайгинского кожууна</w:t>
      </w:r>
      <w:r>
        <w:t xml:space="preserve"> </w:t>
      </w:r>
      <w:r w:rsidRPr="00301F84">
        <w:rPr>
          <w:color w:val="auto"/>
          <w:lang w:eastAsia="en-US" w:bidi="en-US"/>
        </w:rPr>
        <w:t>(</w:t>
      </w:r>
      <w:r w:rsidR="000738E9" w:rsidRPr="000738E9">
        <w:t>http://bay-tayga.ru/</w:t>
      </w:r>
      <w:r w:rsidRPr="00301F84">
        <w:rPr>
          <w:color w:val="auto"/>
          <w:lang w:eastAsia="en-US" w:bidi="en-US"/>
        </w:rPr>
        <w:t>),</w:t>
      </w:r>
      <w:r w:rsidRPr="00322607">
        <w:rPr>
          <w:lang w:eastAsia="en-US" w:bidi="en-US"/>
        </w:rPr>
        <w:t xml:space="preserve"> </w:t>
      </w:r>
      <w:r>
        <w:t xml:space="preserve">Единого портала государственных и муниципальных услуг </w:t>
      </w:r>
      <w:r w:rsidRPr="00301F84">
        <w:rPr>
          <w:lang w:eastAsia="en-US" w:bidi="en-US"/>
        </w:rPr>
        <w:t>(</w:t>
      </w:r>
      <w:hyperlink r:id="rId21" w:history="1">
        <w:r w:rsidRPr="00301F84">
          <w:rPr>
            <w:rStyle w:val="a3"/>
            <w:color w:val="auto"/>
            <w:u w:val="none"/>
            <w:lang w:val="en-US" w:eastAsia="en-US" w:bidi="en-US"/>
          </w:rPr>
          <w:t>http</w:t>
        </w:r>
        <w:r w:rsidRPr="00301F84">
          <w:rPr>
            <w:rStyle w:val="a3"/>
            <w:color w:val="auto"/>
            <w:u w:val="none"/>
            <w:lang w:eastAsia="en-US" w:bidi="en-US"/>
          </w:rPr>
          <w:t>://</w:t>
        </w:r>
        <w:r w:rsidRPr="00301F84">
          <w:rPr>
            <w:rStyle w:val="a3"/>
            <w:color w:val="auto"/>
            <w:u w:val="none"/>
            <w:lang w:val="en-US" w:eastAsia="en-US" w:bidi="en-US"/>
          </w:rPr>
          <w:t>www</w:t>
        </w:r>
        <w:r w:rsidRPr="00301F84">
          <w:rPr>
            <w:rStyle w:val="a3"/>
            <w:color w:val="auto"/>
            <w:u w:val="none"/>
            <w:lang w:eastAsia="en-US" w:bidi="en-US"/>
          </w:rPr>
          <w:t>.</w:t>
        </w:r>
        <w:r w:rsidRPr="00301F84">
          <w:rPr>
            <w:rStyle w:val="a3"/>
            <w:color w:val="auto"/>
            <w:u w:val="none"/>
            <w:lang w:val="en-US" w:eastAsia="en-US" w:bidi="en-US"/>
          </w:rPr>
          <w:t>gosuslugi</w:t>
        </w:r>
        <w:r w:rsidRPr="00301F84">
          <w:rPr>
            <w:rStyle w:val="a3"/>
            <w:color w:val="auto"/>
            <w:u w:val="none"/>
            <w:lang w:eastAsia="en-US" w:bidi="en-US"/>
          </w:rPr>
          <w:t>.</w:t>
        </w:r>
        <w:r w:rsidRPr="00301F84">
          <w:rPr>
            <w:rStyle w:val="a3"/>
            <w:color w:val="auto"/>
            <w:u w:val="none"/>
            <w:lang w:val="en-US" w:eastAsia="en-US" w:bidi="en-US"/>
          </w:rPr>
          <w:t>ru</w:t>
        </w:r>
        <w:r w:rsidRPr="00301F84">
          <w:rPr>
            <w:rStyle w:val="a3"/>
            <w:color w:val="auto"/>
            <w:u w:val="none"/>
            <w:lang w:eastAsia="en-US" w:bidi="en-US"/>
          </w:rPr>
          <w:t>/</w:t>
        </w:r>
      </w:hyperlink>
      <w:r w:rsidRPr="00322607">
        <w:rPr>
          <w:lang w:eastAsia="en-US" w:bidi="en-US"/>
        </w:rPr>
        <w:t xml:space="preserve">), </w:t>
      </w:r>
      <w:r>
        <w:t>а также может быть принята при личном приеме заявителя.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</w:t>
      </w:r>
      <w:r>
        <w:lastRenderedPageBreak/>
        <w:t>течение пяти рабочих дней со дня ее регистрации.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firstLine="740"/>
        <w:jc w:val="both"/>
      </w:pPr>
      <w:r>
        <w:t xml:space="preserve"> Жалоба должна содержать следующую информацию:</w:t>
      </w:r>
    </w:p>
    <w:p w:rsidR="00AA5904" w:rsidRDefault="002B1323">
      <w:pPr>
        <w:pStyle w:val="5"/>
        <w:numPr>
          <w:ilvl w:val="0"/>
          <w:numId w:val="15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AA5904" w:rsidRDefault="002B1323">
      <w:pPr>
        <w:pStyle w:val="5"/>
        <w:numPr>
          <w:ilvl w:val="0"/>
          <w:numId w:val="15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AA5904" w:rsidRDefault="002B1323">
      <w:pPr>
        <w:pStyle w:val="5"/>
        <w:numPr>
          <w:ilvl w:val="0"/>
          <w:numId w:val="15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AA5904" w:rsidRDefault="002B1323">
      <w:pPr>
        <w:pStyle w:val="5"/>
        <w:numPr>
          <w:ilvl w:val="0"/>
          <w:numId w:val="15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AA5904" w:rsidRDefault="001B714E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Жалоба подписывается подавшим</w:t>
      </w:r>
      <w:r w:rsidR="002B1323">
        <w:t xml:space="preserve"> ее получателем муниципальной услуги.</w:t>
      </w:r>
    </w:p>
    <w:p w:rsidR="00AA5904" w:rsidRDefault="002B1323">
      <w:pPr>
        <w:pStyle w:val="5"/>
        <w:numPr>
          <w:ilvl w:val="1"/>
          <w:numId w:val="8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По результатам рассмотрения жалобы руководитель Администрации (глава муниципального района) принимает одно из следующих решений:</w:t>
      </w:r>
    </w:p>
    <w:p w:rsidR="00AA5904" w:rsidRDefault="002B1323">
      <w:pPr>
        <w:pStyle w:val="5"/>
        <w:numPr>
          <w:ilvl w:val="0"/>
          <w:numId w:val="16"/>
        </w:numPr>
        <w:shd w:val="clear" w:color="auto" w:fill="auto"/>
        <w:spacing w:before="0" w:after="0" w:line="322" w:lineRule="exact"/>
        <w:ind w:left="20" w:right="20" w:firstLine="740"/>
        <w:jc w:val="both"/>
      </w:pPr>
      <w:r>
        <w:t xml:space="preserve">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</w:t>
      </w:r>
    </w:p>
    <w:p w:rsidR="00AA5904" w:rsidRDefault="002B1323">
      <w:pPr>
        <w:pStyle w:val="5"/>
        <w:numPr>
          <w:ilvl w:val="0"/>
          <w:numId w:val="16"/>
        </w:numPr>
        <w:shd w:val="clear" w:color="auto" w:fill="auto"/>
        <w:spacing w:before="0" w:after="0" w:line="322" w:lineRule="exact"/>
        <w:ind w:left="20" w:firstLine="740"/>
        <w:jc w:val="both"/>
      </w:pPr>
      <w:r>
        <w:t xml:space="preserve"> отказывает в удовлетворении жалобы.</w:t>
      </w:r>
    </w:p>
    <w:p w:rsidR="00AA5904" w:rsidRDefault="002B1323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  <w: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476E2A" w:rsidRDefault="00476E2A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301F84" w:rsidRDefault="00301F8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301F84" w:rsidRDefault="00301F8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64D44" w:rsidRDefault="00064D44" w:rsidP="00064D44">
      <w:pPr>
        <w:pStyle w:val="5"/>
        <w:shd w:val="clear" w:color="auto" w:fill="auto"/>
        <w:spacing w:before="0" w:after="0" w:line="322" w:lineRule="exact"/>
        <w:ind w:left="20" w:right="20" w:firstLine="740"/>
        <w:jc w:val="right"/>
      </w:pPr>
      <w:r>
        <w:lastRenderedPageBreak/>
        <w:t>Приложение № 1</w:t>
      </w:r>
    </w:p>
    <w:p w:rsidR="00064D44" w:rsidRPr="00064D44" w:rsidRDefault="00064D44" w:rsidP="00064D44">
      <w:pPr>
        <w:pStyle w:val="5"/>
        <w:shd w:val="clear" w:color="auto" w:fill="auto"/>
        <w:spacing w:before="0" w:after="0" w:line="322" w:lineRule="exact"/>
        <w:ind w:left="20" w:right="20" w:firstLine="740"/>
        <w:rPr>
          <w:b/>
        </w:rPr>
      </w:pPr>
      <w:r w:rsidRPr="00064D44">
        <w:rPr>
          <w:b/>
        </w:rPr>
        <w:t>Блок-схема</w:t>
      </w:r>
    </w:p>
    <w:p w:rsidR="00064D44" w:rsidRDefault="00064D44" w:rsidP="00064D44">
      <w:pPr>
        <w:pStyle w:val="5"/>
        <w:shd w:val="clear" w:color="auto" w:fill="auto"/>
        <w:spacing w:before="0" w:after="0" w:line="322" w:lineRule="exact"/>
        <w:ind w:left="20" w:right="20" w:firstLine="740"/>
        <w:rPr>
          <w:b/>
        </w:rPr>
      </w:pPr>
      <w:r w:rsidRPr="00064D44">
        <w:rPr>
          <w:b/>
        </w:rPr>
        <w:t xml:space="preserve"> предоставления муниципальной услуги</w:t>
      </w:r>
    </w:p>
    <w:p w:rsidR="00064D44" w:rsidRPr="00064D44" w:rsidRDefault="00064D44" w:rsidP="00064D44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  <w:rPr>
          <w:b/>
        </w:rPr>
      </w:pPr>
    </w:p>
    <w:p w:rsidR="000C3007" w:rsidRDefault="00044AEC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noProof/>
          <w:lang w:bidi="ar-SA"/>
        </w:rPr>
        <w:pict>
          <v:rect id="_x0000_s1027" style="position:absolute;left:0;text-align:left;margin-left:57.55pt;margin-top:7.95pt;width:399pt;height:36.75pt;z-index:251658240">
            <v:textbox>
              <w:txbxContent>
                <w:p w:rsidR="006E2C41" w:rsidRPr="006E2C41" w:rsidRDefault="006E2C41" w:rsidP="0057560F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E2C41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Начало исполнения муниципальной услуги: Принятие решения о проведении аукциона на право заключение договора о развитии застроенной территории</w:t>
                  </w:r>
                </w:p>
              </w:txbxContent>
            </v:textbox>
          </v:rect>
        </w:pict>
      </w: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44AEC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57.8pt;margin-top:12.5pt;width:0;height:24pt;z-index:251673600" o:connectortype="straight">
            <v:stroke endarrow="block"/>
          </v:shape>
        </w:pict>
      </w:r>
    </w:p>
    <w:p w:rsidR="000C3007" w:rsidRDefault="000C3007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</w:p>
    <w:p w:rsidR="000C3007" w:rsidRDefault="00044AEC">
      <w:pPr>
        <w:pStyle w:val="5"/>
        <w:shd w:val="clear" w:color="auto" w:fill="auto"/>
        <w:spacing w:before="0" w:after="0" w:line="322" w:lineRule="exact"/>
        <w:ind w:left="20" w:right="20" w:firstLine="740"/>
        <w:jc w:val="both"/>
      </w:pPr>
      <w:r>
        <w:rPr>
          <w:noProof/>
          <w:lang w:bidi="ar-SA"/>
        </w:rPr>
        <w:pict>
          <v:shape id="_x0000_s1058" type="#_x0000_t32" style="position:absolute;left:0;text-align:left;margin-left:386.05pt;margin-top:359.05pt;width:31.5pt;height:24.75pt;flip:x;z-index:251687936" o:connectortype="straight">
            <v:stroke endarrow="block"/>
          </v:shape>
        </w:pict>
      </w:r>
      <w:r>
        <w:rPr>
          <w:noProof/>
          <w:lang w:bidi="ar-SA"/>
        </w:rPr>
        <w:pict>
          <v:shape id="_x0000_s1057" type="#_x0000_t32" style="position:absolute;left:0;text-align:left;margin-left:441.55pt;margin-top:285.55pt;width:0;height:31.5pt;z-index:251686912" o:connectortype="straight">
            <v:stroke endarrow="block"/>
          </v:shape>
        </w:pict>
      </w:r>
      <w:r>
        <w:rPr>
          <w:noProof/>
          <w:lang w:bidi="ar-SA"/>
        </w:rPr>
        <w:pict>
          <v:shape id="_x0000_s1056" type="#_x0000_t32" style="position:absolute;left:0;text-align:left;margin-left:209.8pt;margin-top:257.8pt;width:44.25pt;height:9.75pt;z-index:251685888" o:connectortype="straight">
            <v:stroke endarrow="block"/>
          </v:shape>
        </w:pict>
      </w:r>
      <w:r>
        <w:rPr>
          <w:noProof/>
          <w:lang w:bidi="ar-SA"/>
        </w:rPr>
        <w:pict>
          <v:shape id="_x0000_s1055" type="#_x0000_t32" style="position:absolute;left:0;text-align:left;margin-left:209.8pt;margin-top:317.05pt;width:71.25pt;height:66.75pt;z-index:251684864" o:connectortype="straight">
            <v:stroke endarrow="block"/>
          </v:shape>
        </w:pict>
      </w:r>
      <w:r>
        <w:rPr>
          <w:noProof/>
          <w:lang w:bidi="ar-SA"/>
        </w:rPr>
        <w:pict>
          <v:shape id="_x0000_s1054" type="#_x0000_t32" style="position:absolute;left:0;text-align:left;margin-left:118.3pt;margin-top:394.3pt;width:0;height:24pt;z-index:251683840" o:connectortype="straight">
            <v:stroke endarrow="block"/>
          </v:shape>
        </w:pict>
      </w:r>
      <w:r>
        <w:rPr>
          <w:noProof/>
          <w:lang w:bidi="ar-SA"/>
        </w:rPr>
        <w:pict>
          <v:shape id="_x0000_s1053" type="#_x0000_t32" style="position:absolute;left:0;text-align:left;margin-left:118.3pt;margin-top:333.55pt;width:0;height:25.5pt;z-index:251682816" o:connectortype="straight">
            <v:stroke endarrow="block"/>
          </v:shape>
        </w:pict>
      </w:r>
      <w:r>
        <w:rPr>
          <w:noProof/>
          <w:lang w:bidi="ar-SA"/>
        </w:rPr>
        <w:pict>
          <v:shape id="_x0000_s1052" type="#_x0000_t32" style="position:absolute;left:0;text-align:left;margin-left:118.3pt;margin-top:275.8pt;width:0;height:21pt;z-index:251681792" o:connectortype="straight">
            <v:stroke endarrow="block"/>
          </v:shape>
        </w:pict>
      </w:r>
      <w:r>
        <w:rPr>
          <w:noProof/>
          <w:lang w:bidi="ar-SA"/>
        </w:rPr>
        <w:pict>
          <v:shape id="_x0000_s1051" type="#_x0000_t32" style="position:absolute;left:0;text-align:left;margin-left:118.3pt;margin-top:212.05pt;width:0;height:25.5pt;z-index:251680768" o:connectortype="straight">
            <v:stroke endarrow="block"/>
          </v:shape>
        </w:pict>
      </w:r>
      <w:r>
        <w:rPr>
          <w:noProof/>
          <w:lang w:bidi="ar-SA"/>
        </w:rPr>
        <w:pict>
          <v:rect id="_x0000_s1036" style="position:absolute;left:0;text-align:left;margin-left:37.3pt;margin-top:418.3pt;width:172.5pt;height:39pt;z-index:251666432">
            <v:textbox>
              <w:txbxContent>
                <w:p w:rsidR="005273EC" w:rsidRPr="00FB7026" w:rsidRDefault="00FB7026" w:rsidP="00FB7026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B7026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Заключение договора о развитии застроенной территории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5" style="position:absolute;left:0;text-align:left;margin-left:37.3pt;margin-top:359.05pt;width:172.5pt;height:35.25pt;z-index:251665408">
            <v:textbox>
              <w:txbxContent>
                <w:p w:rsidR="005273EC" w:rsidRPr="005273EC" w:rsidRDefault="005273EC" w:rsidP="005273E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273EC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Уведомление победителя аукциона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4" style="position:absolute;left:0;text-align:left;margin-left:37.3pt;margin-top:296.8pt;width:172.5pt;height:36.75pt;z-index:251664384">
            <v:textbox>
              <w:txbxContent>
                <w:p w:rsidR="00CE7B44" w:rsidRPr="005273EC" w:rsidRDefault="005273EC" w:rsidP="005273EC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273E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Определение победителя аукциона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3" style="position:absolute;left:0;text-align:left;margin-left:37.3pt;margin-top:237.55pt;width:172.5pt;height:38.25pt;z-index:251663360">
            <v:textbox>
              <w:txbxContent>
                <w:p w:rsidR="00463767" w:rsidRPr="00CE7B44" w:rsidRDefault="00CE7B44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E7B44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Уведомление претендентов и участников аукциона</w:t>
                  </w:r>
                </w:p>
                <w:p w:rsidR="00CE7B44" w:rsidRDefault="00CE7B44"/>
              </w:txbxContent>
            </v:textbox>
          </v:rect>
        </w:pict>
      </w:r>
      <w:r>
        <w:rPr>
          <w:noProof/>
          <w:lang w:bidi="ar-SA"/>
        </w:rPr>
        <w:pict>
          <v:shape id="_x0000_s1050" type="#_x0000_t32" style="position:absolute;left:0;text-align:left;margin-left:452.8pt;margin-top:107.8pt;width:0;height:12.75pt;z-index:251679744" o:connectortype="straight">
            <v:stroke endarrow="block"/>
          </v:shape>
        </w:pict>
      </w:r>
      <w:r>
        <w:rPr>
          <w:noProof/>
          <w:lang w:bidi="ar-SA"/>
        </w:rPr>
        <w:pict>
          <v:shape id="_x0000_s1049" type="#_x0000_t32" style="position:absolute;left:0;text-align:left;margin-left:362.05pt;margin-top:69.55pt;width:30.75pt;height:0;z-index:251678720" o:connectortype="straight">
            <v:stroke endarrow="block"/>
          </v:shape>
        </w:pict>
      </w:r>
      <w:r>
        <w:rPr>
          <w:noProof/>
          <w:lang w:bidi="ar-SA"/>
        </w:rPr>
        <w:pict>
          <v:shape id="_x0000_s1048" type="#_x0000_t32" style="position:absolute;left:0;text-align:left;margin-left:335.8pt;margin-top:135.55pt;width:14.25pt;height:41.25pt;z-index:251677696" o:connectortype="straight">
            <v:stroke endarrow="block"/>
          </v:shape>
        </w:pict>
      </w:r>
      <w:r>
        <w:rPr>
          <w:noProof/>
          <w:lang w:bidi="ar-SA"/>
        </w:rPr>
        <w:pict>
          <v:shape id="_x0000_s1047" type="#_x0000_t32" style="position:absolute;left:0;text-align:left;margin-left:138.55pt;margin-top:135.55pt;width:54pt;height:41.25pt;flip:x;z-index:251676672" o:connectortype="straight">
            <v:stroke endarrow="block"/>
          </v:shape>
        </w:pict>
      </w:r>
      <w:r>
        <w:rPr>
          <w:noProof/>
          <w:lang w:bidi="ar-SA"/>
        </w:rPr>
        <w:pict>
          <v:shape id="_x0000_s1046" type="#_x0000_t32" style="position:absolute;left:0;text-align:left;margin-left:257.8pt;margin-top:87.55pt;width:0;height:24pt;z-index:251675648" o:connectortype="straight">
            <v:stroke endarrow="block"/>
          </v:shape>
        </w:pict>
      </w:r>
      <w:r>
        <w:rPr>
          <w:noProof/>
          <w:lang w:bidi="ar-SA"/>
        </w:rPr>
        <w:pict>
          <v:shape id="_x0000_s1045" type="#_x0000_t32" style="position:absolute;left:0;text-align:left;margin-left:257.8pt;margin-top:35.05pt;width:0;height:16.5pt;z-index:251674624" o:connectortype="straight">
            <v:stroke endarrow="block"/>
          </v:shape>
        </w:pict>
      </w:r>
      <w:r>
        <w:rPr>
          <w:noProof/>
          <w:lang w:bidi="ar-SA"/>
        </w:rPr>
        <w:pict>
          <v:rect id="_x0000_s1039" style="position:absolute;left:0;text-align:left;margin-left:344.8pt;margin-top:317.05pt;width:177.75pt;height:42pt;z-index:251669504">
            <v:textbox>
              <w:txbxContent>
                <w:p w:rsidR="00F83D22" w:rsidRPr="00F83D22" w:rsidRDefault="00F83D22" w:rsidP="00F83D22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83D2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Признание аукциона</w:t>
                  </w:r>
                  <w:r w:rsidR="005A552E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gramStart"/>
                  <w:r w:rsidR="005A552E">
                    <w:rPr>
                      <w:rFonts w:ascii="Times New Roman" w:hAnsi="Times New Roman" w:cs="Times New Roman"/>
                      <w:sz w:val="22"/>
                      <w:szCs w:val="22"/>
                    </w:rPr>
                    <w:t>несостоявши</w:t>
                  </w:r>
                  <w:r w:rsidRPr="00F83D2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мся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bidi="ar-SA"/>
        </w:rPr>
        <w:pict>
          <v:roundrect id="_x0000_s1042" style="position:absolute;left:0;text-align:left;margin-left:392.8pt;margin-top:120.55pt;width:117.75pt;height:39.75pt;z-index:251672576" arcsize="10923f">
            <v:textbox>
              <w:txbxContent>
                <w:p w:rsidR="006D5139" w:rsidRPr="006D5139" w:rsidRDefault="006D5139" w:rsidP="006D5139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D5139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Уведомление участников</w:t>
                  </w:r>
                </w:p>
              </w:txbxContent>
            </v:textbox>
          </v:roundrect>
        </w:pict>
      </w:r>
      <w:r>
        <w:rPr>
          <w:noProof/>
          <w:lang w:bidi="ar-SA"/>
        </w:rPr>
        <w:pict>
          <v:roundrect id="_x0000_s1041" style="position:absolute;left:0;text-align:left;margin-left:392.8pt;margin-top:51.55pt;width:117.75pt;height:56.25pt;z-index:251671552" arcsize="10923f">
            <v:textbox>
              <w:txbxContent>
                <w:p w:rsidR="004C04B8" w:rsidRPr="004C04B8" w:rsidRDefault="004C04B8" w:rsidP="004C04B8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4C04B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Отклонение заявок на участие в аукционе</w:t>
                  </w:r>
                </w:p>
              </w:txbxContent>
            </v:textbox>
          </v:roundrect>
        </w:pict>
      </w:r>
      <w:r>
        <w:rPr>
          <w:noProof/>
          <w:lang w:bidi="ar-SA"/>
        </w:rPr>
        <w:pict>
          <v:rect id="_x0000_s1040" style="position:absolute;left:0;text-align:left;margin-left:249.55pt;margin-top:383.8pt;width:164.25pt;height:34.5pt;z-index:251670528">
            <v:textbox>
              <w:txbxContent>
                <w:p w:rsidR="005A552E" w:rsidRPr="005A552E" w:rsidRDefault="005A552E" w:rsidP="005A552E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A552E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Публикация итогов аукциона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8" style="position:absolute;left:0;text-align:left;margin-left:254.05pt;margin-top:251.8pt;width:207pt;height:33.75pt;z-index:251668480">
            <v:textbox>
              <w:txbxContent>
                <w:p w:rsidR="00EF02A3" w:rsidRPr="00F83D22" w:rsidRDefault="00F83D22" w:rsidP="00F83D22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F83D22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Проведение аукциона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7" style="position:absolute;left:0;text-align:left;margin-left:272.05pt;margin-top:176.8pt;width:169.5pt;height:35.25pt;z-index:251667456">
            <v:textbox>
              <w:txbxContent>
                <w:p w:rsidR="00EF02A3" w:rsidRPr="00EF02A3" w:rsidRDefault="00EF02A3" w:rsidP="00EF02A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F02A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Отказ в допуске к участию в аукционе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2" style="position:absolute;left:0;text-align:left;margin-left:37.3pt;margin-top:176.8pt;width:172.5pt;height:35.25pt;z-index:251662336">
            <v:textbox>
              <w:txbxContent>
                <w:p w:rsidR="00463767" w:rsidRPr="00463767" w:rsidRDefault="00463767" w:rsidP="00463767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463767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Признание претендентов участниками аукциона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1" style="position:absolute;left:0;text-align:left;margin-left:172.3pt;margin-top:111.55pt;width:177.75pt;height:24pt;z-index:251661312">
            <v:textbox>
              <w:txbxContent>
                <w:p w:rsidR="00EF7CB0" w:rsidRPr="00EF7CB0" w:rsidRDefault="00EF7CB0" w:rsidP="00EF7CB0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EF7CB0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Определение участников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29" style="position:absolute;left:0;text-align:left;margin-left:161.05pt;margin-top:51.55pt;width:201pt;height:36pt;z-index:251660288">
            <v:textbox>
              <w:txbxContent>
                <w:p w:rsidR="002F2BE0" w:rsidRPr="002F2BE0" w:rsidRDefault="002F2BE0" w:rsidP="002F2BE0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F2BE0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Прием и регистрация заявок на участие в аукционе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28" style="position:absolute;left:0;text-align:left;margin-left:57.55pt;margin-top:4.3pt;width:399pt;height:30.75pt;z-index:251659264">
            <v:textbox>
              <w:txbxContent>
                <w:p w:rsidR="006E2C41" w:rsidRPr="0057560F" w:rsidRDefault="0057560F" w:rsidP="0057560F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57560F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Публикация информационного извещения о проведении аукциона</w:t>
                  </w:r>
                </w:p>
              </w:txbxContent>
            </v:textbox>
          </v:rect>
        </w:pict>
      </w:r>
    </w:p>
    <w:sectPr w:rsidR="000C3007" w:rsidSect="000C3007">
      <w:type w:val="continuous"/>
      <w:pgSz w:w="11909" w:h="16838"/>
      <w:pgMar w:top="803" w:right="1039" w:bottom="1211" w:left="105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AEC" w:rsidRDefault="00044AEC">
      <w:r>
        <w:separator/>
      </w:r>
    </w:p>
  </w:endnote>
  <w:endnote w:type="continuationSeparator" w:id="0">
    <w:p w:rsidR="00044AEC" w:rsidRDefault="00044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9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9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607" w:rsidRDefault="00044AE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2.7pt;margin-top:807.2pt;width:9.85pt;height:6.95pt;z-index:-251658752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322607" w:rsidRDefault="00322607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AEC" w:rsidRDefault="00044AEC"/>
  </w:footnote>
  <w:footnote w:type="continuationSeparator" w:id="0">
    <w:p w:rsidR="00044AEC" w:rsidRDefault="00044AE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529A"/>
    <w:multiLevelType w:val="multilevel"/>
    <w:tmpl w:val="461E4B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A1442E"/>
    <w:multiLevelType w:val="multilevel"/>
    <w:tmpl w:val="C56A01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565245"/>
    <w:multiLevelType w:val="hybridMultilevel"/>
    <w:tmpl w:val="22F0AA9E"/>
    <w:lvl w:ilvl="0" w:tplc="1238588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09467DE"/>
    <w:multiLevelType w:val="multilevel"/>
    <w:tmpl w:val="D6FE8C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2A2EFE"/>
    <w:multiLevelType w:val="multilevel"/>
    <w:tmpl w:val="04A485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565849"/>
    <w:multiLevelType w:val="multilevel"/>
    <w:tmpl w:val="6A28E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2B417F"/>
    <w:multiLevelType w:val="multilevel"/>
    <w:tmpl w:val="D41A9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4A255C"/>
    <w:multiLevelType w:val="multilevel"/>
    <w:tmpl w:val="EF0AF2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6B367C"/>
    <w:multiLevelType w:val="multilevel"/>
    <w:tmpl w:val="E39EDE4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FA3DE1"/>
    <w:multiLevelType w:val="multilevel"/>
    <w:tmpl w:val="205CEE0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3018C7"/>
    <w:multiLevelType w:val="multilevel"/>
    <w:tmpl w:val="7C2656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311299"/>
    <w:multiLevelType w:val="multilevel"/>
    <w:tmpl w:val="6C9C26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117210"/>
    <w:multiLevelType w:val="multilevel"/>
    <w:tmpl w:val="28F8F7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851B17"/>
    <w:multiLevelType w:val="multilevel"/>
    <w:tmpl w:val="121E5E6A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B6461A"/>
    <w:multiLevelType w:val="multilevel"/>
    <w:tmpl w:val="4B243C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C27511"/>
    <w:multiLevelType w:val="multilevel"/>
    <w:tmpl w:val="BE2E656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135AA7"/>
    <w:multiLevelType w:val="multilevel"/>
    <w:tmpl w:val="254ADE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412463"/>
    <w:multiLevelType w:val="multilevel"/>
    <w:tmpl w:val="28A46E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5"/>
  </w:num>
  <w:num w:numId="5">
    <w:abstractNumId w:val="12"/>
  </w:num>
  <w:num w:numId="6">
    <w:abstractNumId w:val="6"/>
  </w:num>
  <w:num w:numId="7">
    <w:abstractNumId w:val="17"/>
  </w:num>
  <w:num w:numId="8">
    <w:abstractNumId w:val="9"/>
  </w:num>
  <w:num w:numId="9">
    <w:abstractNumId w:val="11"/>
  </w:num>
  <w:num w:numId="10">
    <w:abstractNumId w:val="3"/>
  </w:num>
  <w:num w:numId="11">
    <w:abstractNumId w:val="0"/>
  </w:num>
  <w:num w:numId="12">
    <w:abstractNumId w:val="7"/>
  </w:num>
  <w:num w:numId="13">
    <w:abstractNumId w:val="14"/>
  </w:num>
  <w:num w:numId="14">
    <w:abstractNumId w:val="16"/>
  </w:num>
  <w:num w:numId="15">
    <w:abstractNumId w:val="1"/>
  </w:num>
  <w:num w:numId="16">
    <w:abstractNumId w:val="10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A5904"/>
    <w:rsid w:val="0001628E"/>
    <w:rsid w:val="00044AEC"/>
    <w:rsid w:val="00064D44"/>
    <w:rsid w:val="000738E9"/>
    <w:rsid w:val="000C3007"/>
    <w:rsid w:val="000E07BB"/>
    <w:rsid w:val="00155593"/>
    <w:rsid w:val="001B714E"/>
    <w:rsid w:val="001D423D"/>
    <w:rsid w:val="00201F90"/>
    <w:rsid w:val="002235B4"/>
    <w:rsid w:val="00283E94"/>
    <w:rsid w:val="002B1323"/>
    <w:rsid w:val="002B2FF3"/>
    <w:rsid w:val="002B5BA1"/>
    <w:rsid w:val="002F2BE0"/>
    <w:rsid w:val="00301F84"/>
    <w:rsid w:val="00322607"/>
    <w:rsid w:val="003276BE"/>
    <w:rsid w:val="003303D0"/>
    <w:rsid w:val="0033662A"/>
    <w:rsid w:val="00370367"/>
    <w:rsid w:val="003B7C77"/>
    <w:rsid w:val="003E5CF6"/>
    <w:rsid w:val="003F2AEB"/>
    <w:rsid w:val="00422624"/>
    <w:rsid w:val="004530AF"/>
    <w:rsid w:val="00463767"/>
    <w:rsid w:val="00476E2A"/>
    <w:rsid w:val="004C04B8"/>
    <w:rsid w:val="004C2575"/>
    <w:rsid w:val="00504AD6"/>
    <w:rsid w:val="005273EC"/>
    <w:rsid w:val="0057560F"/>
    <w:rsid w:val="00593318"/>
    <w:rsid w:val="005A2F2E"/>
    <w:rsid w:val="005A552E"/>
    <w:rsid w:val="005C2049"/>
    <w:rsid w:val="006209C1"/>
    <w:rsid w:val="006D284B"/>
    <w:rsid w:val="006D5139"/>
    <w:rsid w:val="006E2C41"/>
    <w:rsid w:val="006E3B45"/>
    <w:rsid w:val="0072015E"/>
    <w:rsid w:val="00750DD4"/>
    <w:rsid w:val="00791A6F"/>
    <w:rsid w:val="00881E16"/>
    <w:rsid w:val="008865CD"/>
    <w:rsid w:val="008B62C0"/>
    <w:rsid w:val="008C0A24"/>
    <w:rsid w:val="008F494F"/>
    <w:rsid w:val="009063B2"/>
    <w:rsid w:val="009E0ADA"/>
    <w:rsid w:val="00AA5904"/>
    <w:rsid w:val="00AB5437"/>
    <w:rsid w:val="00BB4004"/>
    <w:rsid w:val="00C85275"/>
    <w:rsid w:val="00CA13A0"/>
    <w:rsid w:val="00CB0BC1"/>
    <w:rsid w:val="00CE7B44"/>
    <w:rsid w:val="00D23683"/>
    <w:rsid w:val="00D3493B"/>
    <w:rsid w:val="00D60359"/>
    <w:rsid w:val="00D82788"/>
    <w:rsid w:val="00DD73DB"/>
    <w:rsid w:val="00DE31F4"/>
    <w:rsid w:val="00E00730"/>
    <w:rsid w:val="00E00EAA"/>
    <w:rsid w:val="00E12AD8"/>
    <w:rsid w:val="00E6198B"/>
    <w:rsid w:val="00EE4180"/>
    <w:rsid w:val="00EF02A3"/>
    <w:rsid w:val="00EF6957"/>
    <w:rsid w:val="00EF7CB0"/>
    <w:rsid w:val="00F83D22"/>
    <w:rsid w:val="00FB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55"/>
        <o:r id="V:Rule2" type="connector" idref="#_x0000_s1046"/>
        <o:r id="V:Rule3" type="connector" idref="#_x0000_s1052"/>
        <o:r id="V:Rule4" type="connector" idref="#_x0000_s1054"/>
        <o:r id="V:Rule5" type="connector" idref="#_x0000_s1050"/>
        <o:r id="V:Rule6" type="connector" idref="#_x0000_s1048"/>
        <o:r id="V:Rule7" type="connector" idref="#_x0000_s1053"/>
        <o:r id="V:Rule8" type="connector" idref="#_x0000_s1045"/>
        <o:r id="V:Rule9" type="connector" idref="#_x0000_s1057"/>
        <o:r id="V:Rule10" type="connector" idref="#_x0000_s1044"/>
        <o:r id="V:Rule11" type="connector" idref="#_x0000_s1058"/>
        <o:r id="V:Rule12" type="connector" idref="#_x0000_s1047"/>
        <o:r id="V:Rule13" type="connector" idref="#_x0000_s1049"/>
        <o:r id="V:Rule14" type="connector" idref="#_x0000_s1051"/>
        <o:r id="V:Rule15" type="connector" idref="#_x0000_s105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3493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3493B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Колонтитул_"/>
    <w:basedOn w:val="a0"/>
    <w:link w:val="1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"/>
    <w:basedOn w:val="a4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Основной текст_"/>
    <w:basedOn w:val="a0"/>
    <w:link w:val="5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Основной текст + Полужирный"/>
    <w:basedOn w:val="a6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Основной текст1"/>
    <w:basedOn w:val="a6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Основной текст2"/>
    <w:basedOn w:val="a6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31">
    <w:name w:val="Основной текст3"/>
    <w:basedOn w:val="a6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a8">
    <w:name w:val="Подпись к таблице_"/>
    <w:basedOn w:val="a0"/>
    <w:link w:val="a9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pt">
    <w:name w:val="Основной текст + 11 pt;Полужирный"/>
    <w:basedOn w:val="a6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5pt">
    <w:name w:val="Основной текст + 11;5 pt"/>
    <w:basedOn w:val="a6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D349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1">
    <w:name w:val="Основной текст4"/>
    <w:basedOn w:val="a6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115pt0">
    <w:name w:val="Колонтитул + 11;5 pt;Не полужирный"/>
    <w:basedOn w:val="a4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0"/>
    <w:rsid w:val="00D3493B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2Exact0">
    <w:name w:val="Подпись к картинке (2) Exact"/>
    <w:basedOn w:val="a0"/>
    <w:link w:val="23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"/>
      <w:sz w:val="17"/>
      <w:szCs w:val="17"/>
      <w:u w:val="none"/>
    </w:rPr>
  </w:style>
  <w:style w:type="character" w:customStyle="1" w:styleId="Exact">
    <w:name w:val="Основной текст Exact"/>
    <w:basedOn w:val="a0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Exact0">
    <w:name w:val="Подпись к картинке Exact"/>
    <w:basedOn w:val="a0"/>
    <w:link w:val="aa"/>
    <w:rsid w:val="00D349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2"/>
      <w:szCs w:val="22"/>
      <w:u w:val="none"/>
    </w:rPr>
  </w:style>
  <w:style w:type="character" w:customStyle="1" w:styleId="FranklinGothicBook12pt0ptExact">
    <w:name w:val="Подпись к картинке + Franklin Gothic Book;12 pt;Курсив;Интервал 0 pt Exact"/>
    <w:basedOn w:val="Exact0"/>
    <w:rsid w:val="00D3493B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D349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2FranklinGothicBook14pt">
    <w:name w:val="Основной текст (2) + Franklin Gothic Book;14 pt;Курсив"/>
    <w:basedOn w:val="2"/>
    <w:rsid w:val="00D3493B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1"/>
    <w:basedOn w:val="a"/>
    <w:link w:val="2"/>
    <w:rsid w:val="00D3493B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">
    <w:name w:val="Колонтитул1"/>
    <w:basedOn w:val="a"/>
    <w:link w:val="a4"/>
    <w:rsid w:val="00D349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">
    <w:name w:val="Основной текст (3)"/>
    <w:basedOn w:val="a"/>
    <w:link w:val="3"/>
    <w:rsid w:val="00D3493B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">
    <w:name w:val="Основной текст5"/>
    <w:basedOn w:val="a"/>
    <w:link w:val="a6"/>
    <w:rsid w:val="00D3493B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9">
    <w:name w:val="Подпись к таблице"/>
    <w:basedOn w:val="a"/>
    <w:link w:val="a8"/>
    <w:rsid w:val="00D349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2">
    <w:name w:val="Заголовок №1"/>
    <w:basedOn w:val="a"/>
    <w:link w:val="11"/>
    <w:rsid w:val="00D3493B"/>
    <w:pPr>
      <w:shd w:val="clear" w:color="auto" w:fill="FFFFFF"/>
      <w:spacing w:after="120" w:line="322" w:lineRule="exac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D3493B"/>
    <w:pPr>
      <w:shd w:val="clear" w:color="auto" w:fill="FFFFFF"/>
      <w:spacing w:line="322" w:lineRule="exact"/>
      <w:ind w:firstLine="58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50">
    <w:name w:val="Основной текст (5)"/>
    <w:basedOn w:val="a"/>
    <w:link w:val="5Exact"/>
    <w:rsid w:val="00D3493B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sz w:val="46"/>
      <w:szCs w:val="46"/>
    </w:rPr>
  </w:style>
  <w:style w:type="paragraph" w:customStyle="1" w:styleId="23">
    <w:name w:val="Подпись к картинке (2)"/>
    <w:basedOn w:val="a"/>
    <w:link w:val="2Exact0"/>
    <w:rsid w:val="00D349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5"/>
      <w:sz w:val="17"/>
      <w:szCs w:val="17"/>
    </w:rPr>
  </w:style>
  <w:style w:type="paragraph" w:customStyle="1" w:styleId="aa">
    <w:name w:val="Подпись к картинке"/>
    <w:basedOn w:val="a"/>
    <w:link w:val="Exact0"/>
    <w:rsid w:val="00D349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2"/>
      <w:sz w:val="22"/>
      <w:szCs w:val="22"/>
    </w:rPr>
  </w:style>
  <w:style w:type="paragraph" w:customStyle="1" w:styleId="60">
    <w:name w:val="Основной текст (6)"/>
    <w:basedOn w:val="a"/>
    <w:link w:val="6"/>
    <w:rsid w:val="00D3493B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b/>
      <w:bCs/>
      <w:sz w:val="54"/>
      <w:szCs w:val="54"/>
    </w:rPr>
  </w:style>
  <w:style w:type="paragraph" w:styleId="ab">
    <w:name w:val="No Spacing"/>
    <w:uiPriority w:val="1"/>
    <w:qFormat/>
    <w:rsid w:val="00322607"/>
    <w:rPr>
      <w:color w:val="000000"/>
    </w:rPr>
  </w:style>
  <w:style w:type="character" w:customStyle="1" w:styleId="115pt1">
    <w:name w:val="Основной текст + 11;5 pt;Полужирный"/>
    <w:basedOn w:val="a6"/>
    <w:rsid w:val="00D827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42262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2624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5933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93318"/>
    <w:rPr>
      <w:color w:val="000000"/>
    </w:rPr>
  </w:style>
  <w:style w:type="paragraph" w:styleId="af0">
    <w:name w:val="footer"/>
    <w:basedOn w:val="a"/>
    <w:link w:val="af1"/>
    <w:uiPriority w:val="99"/>
    <w:unhideWhenUsed/>
    <w:rsid w:val="005933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9331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o.gov.ru" TargetMode="External"/><Relationship Id="rId18" Type="http://schemas.openxmlformats.org/officeDocument/2006/relationships/hyperlink" Target="http://docs.cntd.ru/document/90170187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suslugi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pravo.gov.ru" TargetMode="External"/><Relationship Id="rId17" Type="http://schemas.openxmlformats.org/officeDocument/2006/relationships/hyperlink" Target="http://docs.cntd.ru/document/90170187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1701876" TargetMode="External"/><Relationship Id="rId20" Type="http://schemas.openxmlformats.org/officeDocument/2006/relationships/hyperlink" Target="http://docs.cntd.ru/document/9019193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lug_hem61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170187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ksubayevo.tatar.ru/" TargetMode="External"/><Relationship Id="rId19" Type="http://schemas.openxmlformats.org/officeDocument/2006/relationships/hyperlink" Target="http://docs.cntd.ru/document/90170187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71DD-B9D2-41D6-AE3C-9FB9CB71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18</Pages>
  <Words>6367</Words>
  <Characters>36297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Имзем</cp:lastModifiedBy>
  <cp:revision>16</cp:revision>
  <dcterms:created xsi:type="dcterms:W3CDTF">2016-06-28T11:18:00Z</dcterms:created>
  <dcterms:modified xsi:type="dcterms:W3CDTF">2016-08-08T13:40:00Z</dcterms:modified>
</cp:coreProperties>
</file>