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b/>
          <w:bCs/>
          <w:noProof/>
          <w:sz w:val="28"/>
          <w:szCs w:val="28"/>
        </w:rPr>
        <w:drawing>
          <wp:inline distT="0" distB="0" distL="0" distR="0" wp14:anchorId="2521030E" wp14:editId="7E7EED4D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740A03">
            <w:pPr>
              <w:pStyle w:val="ac"/>
              <w:tabs>
                <w:tab w:val="left" w:pos="9320"/>
                <w:tab w:val="left" w:pos="10205"/>
              </w:tabs>
              <w:ind w:left="-108" w:right="-1"/>
              <w:rPr>
                <w:b/>
                <w:sz w:val="28"/>
                <w:szCs w:val="28"/>
              </w:rPr>
            </w:pPr>
            <w:r w:rsidRPr="00C612B2">
              <w:rPr>
                <w:b/>
                <w:sz w:val="28"/>
                <w:szCs w:val="28"/>
              </w:rPr>
              <w:t>КОНТРОЛЬНО–СЧЕТНАЯ ПАЛАТА МУНИЦИПАЛЬНОГО</w:t>
            </w:r>
            <w:r w:rsidR="00740A03">
              <w:rPr>
                <w:b/>
                <w:sz w:val="28"/>
                <w:szCs w:val="28"/>
              </w:rPr>
              <w:t xml:space="preserve">  РАЙО</w:t>
            </w:r>
            <w:r w:rsidRPr="00C612B2">
              <w:rPr>
                <w:b/>
                <w:sz w:val="28"/>
                <w:szCs w:val="28"/>
              </w:rPr>
              <w:t>НА</w:t>
            </w:r>
          </w:p>
          <w:p w:rsidR="00324404" w:rsidRPr="00C612B2" w:rsidRDefault="00324404" w:rsidP="00324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b/>
                <w:sz w:val="28"/>
                <w:szCs w:val="28"/>
              </w:rPr>
              <w:t>«БАЙ-ТАЙГИНСКИЙ КОЖУУН РЕСПУБЛИКИ ТЫВА»</w:t>
            </w:r>
          </w:p>
        </w:tc>
      </w:tr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D46A9D" w:rsidP="003244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</w:pict>
            </w:r>
            <w:r w:rsidR="00371B12"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</w:tbl>
    <w:p w:rsidR="00B14C5C" w:rsidRDefault="00B14C5C" w:rsidP="00AC446F">
      <w:pPr>
        <w:pStyle w:val="a5"/>
        <w:rPr>
          <w:sz w:val="28"/>
          <w:szCs w:val="28"/>
        </w:rPr>
      </w:pPr>
      <w:r w:rsidRPr="00C612B2">
        <w:rPr>
          <w:sz w:val="28"/>
          <w:szCs w:val="28"/>
        </w:rPr>
        <w:t xml:space="preserve">« </w:t>
      </w:r>
      <w:r w:rsidR="008D6D92">
        <w:rPr>
          <w:sz w:val="28"/>
          <w:szCs w:val="28"/>
        </w:rPr>
        <w:t>2</w:t>
      </w:r>
      <w:r w:rsidR="00CF1766">
        <w:rPr>
          <w:sz w:val="28"/>
          <w:szCs w:val="28"/>
        </w:rPr>
        <w:t>7</w:t>
      </w:r>
      <w:r w:rsidRPr="00C612B2">
        <w:rPr>
          <w:sz w:val="28"/>
          <w:szCs w:val="28"/>
        </w:rPr>
        <w:t xml:space="preserve"> » декабря 201</w:t>
      </w:r>
      <w:r w:rsidR="00922EA3">
        <w:rPr>
          <w:sz w:val="28"/>
          <w:szCs w:val="28"/>
        </w:rPr>
        <w:t>5</w:t>
      </w:r>
      <w:r w:rsidRPr="00C612B2">
        <w:rPr>
          <w:sz w:val="28"/>
          <w:szCs w:val="28"/>
        </w:rPr>
        <w:t xml:space="preserve"> года                                            </w:t>
      </w:r>
      <w:r>
        <w:rPr>
          <w:sz w:val="28"/>
          <w:szCs w:val="28"/>
        </w:rPr>
        <w:t xml:space="preserve">   </w:t>
      </w:r>
      <w:r w:rsidRPr="00C612B2">
        <w:rPr>
          <w:sz w:val="28"/>
          <w:szCs w:val="28"/>
        </w:rPr>
        <w:t xml:space="preserve">      </w:t>
      </w:r>
      <w:r w:rsidR="005A091D">
        <w:rPr>
          <w:sz w:val="28"/>
          <w:szCs w:val="28"/>
        </w:rPr>
        <w:t xml:space="preserve">              </w:t>
      </w:r>
      <w:r w:rsidRPr="00C612B2">
        <w:rPr>
          <w:sz w:val="28"/>
          <w:szCs w:val="28"/>
        </w:rPr>
        <w:t xml:space="preserve">     № </w:t>
      </w:r>
      <w:r w:rsidR="008D6D92">
        <w:rPr>
          <w:sz w:val="28"/>
          <w:szCs w:val="28"/>
        </w:rPr>
        <w:t>2</w:t>
      </w:r>
      <w:r w:rsidR="00CF1766">
        <w:rPr>
          <w:sz w:val="28"/>
          <w:szCs w:val="28"/>
        </w:rPr>
        <w:t>7</w:t>
      </w:r>
      <w:r w:rsidR="00922EA3">
        <w:rPr>
          <w:sz w:val="28"/>
          <w:szCs w:val="28"/>
        </w:rPr>
        <w:t>-ЭАМ</w:t>
      </w: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D74" w:rsidRPr="00C612B2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B14C5C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на проект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Решения Хурала 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6A38">
        <w:rPr>
          <w:rFonts w:ascii="Times New Roman" w:eastAsia="Times New Roman" w:hAnsi="Times New Roman" w:cs="Times New Roman"/>
          <w:b/>
          <w:sz w:val="28"/>
          <w:szCs w:val="28"/>
        </w:rPr>
        <w:t>Тээлинский</w:t>
      </w:r>
      <w:proofErr w:type="spellEnd"/>
    </w:p>
    <w:p w:rsidR="00B14C5C" w:rsidRDefault="00DB179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Бай-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proofErr w:type="spellEnd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E7D74" w:rsidRDefault="00DE5CC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бюджете 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6A38">
        <w:rPr>
          <w:rFonts w:ascii="Times New Roman" w:eastAsia="Times New Roman" w:hAnsi="Times New Roman" w:cs="Times New Roman"/>
          <w:b/>
          <w:sz w:val="28"/>
          <w:szCs w:val="28"/>
        </w:rPr>
        <w:t>Тээлинский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Бай-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Тайгинского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кожууна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Ре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>спублики Тыва на 201</w:t>
      </w:r>
      <w:r w:rsidR="009F4F32">
        <w:rPr>
          <w:rFonts w:ascii="Times New Roman" w:hAnsi="Times New Roman" w:cs="Times New Roman"/>
          <w:b/>
          <w:sz w:val="28"/>
          <w:szCs w:val="28"/>
        </w:rPr>
        <w:t>6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A95300" w:rsidRPr="00C612B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19BF" w:rsidRPr="00C612B2" w:rsidRDefault="00FA19B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9BF" w:rsidRDefault="00FA19BF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4225B1" w:rsidP="004225B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B14C5C">
        <w:rPr>
          <w:sz w:val="28"/>
          <w:szCs w:val="28"/>
        </w:rPr>
        <w:t>ээли</w:t>
      </w:r>
    </w:p>
    <w:p w:rsidR="00B14C5C" w:rsidRDefault="00B14C5C" w:rsidP="00B14C5C">
      <w:pPr>
        <w:pStyle w:val="a5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</w:t>
      </w:r>
      <w:r w:rsidR="0027625E">
        <w:rPr>
          <w:sz w:val="28"/>
          <w:szCs w:val="28"/>
        </w:rPr>
        <w:t>5</w:t>
      </w:r>
    </w:p>
    <w:p w:rsidR="00B14C5C" w:rsidRPr="001958DE" w:rsidRDefault="000E7D74" w:rsidP="001958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58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Заключение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палаты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на проект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решения Хурала представителей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6A38">
        <w:rPr>
          <w:rFonts w:ascii="Times New Roman" w:eastAsia="Times New Roman" w:hAnsi="Times New Roman" w:cs="Times New Roman"/>
          <w:sz w:val="28"/>
          <w:szCs w:val="28"/>
        </w:rPr>
        <w:t>Тээлинс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кий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«О бюджете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6A38">
        <w:rPr>
          <w:rFonts w:ascii="Times New Roman" w:eastAsia="Times New Roman" w:hAnsi="Times New Roman" w:cs="Times New Roman"/>
          <w:sz w:val="28"/>
          <w:szCs w:val="28"/>
        </w:rPr>
        <w:t>Тээлин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ский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27625E">
        <w:rPr>
          <w:rFonts w:ascii="Times New Roman" w:hAnsi="Times New Roman" w:cs="Times New Roman"/>
          <w:sz w:val="28"/>
          <w:szCs w:val="28"/>
        </w:rPr>
        <w:t>6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год» (далее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3D3" w:rsidRPr="001958DE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проект решения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) подготовлено в соответствии с 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требованиями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Бюджетн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кодекс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5E175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утвержд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нного Решением Хурала</w:t>
      </w:r>
      <w:proofErr w:type="gramEnd"/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муниципального района от 16.11.2012 г. № 37 (с уч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том 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 xml:space="preserve">последующих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изменений),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Соглашения о передаче полномочий по осуществлению внешнего муниципального финансового контроля от </w:t>
      </w:r>
      <w:r w:rsidR="005F0C4B" w:rsidRPr="00646A38">
        <w:rPr>
          <w:rFonts w:ascii="Times New Roman" w:eastAsia="Times New Roman" w:hAnsi="Times New Roman" w:cs="Times New Roman"/>
          <w:sz w:val="28"/>
          <w:szCs w:val="28"/>
        </w:rPr>
        <w:t>30</w:t>
      </w:r>
      <w:r w:rsidR="00646A38">
        <w:rPr>
          <w:rFonts w:ascii="Times New Roman" w:eastAsia="Times New Roman" w:hAnsi="Times New Roman" w:cs="Times New Roman"/>
          <w:sz w:val="28"/>
          <w:szCs w:val="28"/>
        </w:rPr>
        <w:t xml:space="preserve"> ноября 2015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646A38">
        <w:rPr>
          <w:rFonts w:ascii="Times New Roman" w:eastAsia="Times New Roman" w:hAnsi="Times New Roman" w:cs="Times New Roman"/>
          <w:sz w:val="28"/>
          <w:szCs w:val="28"/>
        </w:rPr>
        <w:t>6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 иных нормативных правовых актов Российской Федерации, Республики Тыв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, муниципальных правовых актов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3842" w:rsidRDefault="00EE6C7B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7924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75B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5E1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A38">
        <w:rPr>
          <w:rFonts w:ascii="Times New Roman" w:hAnsi="Times New Roman" w:cs="Times New Roman"/>
          <w:sz w:val="28"/>
          <w:szCs w:val="28"/>
        </w:rPr>
        <w:t>Тээлинский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 w:rsidR="00646A38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A38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республики Тыва</w:t>
      </w:r>
      <w:r w:rsidRPr="007A7924">
        <w:rPr>
          <w:rFonts w:ascii="Times New Roman" w:hAnsi="Times New Roman" w:cs="Times New Roman"/>
          <w:sz w:val="28"/>
          <w:szCs w:val="28"/>
        </w:rPr>
        <w:t xml:space="preserve"> </w:t>
      </w:r>
      <w:r w:rsidR="00763842" w:rsidRPr="007A7924">
        <w:rPr>
          <w:rFonts w:ascii="Times New Roman" w:hAnsi="Times New Roman" w:cs="Times New Roman"/>
          <w:sz w:val="28"/>
          <w:szCs w:val="28"/>
        </w:rPr>
        <w:t>на 201</w:t>
      </w:r>
      <w:r w:rsidR="00922EA3">
        <w:rPr>
          <w:rFonts w:ascii="Times New Roman" w:hAnsi="Times New Roman" w:cs="Times New Roman"/>
          <w:sz w:val="28"/>
          <w:szCs w:val="28"/>
        </w:rPr>
        <w:t>6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год </w:t>
      </w:r>
      <w:r w:rsidR="00763842" w:rsidRPr="00646A38">
        <w:rPr>
          <w:rFonts w:ascii="Times New Roman" w:hAnsi="Times New Roman" w:cs="Times New Roman"/>
          <w:sz w:val="28"/>
          <w:szCs w:val="28"/>
        </w:rPr>
        <w:t>внес</w:t>
      </w:r>
      <w:r w:rsidR="00965C8A" w:rsidRPr="00646A38">
        <w:rPr>
          <w:rFonts w:ascii="Times New Roman" w:hAnsi="Times New Roman" w:cs="Times New Roman"/>
          <w:sz w:val="28"/>
          <w:szCs w:val="28"/>
        </w:rPr>
        <w:t>ё</w:t>
      </w:r>
      <w:r w:rsidR="00763842" w:rsidRPr="00646A38">
        <w:rPr>
          <w:rFonts w:ascii="Times New Roman" w:hAnsi="Times New Roman" w:cs="Times New Roman"/>
          <w:sz w:val="28"/>
          <w:szCs w:val="28"/>
        </w:rPr>
        <w:t xml:space="preserve">н </w:t>
      </w:r>
      <w:r w:rsidR="00646A38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5A32F5">
        <w:rPr>
          <w:rFonts w:ascii="Times New Roman" w:hAnsi="Times New Roman" w:cs="Times New Roman"/>
          <w:sz w:val="28"/>
          <w:szCs w:val="28"/>
        </w:rPr>
        <w:t>муниципального района «Бай-Тайгинский кожуун Республики Тыва»</w:t>
      </w:r>
      <w:r w:rsidR="00646A38">
        <w:rPr>
          <w:rFonts w:ascii="Times New Roman" w:hAnsi="Times New Roman" w:cs="Times New Roman"/>
          <w:sz w:val="28"/>
          <w:szCs w:val="28"/>
        </w:rPr>
        <w:t xml:space="preserve"> 26 декабря 2015 г. по электронной почте.</w:t>
      </w:r>
    </w:p>
    <w:p w:rsidR="00AE4485" w:rsidRDefault="00AE4485" w:rsidP="00AE4485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Проект решения содержит следующие показатели: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характеристики бюджета </w:t>
      </w:r>
      <w:r w:rsidR="005E175B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на 2016 год – прогнозируемый общий объём доходов бюджета, общий объём расходов бюджета, дефицит бюджета; </w:t>
      </w:r>
    </w:p>
    <w:p w:rsidR="00AE4485" w:rsidRPr="006A797A" w:rsidRDefault="00AE4485" w:rsidP="00B443A6">
      <w:pPr>
        <w:pStyle w:val="a3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797A">
        <w:rPr>
          <w:rFonts w:ascii="Times New Roman" w:hAnsi="Times New Roman" w:cs="Times New Roman"/>
          <w:sz w:val="28"/>
          <w:szCs w:val="28"/>
        </w:rPr>
        <w:t>нормативы распределения по отдельным видам доходов</w:t>
      </w:r>
      <w:r w:rsidR="006A797A" w:rsidRPr="006A797A">
        <w:rPr>
          <w:rFonts w:ascii="Times New Roman" w:hAnsi="Times New Roman" w:cs="Times New Roman"/>
          <w:sz w:val="28"/>
          <w:szCs w:val="28"/>
        </w:rPr>
        <w:t xml:space="preserve"> </w:t>
      </w:r>
      <w:r w:rsidRPr="006A797A">
        <w:rPr>
          <w:rFonts w:ascii="Times New Roman" w:hAnsi="Times New Roman" w:cs="Times New Roman"/>
          <w:sz w:val="28"/>
          <w:szCs w:val="28"/>
        </w:rPr>
        <w:t xml:space="preserve">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главных администраторов доходов бюджета; </w:t>
      </w:r>
    </w:p>
    <w:p w:rsidR="006A797A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доходов бюджета по кодам поступлений в бюджет (группам, подгруппам, статьям видов доходов, аналитическим группам подвидов доходов бюджета)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бюджетных ассигнований по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ведомственная структура расходов бюджета по главным распорядителям бюджетных средств, разделам, подразделам и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верх</w:t>
      </w:r>
      <w:r w:rsidR="006A797A">
        <w:rPr>
          <w:sz w:val="28"/>
          <w:szCs w:val="28"/>
        </w:rPr>
        <w:t>ний предел муниципального долга</w:t>
      </w:r>
      <w:r w:rsidR="00646A3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E4485" w:rsidRPr="00B443A6" w:rsidRDefault="00AE4485" w:rsidP="00AE44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3A6">
        <w:rPr>
          <w:rFonts w:ascii="Times New Roman" w:hAnsi="Times New Roman" w:cs="Times New Roman"/>
          <w:sz w:val="28"/>
          <w:szCs w:val="28"/>
        </w:rPr>
        <w:t xml:space="preserve">Состав </w:t>
      </w:r>
      <w:proofErr w:type="gramStart"/>
      <w:r w:rsidRPr="00B443A6">
        <w:rPr>
          <w:rFonts w:ascii="Times New Roman" w:hAnsi="Times New Roman" w:cs="Times New Roman"/>
          <w:sz w:val="28"/>
          <w:szCs w:val="28"/>
        </w:rPr>
        <w:t>показателей, содержащихся в проекте решения</w:t>
      </w:r>
      <w:r w:rsidR="00A20210">
        <w:rPr>
          <w:rFonts w:ascii="Times New Roman" w:hAnsi="Times New Roman" w:cs="Times New Roman"/>
          <w:sz w:val="28"/>
          <w:szCs w:val="28"/>
        </w:rPr>
        <w:t xml:space="preserve"> </w:t>
      </w:r>
      <w:r w:rsidRPr="00646A38">
        <w:rPr>
          <w:rFonts w:ascii="Times New Roman" w:hAnsi="Times New Roman" w:cs="Times New Roman"/>
          <w:b/>
          <w:sz w:val="28"/>
          <w:szCs w:val="28"/>
        </w:rPr>
        <w:t>соответствует</w:t>
      </w:r>
      <w:proofErr w:type="gramEnd"/>
      <w:r w:rsidRPr="00B443A6">
        <w:rPr>
          <w:rFonts w:ascii="Times New Roman" w:hAnsi="Times New Roman" w:cs="Times New Roman"/>
          <w:sz w:val="28"/>
          <w:szCs w:val="28"/>
        </w:rPr>
        <w:t xml:space="preserve"> требованиям статьи 184.1 Б</w:t>
      </w:r>
      <w:r w:rsidR="00B443A6">
        <w:rPr>
          <w:rFonts w:ascii="Times New Roman" w:hAnsi="Times New Roman" w:cs="Times New Roman"/>
          <w:sz w:val="28"/>
          <w:szCs w:val="28"/>
        </w:rPr>
        <w:t>юджетного кодекса</w:t>
      </w:r>
      <w:r w:rsidRPr="00B443A6">
        <w:rPr>
          <w:rFonts w:ascii="Times New Roman" w:hAnsi="Times New Roman" w:cs="Times New Roman"/>
          <w:sz w:val="28"/>
          <w:szCs w:val="28"/>
        </w:rPr>
        <w:t xml:space="preserve"> Р</w:t>
      </w:r>
      <w:r w:rsidR="00B443A6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B443A6">
        <w:rPr>
          <w:rFonts w:ascii="Times New Roman" w:hAnsi="Times New Roman" w:cs="Times New Roman"/>
          <w:sz w:val="28"/>
          <w:szCs w:val="28"/>
        </w:rPr>
        <w:t>Ф</w:t>
      </w:r>
      <w:r w:rsidR="00B443A6">
        <w:rPr>
          <w:rFonts w:ascii="Times New Roman" w:hAnsi="Times New Roman" w:cs="Times New Roman"/>
          <w:sz w:val="28"/>
          <w:szCs w:val="28"/>
        </w:rPr>
        <w:t>едерации</w:t>
      </w:r>
      <w:r w:rsidRPr="00B443A6">
        <w:rPr>
          <w:rFonts w:ascii="Times New Roman" w:hAnsi="Times New Roman" w:cs="Times New Roman"/>
          <w:sz w:val="28"/>
          <w:szCs w:val="28"/>
        </w:rPr>
        <w:t>.</w:t>
      </w:r>
    </w:p>
    <w:p w:rsidR="00FE665B" w:rsidRPr="0090221C" w:rsidRDefault="005820F9" w:rsidP="005F0C4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20F9">
        <w:rPr>
          <w:rFonts w:ascii="Times New Roman" w:hAnsi="Times New Roman" w:cs="Times New Roman"/>
          <w:sz w:val="28"/>
          <w:szCs w:val="28"/>
        </w:rPr>
        <w:t>Состав документов и материалов, представляемые одновременно с проектом бюджета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C4B" w:rsidRPr="00646A38">
        <w:rPr>
          <w:rFonts w:ascii="Times New Roman" w:hAnsi="Times New Roman" w:cs="Times New Roman"/>
          <w:b/>
          <w:sz w:val="28"/>
          <w:szCs w:val="28"/>
        </w:rPr>
        <w:t>не соответствует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 требованиям статьи 184.2 Б</w:t>
      </w:r>
      <w:r w:rsidR="005F0C4B">
        <w:rPr>
          <w:rFonts w:ascii="Times New Roman" w:hAnsi="Times New Roman" w:cs="Times New Roman"/>
          <w:sz w:val="28"/>
          <w:szCs w:val="28"/>
        </w:rPr>
        <w:t>юджетного кодекса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 w:rsidR="005F0C4B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5F0C4B" w:rsidRPr="00AE4485">
        <w:rPr>
          <w:rFonts w:ascii="Times New Roman" w:hAnsi="Times New Roman" w:cs="Times New Roman"/>
          <w:sz w:val="28"/>
          <w:szCs w:val="28"/>
        </w:rPr>
        <w:t>Ф</w:t>
      </w:r>
      <w:r w:rsidR="005F0C4B">
        <w:rPr>
          <w:rFonts w:ascii="Times New Roman" w:hAnsi="Times New Roman" w:cs="Times New Roman"/>
          <w:sz w:val="28"/>
          <w:szCs w:val="28"/>
        </w:rPr>
        <w:t>едерации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. </w:t>
      </w:r>
      <w:r w:rsidR="00FE665B" w:rsidRPr="0090221C">
        <w:rPr>
          <w:rFonts w:ascii="Times New Roman" w:hAnsi="Times New Roman" w:cs="Times New Roman"/>
          <w:sz w:val="28"/>
          <w:szCs w:val="28"/>
        </w:rPr>
        <w:t xml:space="preserve">Одновременно с проектом решения о бюджете в </w:t>
      </w:r>
      <w:r w:rsidR="00D27928">
        <w:rPr>
          <w:rFonts w:ascii="Times New Roman" w:hAnsi="Times New Roman" w:cs="Times New Roman"/>
          <w:sz w:val="28"/>
          <w:szCs w:val="28"/>
        </w:rPr>
        <w:t xml:space="preserve">Хурал </w:t>
      </w:r>
      <w:r w:rsidR="00FE665B" w:rsidRPr="0090221C">
        <w:rPr>
          <w:rFonts w:ascii="Times New Roman" w:hAnsi="Times New Roman" w:cs="Times New Roman"/>
          <w:sz w:val="28"/>
          <w:szCs w:val="28"/>
        </w:rPr>
        <w:t>представител</w:t>
      </w:r>
      <w:r w:rsidR="00D27928">
        <w:rPr>
          <w:rFonts w:ascii="Times New Roman" w:hAnsi="Times New Roman" w:cs="Times New Roman"/>
          <w:sz w:val="28"/>
          <w:szCs w:val="28"/>
        </w:rPr>
        <w:t>е</w:t>
      </w:r>
      <w:r w:rsidR="00FE665B" w:rsidRPr="0090221C">
        <w:rPr>
          <w:rFonts w:ascii="Times New Roman" w:hAnsi="Times New Roman" w:cs="Times New Roman"/>
          <w:sz w:val="28"/>
          <w:szCs w:val="28"/>
        </w:rPr>
        <w:t xml:space="preserve">й </w:t>
      </w:r>
      <w:r w:rsidR="005F0C4B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5F0C4B" w:rsidRPr="005820F9">
        <w:rPr>
          <w:rFonts w:ascii="Times New Roman" w:hAnsi="Times New Roman" w:cs="Times New Roman"/>
          <w:b/>
          <w:sz w:val="28"/>
          <w:szCs w:val="28"/>
        </w:rPr>
        <w:t>не</w:t>
      </w:r>
      <w:r w:rsidR="00FE665B" w:rsidRPr="005820F9">
        <w:rPr>
          <w:rFonts w:ascii="Times New Roman" w:hAnsi="Times New Roman" w:cs="Times New Roman"/>
          <w:b/>
          <w:sz w:val="28"/>
          <w:szCs w:val="28"/>
        </w:rPr>
        <w:t xml:space="preserve"> представл</w:t>
      </w:r>
      <w:r w:rsidR="00AA02E0" w:rsidRPr="005820F9">
        <w:rPr>
          <w:rFonts w:ascii="Times New Roman" w:hAnsi="Times New Roman" w:cs="Times New Roman"/>
          <w:b/>
          <w:sz w:val="28"/>
          <w:szCs w:val="28"/>
        </w:rPr>
        <w:t>ены</w:t>
      </w:r>
      <w:r w:rsidR="00FE665B" w:rsidRPr="0090221C">
        <w:rPr>
          <w:rFonts w:ascii="Times New Roman" w:hAnsi="Times New Roman" w:cs="Times New Roman"/>
          <w:sz w:val="28"/>
          <w:szCs w:val="28"/>
        </w:rPr>
        <w:t>: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основные направления бюджетной политики и основные направления налоговой политики</w:t>
      </w:r>
      <w:r w:rsidR="005F0C4B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>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итоги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за 9 месяцев 2015 года и ожидаемые итоги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за </w:t>
      </w:r>
      <w:r w:rsidR="0090221C" w:rsidRPr="0090221C">
        <w:rPr>
          <w:rFonts w:ascii="Times New Roman" w:hAnsi="Times New Roman" w:cs="Times New Roman"/>
          <w:sz w:val="28"/>
          <w:szCs w:val="28"/>
        </w:rPr>
        <w:t>2015</w:t>
      </w:r>
      <w:r w:rsidRPr="0090221C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прогноз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на 2016 </w:t>
      </w:r>
      <w:r w:rsidRPr="0090221C">
        <w:rPr>
          <w:rFonts w:ascii="Times New Roman" w:hAnsi="Times New Roman" w:cs="Times New Roman"/>
          <w:sz w:val="28"/>
          <w:szCs w:val="28"/>
        </w:rPr>
        <w:lastRenderedPageBreak/>
        <w:t>год и на плановый период 2017 и 2018 годов;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пояснительная записка к проекту бюджета;</w:t>
      </w:r>
    </w:p>
    <w:p w:rsidR="00FE665B" w:rsidRPr="0090221C" w:rsidRDefault="00FE665B" w:rsidP="00B443A6">
      <w:pPr>
        <w:pStyle w:val="ConsPlusNormal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оценка ожидаемого исполнения бюджета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90221C" w:rsidRPr="0090221C">
        <w:rPr>
          <w:rFonts w:ascii="Times New Roman" w:hAnsi="Times New Roman" w:cs="Times New Roman"/>
          <w:sz w:val="28"/>
          <w:szCs w:val="28"/>
        </w:rPr>
        <w:t xml:space="preserve"> </w:t>
      </w:r>
      <w:r w:rsidRPr="0090221C">
        <w:rPr>
          <w:rFonts w:ascii="Times New Roman" w:hAnsi="Times New Roman" w:cs="Times New Roman"/>
          <w:sz w:val="28"/>
          <w:szCs w:val="28"/>
        </w:rPr>
        <w:t>на текущий финансовый год</w:t>
      </w:r>
      <w:r w:rsidR="0090221C" w:rsidRPr="0090221C">
        <w:rPr>
          <w:rFonts w:ascii="Times New Roman" w:hAnsi="Times New Roman" w:cs="Times New Roman"/>
          <w:sz w:val="28"/>
          <w:szCs w:val="28"/>
        </w:rPr>
        <w:t>.</w:t>
      </w:r>
    </w:p>
    <w:p w:rsidR="0016014F" w:rsidRPr="0016014F" w:rsidRDefault="0016014F" w:rsidP="0016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14F">
        <w:rPr>
          <w:rFonts w:ascii="Times New Roman" w:hAnsi="Times New Roman" w:cs="Times New Roman"/>
          <w:sz w:val="28"/>
          <w:szCs w:val="28"/>
        </w:rPr>
        <w:t xml:space="preserve">При сверке представленных приложений к проекту решения на соответствие статьям 20, 21 Бюджетного кодекса Российской Федерации и Приказу Министерства финансов Российской Федерации от 01.07.2013 № 65н «Об утверждении указаний о порядке применения бюджетной классификации Российской Федерации» (далее – Приказ № 65н) </w:t>
      </w:r>
      <w:r>
        <w:rPr>
          <w:rFonts w:ascii="Times New Roman" w:hAnsi="Times New Roman" w:cs="Times New Roman"/>
          <w:sz w:val="28"/>
          <w:szCs w:val="28"/>
        </w:rPr>
        <w:t>замечания устранены в ходе проведения экспертизы.</w:t>
      </w:r>
    </w:p>
    <w:p w:rsidR="00AC446F" w:rsidRDefault="00AC446F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параметры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 бюджета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201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CD7" w:rsidRPr="00C612B2" w:rsidRDefault="00C47CD7" w:rsidP="0037717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Основные параметры бюджета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 н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а 201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 xml:space="preserve">год 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</w:t>
      </w:r>
      <w:r w:rsidR="003E345F" w:rsidRPr="0028662C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5F" w:rsidRPr="0028662C">
        <w:rPr>
          <w:rFonts w:ascii="Times New Roman" w:eastAsia="Times New Roman" w:hAnsi="Times New Roman" w:cs="Times New Roman"/>
          <w:b/>
          <w:sz w:val="28"/>
          <w:szCs w:val="28"/>
        </w:rPr>
        <w:t>таблице</w:t>
      </w:r>
      <w:r w:rsidR="0028662C" w:rsidRPr="0028662C">
        <w:rPr>
          <w:rFonts w:ascii="Times New Roman" w:eastAsia="Times New Roman" w:hAnsi="Times New Roman" w:cs="Times New Roman"/>
          <w:b/>
          <w:sz w:val="28"/>
          <w:szCs w:val="28"/>
        </w:rPr>
        <w:t xml:space="preserve"> № 1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19BF" w:rsidRDefault="00FA19B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E345F" w:rsidRPr="00C612B2" w:rsidRDefault="003E345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p w:rsidR="00734046" w:rsidRPr="00A610FB" w:rsidRDefault="00734046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83"/>
        <w:gridCol w:w="1134"/>
        <w:gridCol w:w="1134"/>
        <w:gridCol w:w="1134"/>
        <w:gridCol w:w="1134"/>
        <w:gridCol w:w="993"/>
        <w:gridCol w:w="708"/>
        <w:gridCol w:w="993"/>
        <w:gridCol w:w="708"/>
      </w:tblGrid>
      <w:tr w:rsidR="005820F9" w:rsidRPr="005820F9" w:rsidTr="005820F9">
        <w:trPr>
          <w:trHeight w:val="1230"/>
        </w:trPr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бюджета на 2016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вес в общем объеме, %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оект 2016 г. к 2015 г. к утвержд</w:t>
            </w: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енному бюджету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2015 г. к уточненному бюджету</w:t>
            </w:r>
          </w:p>
        </w:tc>
      </w:tr>
      <w:tr w:rsidR="005820F9" w:rsidRPr="005820F9" w:rsidTr="005820F9">
        <w:trPr>
          <w:trHeight w:val="1125"/>
        </w:trPr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денный (</w:t>
            </w:r>
            <w:proofErr w:type="spellStart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5820F9" w:rsidRPr="005820F9" w:rsidTr="005820F9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101,5</w:t>
            </w:r>
          </w:p>
        </w:tc>
      </w:tr>
      <w:tr w:rsidR="005820F9" w:rsidRPr="005820F9" w:rsidTr="005820F9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-99,0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51,9</w:t>
            </w:r>
          </w:p>
        </w:tc>
      </w:tr>
      <w:tr w:rsidR="005820F9" w:rsidRPr="005820F9" w:rsidTr="005820F9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2 188,0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2 309,0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-67,0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97,1</w:t>
            </w:r>
          </w:p>
        </w:tc>
      </w:tr>
      <w:tr w:rsidR="005820F9" w:rsidRPr="005820F9" w:rsidTr="005820F9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1 163,5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132,9</w:t>
            </w:r>
          </w:p>
        </w:tc>
      </w:tr>
      <w:tr w:rsidR="005820F9" w:rsidRPr="005820F9" w:rsidTr="005820F9">
        <w:trPr>
          <w:trHeight w:val="102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Межбюджетные трансферты общего характера бюджетам бюджетной системы Российской Федерации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1 411,7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-333,2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-464,2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69,9</w:t>
            </w:r>
          </w:p>
        </w:tc>
      </w:tr>
      <w:tr w:rsidR="005820F9" w:rsidRPr="005820F9" w:rsidTr="005820F9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0F9" w:rsidRPr="005820F9" w:rsidRDefault="005820F9" w:rsidP="005820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2 297,3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2 418,3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-176,3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92,7</w:t>
            </w:r>
          </w:p>
        </w:tc>
      </w:tr>
      <w:tr w:rsidR="005820F9" w:rsidRPr="005820F9" w:rsidTr="005820F9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ДЕФИЦИТ (ПРОФИЦИТ)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-109,3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-109,3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0F9" w:rsidRPr="005820F9" w:rsidRDefault="005820F9" w:rsidP="0058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2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</w:tbl>
    <w:p w:rsidR="00734046" w:rsidRPr="00C612B2" w:rsidRDefault="00734046" w:rsidP="005820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5D73" w:rsidRPr="00C612B2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Проектом 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бюджете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1F27B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основные параметры проекта бюджета определены:</w:t>
      </w:r>
    </w:p>
    <w:p w:rsidR="00CD42BE" w:rsidRPr="00C612B2" w:rsidRDefault="0080598C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о доходам – </w:t>
      </w:r>
      <w:r w:rsidR="00A20210">
        <w:rPr>
          <w:rFonts w:ascii="Times New Roman" w:hAnsi="Times New Roman" w:cs="Times New Roman"/>
          <w:sz w:val="28"/>
          <w:szCs w:val="28"/>
        </w:rPr>
        <w:t>2242,0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42BE" w:rsidRPr="00C612B2" w:rsidRDefault="00CD42BE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расходам – </w:t>
      </w:r>
      <w:r w:rsidR="00A20210">
        <w:rPr>
          <w:rFonts w:ascii="Times New Roman" w:hAnsi="Times New Roman" w:cs="Times New Roman"/>
          <w:sz w:val="28"/>
          <w:szCs w:val="28"/>
        </w:rPr>
        <w:t>2242,0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851A9" w:rsidRDefault="00C851A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1A9">
        <w:rPr>
          <w:rFonts w:ascii="Times New Roman" w:hAnsi="Times New Roman" w:cs="Times New Roman"/>
          <w:sz w:val="28"/>
          <w:szCs w:val="28"/>
        </w:rPr>
        <w:t xml:space="preserve">Доходы  бюджета </w:t>
      </w:r>
      <w:r w:rsidR="009221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C851A9">
        <w:rPr>
          <w:rFonts w:ascii="Times New Roman" w:hAnsi="Times New Roman" w:cs="Times New Roman"/>
          <w:sz w:val="28"/>
          <w:szCs w:val="28"/>
        </w:rPr>
        <w:t xml:space="preserve"> на  2016  год  планируются  в  объёме </w:t>
      </w:r>
      <w:r w:rsidR="00A20210">
        <w:rPr>
          <w:rFonts w:ascii="Times New Roman" w:hAnsi="Times New Roman" w:cs="Times New Roman"/>
          <w:sz w:val="28"/>
          <w:szCs w:val="28"/>
        </w:rPr>
        <w:t>2242,0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выш</w:t>
      </w:r>
      <w:r w:rsidRPr="00C851A9">
        <w:rPr>
          <w:rFonts w:ascii="Times New Roman" w:hAnsi="Times New Roman" w:cs="Times New Roman"/>
          <w:sz w:val="28"/>
          <w:szCs w:val="28"/>
        </w:rPr>
        <w:t xml:space="preserve">е на </w:t>
      </w:r>
      <w:r w:rsidR="00B27F49">
        <w:rPr>
          <w:rFonts w:ascii="Times New Roman" w:hAnsi="Times New Roman" w:cs="Times New Roman"/>
          <w:sz w:val="28"/>
          <w:szCs w:val="28"/>
        </w:rPr>
        <w:t>54,0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 w:rsidR="00B27F49">
        <w:rPr>
          <w:rFonts w:ascii="Times New Roman" w:hAnsi="Times New Roman" w:cs="Times New Roman"/>
          <w:sz w:val="28"/>
          <w:szCs w:val="28"/>
        </w:rPr>
        <w:t>2,5</w:t>
      </w:r>
      <w:r w:rsidRPr="00C851A9">
        <w:rPr>
          <w:rFonts w:ascii="Times New Roman" w:hAnsi="Times New Roman" w:cs="Times New Roman"/>
          <w:sz w:val="28"/>
          <w:szCs w:val="28"/>
        </w:rPr>
        <w:t>%) по сравнению с первоначально утверждённым бюджетом 2015 года (</w:t>
      </w:r>
      <w:r w:rsidR="00B27F49">
        <w:rPr>
          <w:rFonts w:ascii="Times New Roman" w:hAnsi="Times New Roman" w:cs="Times New Roman"/>
          <w:sz w:val="28"/>
          <w:szCs w:val="28"/>
        </w:rPr>
        <w:t>2188,0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1A9">
        <w:rPr>
          <w:rFonts w:ascii="Times New Roman" w:hAnsi="Times New Roman" w:cs="Times New Roman"/>
          <w:sz w:val="28"/>
          <w:szCs w:val="28"/>
        </w:rPr>
        <w:t>тыс. рублей), в том числе  нал</w:t>
      </w:r>
      <w:r w:rsidR="00B27F49">
        <w:rPr>
          <w:rFonts w:ascii="Times New Roman" w:hAnsi="Times New Roman" w:cs="Times New Roman"/>
          <w:sz w:val="28"/>
          <w:szCs w:val="28"/>
        </w:rPr>
        <w:t xml:space="preserve">оговые  и  неналоговые  </w:t>
      </w:r>
      <w:r w:rsidR="000A17AA">
        <w:rPr>
          <w:rFonts w:ascii="Times New Roman" w:hAnsi="Times New Roman" w:cs="Times New Roman"/>
          <w:sz w:val="28"/>
          <w:szCs w:val="28"/>
        </w:rPr>
        <w:t>доходы</w:t>
      </w:r>
      <w:r w:rsidRPr="00C851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51A9" w:rsidRDefault="00B27F4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асходы бюджета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на 2016 год запланированы в объёме  </w:t>
      </w:r>
      <w:r>
        <w:rPr>
          <w:rFonts w:ascii="Times New Roman" w:hAnsi="Times New Roman" w:cs="Times New Roman"/>
          <w:sz w:val="28"/>
          <w:szCs w:val="28"/>
        </w:rPr>
        <w:t>2242,0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 тыс.  рублей,  что  </w:t>
      </w:r>
      <w:r>
        <w:rPr>
          <w:rFonts w:ascii="Times New Roman" w:hAnsi="Times New Roman" w:cs="Times New Roman"/>
          <w:sz w:val="28"/>
          <w:szCs w:val="28"/>
        </w:rPr>
        <w:t>55,3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 тыс.  рублей  (на  </w:t>
      </w:r>
      <w:r>
        <w:rPr>
          <w:rFonts w:ascii="Times New Roman" w:hAnsi="Times New Roman" w:cs="Times New Roman"/>
          <w:sz w:val="28"/>
          <w:szCs w:val="28"/>
        </w:rPr>
        <w:t>2,4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%)  </w:t>
      </w:r>
      <w:r>
        <w:rPr>
          <w:rFonts w:ascii="Times New Roman" w:hAnsi="Times New Roman" w:cs="Times New Roman"/>
          <w:sz w:val="28"/>
          <w:szCs w:val="28"/>
        </w:rPr>
        <w:t>ниж</w:t>
      </w:r>
      <w:r w:rsidR="00B569B8">
        <w:rPr>
          <w:rFonts w:ascii="Times New Roman" w:hAnsi="Times New Roman" w:cs="Times New Roman"/>
          <w:sz w:val="28"/>
          <w:szCs w:val="28"/>
        </w:rPr>
        <w:t>е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относительно первоначально утверждённого бюджета 2015 года (</w:t>
      </w:r>
      <w:r>
        <w:rPr>
          <w:rFonts w:ascii="Times New Roman" w:hAnsi="Times New Roman" w:cs="Times New Roman"/>
          <w:sz w:val="28"/>
          <w:szCs w:val="28"/>
        </w:rPr>
        <w:t>2297,3 тыс. рублей)</w:t>
      </w:r>
      <w:r w:rsidR="00C851A9" w:rsidRPr="00C851A9">
        <w:rPr>
          <w:rFonts w:ascii="Times New Roman" w:hAnsi="Times New Roman" w:cs="Times New Roman"/>
          <w:sz w:val="28"/>
          <w:szCs w:val="28"/>
        </w:rPr>
        <w:t>.</w:t>
      </w:r>
    </w:p>
    <w:p w:rsidR="00CF1766" w:rsidRDefault="00CF1766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 сельского поселения на 2016 год составлен без дефицита.</w:t>
      </w:r>
    </w:p>
    <w:p w:rsidR="004F4178" w:rsidRPr="004F4178" w:rsidRDefault="004F4178" w:rsidP="004F4178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4E98" w:rsidRDefault="00004E98" w:rsidP="004F4178">
      <w:pPr>
        <w:pStyle w:val="a6"/>
        <w:tabs>
          <w:tab w:val="center" w:pos="4153"/>
          <w:tab w:val="right" w:pos="8306"/>
        </w:tabs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Доходы бюджета</w:t>
      </w:r>
      <w:r w:rsidR="005B34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1C7251" w:rsidRPr="00C612B2" w:rsidRDefault="001C7251" w:rsidP="001C7251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1C8C" w:rsidRPr="00B91C8C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C8C">
        <w:rPr>
          <w:rFonts w:ascii="Times New Roman" w:hAnsi="Times New Roman" w:cs="Times New Roman"/>
          <w:sz w:val="28"/>
          <w:szCs w:val="28"/>
        </w:rPr>
        <w:t xml:space="preserve">Доходы бюджета </w:t>
      </w:r>
      <w:r w:rsidR="009221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hAnsi="Times New Roman" w:cs="Times New Roman"/>
          <w:sz w:val="28"/>
          <w:szCs w:val="28"/>
        </w:rPr>
        <w:t xml:space="preserve"> на 2016 год запланированы в объёме </w:t>
      </w:r>
      <w:r w:rsidR="00B27F49">
        <w:rPr>
          <w:rFonts w:ascii="Times New Roman" w:hAnsi="Times New Roman" w:cs="Times New Roman"/>
          <w:sz w:val="28"/>
          <w:szCs w:val="28"/>
        </w:rPr>
        <w:t xml:space="preserve">2242,0 </w:t>
      </w:r>
      <w:r w:rsidRPr="00B91C8C">
        <w:rPr>
          <w:rFonts w:ascii="Times New Roman" w:hAnsi="Times New Roman" w:cs="Times New Roman"/>
          <w:sz w:val="28"/>
          <w:szCs w:val="28"/>
        </w:rPr>
        <w:t xml:space="preserve">тыс. рублей и включают в себя: </w:t>
      </w:r>
    </w:p>
    <w:p w:rsidR="00677C4B" w:rsidRPr="00C612B2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="00677C4B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Налоговые доходы</w:t>
      </w:r>
    </w:p>
    <w:p w:rsidR="004F4178" w:rsidRPr="004F4178" w:rsidRDefault="004F4178" w:rsidP="004F417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Общая сумма налоговых доходов прогнозируется на 2016 год в объёме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2135,0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тыс.  рублей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занимают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наибольший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по значению удельный вес в общем объёме доходов 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95,2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F527C8" w:rsidRPr="00C612B2" w:rsidRDefault="00B91C8C" w:rsidP="00B942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942A3">
        <w:rPr>
          <w:rFonts w:ascii="Times New Roman" w:eastAsia="Times New Roman" w:hAnsi="Times New Roman" w:cs="Times New Roman"/>
          <w:b/>
          <w:i/>
          <w:sz w:val="28"/>
          <w:szCs w:val="28"/>
        </w:rPr>
        <w:t>Н</w:t>
      </w:r>
      <w:r w:rsidR="00F527C8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еналоговые доходы</w:t>
      </w:r>
    </w:p>
    <w:p w:rsidR="00F527C8" w:rsidRPr="00C612B2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Общая сумма неналоговых доходов прогнозируется на 201</w:t>
      </w:r>
      <w:r w:rsidR="002C483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в объёме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107,0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 и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занимают наименьший по значению удель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ный вес в общем объёме доходов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4,8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B91C8C" w:rsidRDefault="00B91C8C" w:rsidP="00B91C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Анализ  </w:t>
      </w:r>
      <w:r>
        <w:rPr>
          <w:rFonts w:ascii="Times New Roman" w:eastAsia="Times New Roman" w:hAnsi="Times New Roman" w:cs="Times New Roman"/>
          <w:sz w:val="28"/>
          <w:szCs w:val="28"/>
        </w:rPr>
        <w:t>доходов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бюджета 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C509F">
        <w:rPr>
          <w:rFonts w:ascii="Times New Roman" w:hAnsi="Times New Roman" w:cs="Times New Roman"/>
          <w:sz w:val="28"/>
          <w:szCs w:val="28"/>
        </w:rPr>
        <w:t>по кодам поступлений в бюджет (группам, подгруппам, статьям видов доходов, аналитическим группам подвидов доходов бюджета)</w:t>
      </w:r>
      <w:r>
        <w:rPr>
          <w:sz w:val="28"/>
          <w:szCs w:val="28"/>
        </w:rPr>
        <w:t xml:space="preserve"> 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на  2016  год 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B27F49">
        <w:rPr>
          <w:rFonts w:ascii="Times New Roman" w:eastAsia="Times New Roman" w:hAnsi="Times New Roman" w:cs="Times New Roman"/>
          <w:b/>
          <w:sz w:val="28"/>
          <w:szCs w:val="28"/>
        </w:rPr>
        <w:t>таблице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8662C"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 w:rsidR="00B27F4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7F49" w:rsidRDefault="0028662C" w:rsidP="002866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2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67"/>
        <w:gridCol w:w="1254"/>
        <w:gridCol w:w="1081"/>
        <w:gridCol w:w="955"/>
        <w:gridCol w:w="929"/>
        <w:gridCol w:w="709"/>
        <w:gridCol w:w="992"/>
        <w:gridCol w:w="709"/>
      </w:tblGrid>
      <w:tr w:rsidR="00B27F49" w:rsidRPr="00B27F49" w:rsidTr="00B27F49">
        <w:trPr>
          <w:trHeight w:val="1065"/>
        </w:trPr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2015 года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 бюджета 2016 года (</w:t>
            </w:r>
            <w:proofErr w:type="spellStart"/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.)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2015 г. к утвержденному бюджету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2015 г. к уточненному бюджету</w:t>
            </w:r>
          </w:p>
        </w:tc>
      </w:tr>
      <w:tr w:rsidR="00B27F49" w:rsidRPr="00B27F49" w:rsidTr="00B27F49">
        <w:trPr>
          <w:trHeight w:val="450"/>
        </w:trPr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Утвержденный (</w:t>
            </w:r>
            <w:proofErr w:type="spellStart"/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Уточненный (</w:t>
            </w:r>
            <w:proofErr w:type="spellStart"/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.)</w:t>
            </w: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27F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27F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27F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27F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27F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27F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27F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27F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B27F49" w:rsidRPr="00B27F49" w:rsidTr="00B27F49">
        <w:trPr>
          <w:trHeight w:val="420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2 188,0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2 309,0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2 242,0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-67,0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97,1</w:t>
            </w:r>
          </w:p>
        </w:tc>
      </w:tr>
      <w:tr w:rsidR="00B27F49" w:rsidRPr="00B27F49" w:rsidTr="00B27F49">
        <w:trPr>
          <w:trHeight w:val="285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2 103,0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2 103,0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2 135,0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101,5</w:t>
            </w:r>
          </w:p>
        </w:tc>
      </w:tr>
      <w:tr w:rsidR="00B27F49" w:rsidRPr="00B27F49" w:rsidTr="00B27F49">
        <w:trPr>
          <w:trHeight w:val="300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610,0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104,9</w:t>
            </w:r>
          </w:p>
        </w:tc>
      </w:tr>
      <w:tr w:rsidR="00B27F49" w:rsidRPr="00B27F49" w:rsidTr="00B27F49">
        <w:trPr>
          <w:trHeight w:val="300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610,0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610,0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640,0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104,9</w:t>
            </w:r>
          </w:p>
        </w:tc>
      </w:tr>
      <w:tr w:rsidR="00B27F49" w:rsidRPr="00B27F49" w:rsidTr="00B27F49">
        <w:trPr>
          <w:trHeight w:val="300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Налоги на совокупный доход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991,0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991,0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908,0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-83,0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-83,0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91,6</w:t>
            </w:r>
          </w:p>
        </w:tc>
      </w:tr>
      <w:tr w:rsidR="00B27F49" w:rsidRPr="00B27F49" w:rsidTr="00B27F49">
        <w:trPr>
          <w:trHeight w:val="450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987,0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987,0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901,0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-86,0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91,3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-86,0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91,3</w:t>
            </w:r>
          </w:p>
        </w:tc>
      </w:tr>
      <w:tr w:rsidR="00B27F49" w:rsidRPr="00B27F49" w:rsidTr="00B27F49">
        <w:trPr>
          <w:trHeight w:val="300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4,0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7,0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175,0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175,0</w:t>
            </w:r>
          </w:p>
        </w:tc>
      </w:tr>
      <w:tr w:rsidR="00B27F49" w:rsidRPr="00B27F49" w:rsidTr="00B27F49">
        <w:trPr>
          <w:trHeight w:val="300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sz w:val="16"/>
                <w:szCs w:val="16"/>
              </w:rPr>
              <w:t>Налоги на имущество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502,0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502,0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587,0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116,9</w:t>
            </w:r>
          </w:p>
        </w:tc>
      </w:tr>
      <w:tr w:rsidR="00B27F49" w:rsidRPr="00B27F49" w:rsidTr="00B27F49">
        <w:trPr>
          <w:trHeight w:val="300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287,0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287,0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397,0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138,3</w:t>
            </w:r>
          </w:p>
        </w:tc>
      </w:tr>
      <w:tr w:rsidR="00B27F49" w:rsidRPr="00B27F49" w:rsidTr="00B27F49">
        <w:trPr>
          <w:trHeight w:val="300"/>
        </w:trPr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Земельный налог </w:t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215,0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215,0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190,0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-25,0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-25,0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88,4</w:t>
            </w:r>
          </w:p>
        </w:tc>
      </w:tr>
      <w:tr w:rsidR="00B27F49" w:rsidRPr="00B27F49" w:rsidTr="00B27F49">
        <w:trPr>
          <w:trHeight w:val="285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85,0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206,0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-99,0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51,9</w:t>
            </w:r>
          </w:p>
        </w:tc>
      </w:tr>
      <w:tr w:rsidR="00B27F49" w:rsidRPr="00B27F49" w:rsidTr="00B27F49">
        <w:trPr>
          <w:trHeight w:val="300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Прочие неналоговые доходы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206,0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-99,0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51,9</w:t>
            </w:r>
          </w:p>
        </w:tc>
      </w:tr>
      <w:tr w:rsidR="00B27F49" w:rsidRPr="00B27F49" w:rsidTr="00B27F49">
        <w:trPr>
          <w:trHeight w:val="450"/>
        </w:trPr>
        <w:tc>
          <w:tcPr>
            <w:tcW w:w="3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F49" w:rsidRPr="00B27F49" w:rsidRDefault="00B27F49" w:rsidP="00B27F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85,0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206,0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125,9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-99,0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F49" w:rsidRPr="00B27F49" w:rsidRDefault="00B27F49" w:rsidP="00B2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B27F4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51,9</w:t>
            </w:r>
          </w:p>
        </w:tc>
      </w:tr>
    </w:tbl>
    <w:p w:rsidR="00B27F49" w:rsidRPr="00C17895" w:rsidRDefault="00B27F49" w:rsidP="00B27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1C8C" w:rsidRDefault="00B91C8C" w:rsidP="003249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11563" w:rsidRDefault="00511563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Расходы бюджета</w:t>
      </w:r>
      <w:r w:rsidR="006239AD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1C7251" w:rsidRPr="00C612B2" w:rsidRDefault="001C7251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977" w:rsidRPr="00324977" w:rsidRDefault="00324977" w:rsidP="003249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Расходы  бюджета 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на  2016  год  запланированы  в  объёме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2242,0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рублей. </w:t>
      </w:r>
    </w:p>
    <w:p w:rsidR="00C17895" w:rsidRDefault="00324977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Расходы  бюджета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на  2016  год  по  сравнению  с  первоначальным бюджетом  на  2015  год  </w:t>
      </w:r>
      <w:r w:rsidR="000A17AA">
        <w:rPr>
          <w:rFonts w:ascii="Times New Roman" w:eastAsia="Times New Roman" w:hAnsi="Times New Roman" w:cs="Times New Roman"/>
          <w:sz w:val="28"/>
          <w:szCs w:val="28"/>
        </w:rPr>
        <w:t>уменьшаю</w:t>
      </w:r>
      <w:r w:rsidR="00C17895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на  </w:t>
      </w:r>
      <w:r w:rsidR="000A17AA">
        <w:rPr>
          <w:rFonts w:ascii="Times New Roman" w:eastAsia="Times New Roman" w:hAnsi="Times New Roman" w:cs="Times New Roman"/>
          <w:sz w:val="28"/>
          <w:szCs w:val="28"/>
        </w:rPr>
        <w:t>55,3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 рублей  (на 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2,</w:t>
      </w:r>
      <w:r w:rsidR="000A17A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%), относительно  уточнённого  бюджета  на  2015  год 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 xml:space="preserve">уменьшаются </w:t>
      </w:r>
      <w:proofErr w:type="gramStart"/>
      <w:r w:rsidRPr="00324977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A17AA">
        <w:rPr>
          <w:rFonts w:ascii="Times New Roman" w:eastAsia="Times New Roman" w:hAnsi="Times New Roman" w:cs="Times New Roman"/>
          <w:sz w:val="28"/>
          <w:szCs w:val="28"/>
        </w:rPr>
        <w:t>176,3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 w:rsidR="000A17AA">
        <w:rPr>
          <w:rFonts w:ascii="Times New Roman" w:eastAsia="Times New Roman" w:hAnsi="Times New Roman" w:cs="Times New Roman"/>
          <w:sz w:val="28"/>
          <w:szCs w:val="28"/>
        </w:rPr>
        <w:t>7,3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%). </w:t>
      </w:r>
    </w:p>
    <w:p w:rsidR="00C17895" w:rsidRPr="00C17895" w:rsidRDefault="00C17895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>По  сравнению  с  уточнённым  бюджетом  увеличение бюджетных  ассигнований  планируется  по  раздел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Общегосударственные вопросы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» - на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287,9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32,9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%). </w:t>
      </w:r>
    </w:p>
    <w:p w:rsidR="00DF036C" w:rsidRDefault="00B27F49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17895" w:rsidRPr="00C17895">
        <w:rPr>
          <w:rFonts w:ascii="Times New Roman" w:eastAsia="Times New Roman" w:hAnsi="Times New Roman" w:cs="Times New Roman"/>
          <w:sz w:val="28"/>
          <w:szCs w:val="28"/>
        </w:rPr>
        <w:t>нижение  планируется  по  раздел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17895" w:rsidRPr="00C17895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</w:rPr>
        <w:t>Межбюджетные трансферты общего характера</w:t>
      </w:r>
      <w:r w:rsidR="0028662C">
        <w:rPr>
          <w:rFonts w:ascii="Times New Roman" w:eastAsia="Times New Roman" w:hAnsi="Times New Roman" w:cs="Times New Roman"/>
          <w:sz w:val="28"/>
          <w:szCs w:val="28"/>
        </w:rPr>
        <w:t xml:space="preserve"> бюджетам бюджетной системы Российской Федерации</w:t>
      </w:r>
      <w:r w:rsidR="00C17895" w:rsidRPr="00C17895">
        <w:rPr>
          <w:rFonts w:ascii="Times New Roman" w:eastAsia="Times New Roman" w:hAnsi="Times New Roman" w:cs="Times New Roman"/>
          <w:sz w:val="28"/>
          <w:szCs w:val="28"/>
        </w:rPr>
        <w:t xml:space="preserve">» - на </w:t>
      </w:r>
      <w:r w:rsidR="0028662C">
        <w:rPr>
          <w:rFonts w:ascii="Times New Roman" w:eastAsia="Times New Roman" w:hAnsi="Times New Roman" w:cs="Times New Roman"/>
          <w:sz w:val="28"/>
          <w:szCs w:val="28"/>
        </w:rPr>
        <w:t>464,2</w:t>
      </w:r>
      <w:r w:rsidR="00C17895" w:rsidRPr="00C17895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 w:rsidR="0028662C">
        <w:rPr>
          <w:rFonts w:ascii="Times New Roman" w:eastAsia="Times New Roman" w:hAnsi="Times New Roman" w:cs="Times New Roman"/>
          <w:sz w:val="28"/>
          <w:szCs w:val="28"/>
        </w:rPr>
        <w:t>30,1%)</w:t>
      </w:r>
      <w:r w:rsidR="00C17895" w:rsidRPr="00C178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662C" w:rsidRDefault="00C17895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Анализ  бюджетных  ассигнований  бюджета  </w:t>
      </w:r>
      <w:r w:rsidR="0028662C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на  2016  год  по  разделам  и  подразделам  классификации  расходов бюджетов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28662C">
        <w:rPr>
          <w:rFonts w:ascii="Times New Roman" w:eastAsia="Times New Roman" w:hAnsi="Times New Roman" w:cs="Times New Roman"/>
          <w:b/>
          <w:sz w:val="28"/>
          <w:szCs w:val="28"/>
        </w:rPr>
        <w:t>таблице № 3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</w:p>
    <w:p w:rsidR="0028662C" w:rsidRDefault="0028662C" w:rsidP="002866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3</w:t>
      </w:r>
    </w:p>
    <w:tbl>
      <w:tblPr>
        <w:tblW w:w="9600" w:type="dxa"/>
        <w:tblInd w:w="93" w:type="dxa"/>
        <w:tblLook w:val="04A0" w:firstRow="1" w:lastRow="0" w:firstColumn="1" w:lastColumn="0" w:noHBand="0" w:noVBand="1"/>
      </w:tblPr>
      <w:tblGrid>
        <w:gridCol w:w="3016"/>
        <w:gridCol w:w="1062"/>
        <w:gridCol w:w="1062"/>
        <w:gridCol w:w="1062"/>
        <w:gridCol w:w="929"/>
        <w:gridCol w:w="760"/>
        <w:gridCol w:w="929"/>
        <w:gridCol w:w="780"/>
      </w:tblGrid>
      <w:tr w:rsidR="0028662C" w:rsidRPr="0028662C" w:rsidTr="0028662C">
        <w:trPr>
          <w:trHeight w:val="1200"/>
        </w:trPr>
        <w:tc>
          <w:tcPr>
            <w:tcW w:w="3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Наименование раздела, подраздела 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бюджета 2016 г. (</w:t>
            </w:r>
            <w:proofErr w:type="spellStart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2015 г. к </w:t>
            </w:r>
            <w:proofErr w:type="spellStart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2015 г. к уточненному бюджету</w:t>
            </w:r>
          </w:p>
        </w:tc>
      </w:tr>
      <w:tr w:rsidR="0028662C" w:rsidRPr="0028662C" w:rsidTr="0028662C">
        <w:trPr>
          <w:trHeight w:val="855"/>
        </w:trPr>
        <w:tc>
          <w:tcPr>
            <w:tcW w:w="3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</w:t>
            </w:r>
            <w:proofErr w:type="spellEnd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-денный (</w:t>
            </w:r>
            <w:proofErr w:type="spellStart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Уточнен-</w:t>
            </w:r>
            <w:proofErr w:type="spellStart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28662C" w:rsidRPr="0028662C" w:rsidTr="0028662C">
        <w:trPr>
          <w:trHeight w:val="25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885,6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875,6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1 163,5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277,9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131,4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287,9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132,9</w:t>
            </w:r>
          </w:p>
        </w:tc>
      </w:tr>
      <w:tr w:rsidR="0028662C" w:rsidRPr="0028662C" w:rsidTr="0028662C">
        <w:trPr>
          <w:trHeight w:val="127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885,6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875,6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1 163,5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287,9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132,9</w:t>
            </w:r>
          </w:p>
        </w:tc>
      </w:tr>
      <w:tr w:rsidR="0028662C" w:rsidRPr="0028662C" w:rsidTr="0028662C">
        <w:trPr>
          <w:trHeight w:val="76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Межбюджетные трансферты общего характера бюджетам бюджетной системы Российской Федерации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1 411,7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1 542,7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1 078,5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-333,2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-464,2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69,9</w:t>
            </w:r>
          </w:p>
        </w:tc>
      </w:tr>
      <w:tr w:rsidR="0028662C" w:rsidRPr="0028662C" w:rsidTr="0028662C">
        <w:trPr>
          <w:trHeight w:val="51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1 411,7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1 542,7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1 078,5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-333,2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-464,2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69,9</w:t>
            </w:r>
          </w:p>
        </w:tc>
      </w:tr>
      <w:tr w:rsidR="0028662C" w:rsidRPr="0028662C" w:rsidTr="0028662C">
        <w:trPr>
          <w:trHeight w:val="25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62C" w:rsidRPr="0028662C" w:rsidRDefault="0028662C" w:rsidP="0028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2 297,3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2 418,3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2 242,0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-55,3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97,6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-176,3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62C" w:rsidRPr="0028662C" w:rsidRDefault="0028662C" w:rsidP="00286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6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92,7</w:t>
            </w:r>
          </w:p>
        </w:tc>
      </w:tr>
    </w:tbl>
    <w:p w:rsidR="00C17895" w:rsidRPr="00C17895" w:rsidRDefault="00C17895" w:rsidP="00286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09F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Дефицит бюджета и и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сточники внутреннего финансирования дефицита бюджета</w:t>
      </w:r>
    </w:p>
    <w:p w:rsidR="005C509F" w:rsidRPr="00C612B2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509F" w:rsidRPr="00C612B2" w:rsidRDefault="005C509F" w:rsidP="005C5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статье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1 представленного проекта </w:t>
      </w:r>
      <w:r w:rsidR="00CF1766">
        <w:rPr>
          <w:rFonts w:ascii="Times New Roman" w:eastAsia="Times New Roman" w:hAnsi="Times New Roman" w:cs="Times New Roman"/>
          <w:sz w:val="28"/>
          <w:szCs w:val="28"/>
        </w:rPr>
        <w:t>бюджет сельского поселения составлен без дефицита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509F" w:rsidRDefault="005C509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Default="006A57C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Муниципальный </w:t>
      </w:r>
      <w:r w:rsidR="00C7136F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внутренний долг</w:t>
      </w:r>
    </w:p>
    <w:p w:rsidR="00F16BAB" w:rsidRDefault="00F16BAB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Pr="00C612B2" w:rsidRDefault="00965C8A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статье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1 проекта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решения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верхние пределы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lastRenderedPageBreak/>
        <w:t>внутреннего долга установлены:</w:t>
      </w:r>
    </w:p>
    <w:p w:rsidR="00C7136F" w:rsidRPr="00C612B2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>по состоянию на 1 января 201</w:t>
      </w:r>
      <w:r w:rsidR="002C4830">
        <w:rPr>
          <w:rFonts w:ascii="Times New Roman" w:hAnsi="Times New Roman"/>
          <w:sz w:val="28"/>
          <w:szCs w:val="28"/>
        </w:rPr>
        <w:t>7</w:t>
      </w:r>
      <w:r w:rsidRPr="00C612B2">
        <w:rPr>
          <w:rFonts w:ascii="Times New Roman" w:hAnsi="Times New Roman"/>
          <w:sz w:val="28"/>
          <w:szCs w:val="28"/>
        </w:rPr>
        <w:t xml:space="preserve"> года до </w:t>
      </w:r>
      <w:r w:rsidR="00F16BAB">
        <w:rPr>
          <w:rFonts w:ascii="Times New Roman" w:hAnsi="Times New Roman"/>
          <w:sz w:val="28"/>
          <w:szCs w:val="28"/>
        </w:rPr>
        <w:t>0</w:t>
      </w:r>
      <w:r w:rsidR="006A57CF" w:rsidRPr="00C612B2">
        <w:rPr>
          <w:rFonts w:ascii="Times New Roman" w:hAnsi="Times New Roman"/>
          <w:sz w:val="28"/>
          <w:szCs w:val="28"/>
        </w:rPr>
        <w:t>,0</w:t>
      </w:r>
      <w:r w:rsidRPr="00C612B2">
        <w:rPr>
          <w:rFonts w:ascii="Times New Roman" w:hAnsi="Times New Roman"/>
          <w:sz w:val="28"/>
          <w:szCs w:val="28"/>
        </w:rPr>
        <w:t xml:space="preserve"> тыс. рублей, в том числе верхний предел долга по </w:t>
      </w:r>
      <w:r w:rsidR="006A57CF" w:rsidRPr="00C612B2">
        <w:rPr>
          <w:rFonts w:ascii="Times New Roman" w:hAnsi="Times New Roman"/>
          <w:sz w:val="28"/>
          <w:szCs w:val="28"/>
        </w:rPr>
        <w:t>муниципальным</w:t>
      </w:r>
      <w:r w:rsidRPr="00C612B2">
        <w:rPr>
          <w:rFonts w:ascii="Times New Roman" w:hAnsi="Times New Roman"/>
          <w:sz w:val="28"/>
          <w:szCs w:val="28"/>
        </w:rPr>
        <w:t xml:space="preserve"> гарантиям – </w:t>
      </w:r>
      <w:r w:rsidR="006A57CF" w:rsidRPr="00C612B2"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рублей;</w:t>
      </w:r>
    </w:p>
    <w:p w:rsidR="00C7136F" w:rsidRPr="00C612B2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A5618F" w:rsidRDefault="00A5618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6F74" w:rsidRDefault="00303304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  <w:r w:rsidR="000A382E">
        <w:rPr>
          <w:rFonts w:ascii="Times New Roman" w:hAnsi="Times New Roman" w:cs="Times New Roman"/>
          <w:b/>
          <w:sz w:val="28"/>
          <w:szCs w:val="28"/>
        </w:rPr>
        <w:t xml:space="preserve"> и предложения</w:t>
      </w:r>
    </w:p>
    <w:p w:rsidR="004225B1" w:rsidRPr="00C612B2" w:rsidRDefault="004225B1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74" w:rsidRDefault="0030330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Проект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решения </w:t>
      </w:r>
      <w:r>
        <w:rPr>
          <w:rFonts w:ascii="Times New Roman" w:hAnsi="Times New Roman" w:cs="Times New Roman"/>
          <w:sz w:val="28"/>
          <w:szCs w:val="28"/>
        </w:rPr>
        <w:t>Хурала представителей сельского поселения</w:t>
      </w:r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Тээлинский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«О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бюджете 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Тээлинский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Республики Тыва </w:t>
      </w:r>
      <w:r>
        <w:rPr>
          <w:rFonts w:ascii="Times New Roman" w:hAnsi="Times New Roman" w:cs="Times New Roman"/>
          <w:sz w:val="28"/>
          <w:szCs w:val="28"/>
        </w:rPr>
        <w:t>на 2016 год</w:t>
      </w:r>
      <w:r w:rsidR="005A32F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304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184.1 БК РФ.</w:t>
      </w:r>
      <w:r w:rsidR="007A7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09F" w:rsidRDefault="00303304" w:rsidP="005C509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Состав документов и материалов, представленных одновременно с проектом решения, </w:t>
      </w:r>
      <w:r w:rsidR="00922109" w:rsidRPr="00F16BAB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="005C509F" w:rsidRPr="00F16BAB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 требованиям статьи 184.2 Б</w:t>
      </w:r>
      <w:r w:rsidR="005C509F">
        <w:rPr>
          <w:rFonts w:ascii="Times New Roman" w:hAnsi="Times New Roman" w:cs="Times New Roman"/>
          <w:sz w:val="28"/>
          <w:szCs w:val="28"/>
        </w:rPr>
        <w:t>юджетного кодекса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 w:rsidR="005C509F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5C509F" w:rsidRPr="00AE4485">
        <w:rPr>
          <w:rFonts w:ascii="Times New Roman" w:hAnsi="Times New Roman" w:cs="Times New Roman"/>
          <w:sz w:val="28"/>
          <w:szCs w:val="28"/>
        </w:rPr>
        <w:t>Ф</w:t>
      </w:r>
      <w:r w:rsidR="005C509F">
        <w:rPr>
          <w:rFonts w:ascii="Times New Roman" w:hAnsi="Times New Roman" w:cs="Times New Roman"/>
          <w:sz w:val="28"/>
          <w:szCs w:val="28"/>
        </w:rPr>
        <w:t>едерации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509F" w:rsidRDefault="00303304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5C509F"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муниципального внутреннего долга, установленный проектом, </w:t>
      </w:r>
      <w:r w:rsidR="005C509F" w:rsidRPr="00303304">
        <w:rPr>
          <w:rFonts w:ascii="Times New Roman" w:eastAsia="Times New Roman" w:hAnsi="Times New Roman" w:cs="Times New Roman"/>
          <w:b/>
          <w:sz w:val="28"/>
          <w:szCs w:val="28"/>
        </w:rPr>
        <w:t>не превышает</w:t>
      </w:r>
      <w:r w:rsidR="005C509F"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предельного значения, установленного ст.107 Бюджетного кодекса Российской Федерации.</w:t>
      </w:r>
    </w:p>
    <w:p w:rsidR="00303304" w:rsidRPr="00C612B2" w:rsidRDefault="00303304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Администрации </w:t>
      </w:r>
      <w:r w:rsidR="005A32F5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Республики Тыва» </w:t>
      </w:r>
      <w:bookmarkStart w:id="0" w:name="_GoBack"/>
      <w:bookmarkEnd w:id="0"/>
      <w:r w:rsidRPr="00303304">
        <w:rPr>
          <w:rFonts w:ascii="Times New Roman" w:eastAsia="Times New Roman" w:hAnsi="Times New Roman" w:cs="Times New Roman"/>
          <w:b/>
          <w:sz w:val="28"/>
          <w:szCs w:val="28"/>
        </w:rPr>
        <w:t>принять меры по устранению замечаний и по представлению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документов и материалов в соответствии с требованиями статьи 184.2 БК РФ.</w:t>
      </w:r>
    </w:p>
    <w:p w:rsidR="00723CDD" w:rsidRPr="00C612B2" w:rsidRDefault="0030330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3304"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>Проект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решения Хурала представителей 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Тээлинский</w:t>
      </w:r>
      <w:proofErr w:type="spellEnd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 Б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ай-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Тайгинск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кожуун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Республики Тыва «О бюджете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Тээлинский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Бай-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Республики Тыва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</w:t>
      </w:r>
      <w:r w:rsidR="002C4830">
        <w:rPr>
          <w:rFonts w:ascii="Times New Roman" w:eastAsia="Times New Roman" w:hAnsi="Times New Roman" w:cs="Times New Roman"/>
          <w:bCs/>
          <w:sz w:val="28"/>
          <w:szCs w:val="28"/>
        </w:rPr>
        <w:t>2016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год» рекомендуется к рассмотрению и принятию </w:t>
      </w:r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Хуралом представителей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Тээлинский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03304">
        <w:rPr>
          <w:rFonts w:ascii="Times New Roman" w:eastAsia="Times New Roman" w:hAnsi="Times New Roman" w:cs="Times New Roman"/>
          <w:b/>
          <w:bCs/>
          <w:sz w:val="28"/>
          <w:szCs w:val="28"/>
        </w:rPr>
        <w:t>с учетом замечаний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предложений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результатам проведенной </w:t>
      </w:r>
      <w:r w:rsidR="000A382E" w:rsidRPr="000A382E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Контрольно-счетной палаты муниципального района «Бай-Тайгинский кожуун Республики Тыва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экспертизы</w:t>
      </w:r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AC446F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Председатель 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>Контрольно-с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четной палаты </w:t>
      </w:r>
    </w:p>
    <w:p w:rsidR="00EE3CE1" w:rsidRPr="00AC446F" w:rsidRDefault="007568B0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униципального района «Бай-Тайгинский </w:t>
      </w:r>
    </w:p>
    <w:p w:rsidR="003D6757" w:rsidRPr="00AC446F" w:rsidRDefault="00EE3CE1" w:rsidP="00F61AF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кожуун 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>Республики Тыва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B351A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С.С.Монгуш</w:t>
      </w:r>
      <w:proofErr w:type="spellEnd"/>
    </w:p>
    <w:sectPr w:rsidR="003D6757" w:rsidRPr="00AC446F" w:rsidSect="005820F9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A9D" w:rsidRDefault="00D46A9D" w:rsidP="00F54003">
      <w:pPr>
        <w:spacing w:after="0" w:line="240" w:lineRule="auto"/>
      </w:pPr>
      <w:r>
        <w:separator/>
      </w:r>
    </w:p>
  </w:endnote>
  <w:endnote w:type="continuationSeparator" w:id="0">
    <w:p w:rsidR="00D46A9D" w:rsidRDefault="00D46A9D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34887"/>
      <w:docPartObj>
        <w:docPartGallery w:val="Page Numbers (Bottom of Page)"/>
        <w:docPartUnique/>
      </w:docPartObj>
    </w:sdtPr>
    <w:sdtEndPr/>
    <w:sdtContent>
      <w:p w:rsidR="00DF633B" w:rsidRDefault="00DF633B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5A32F5">
          <w:rPr>
            <w:rFonts w:ascii="Times New Roman" w:hAnsi="Times New Roman"/>
            <w:noProof/>
            <w:sz w:val="16"/>
          </w:rPr>
          <w:t>6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DF633B" w:rsidRDefault="00DF633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A9D" w:rsidRDefault="00D46A9D" w:rsidP="00F54003">
      <w:pPr>
        <w:spacing w:after="0" w:line="240" w:lineRule="auto"/>
      </w:pPr>
      <w:r>
        <w:separator/>
      </w:r>
    </w:p>
  </w:footnote>
  <w:footnote w:type="continuationSeparator" w:id="0">
    <w:p w:rsidR="00D46A9D" w:rsidRDefault="00D46A9D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1FB"/>
    <w:multiLevelType w:val="hybridMultilevel"/>
    <w:tmpl w:val="2768348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27562EF"/>
    <w:multiLevelType w:val="hybridMultilevel"/>
    <w:tmpl w:val="59AC7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3D478A"/>
    <w:multiLevelType w:val="hybridMultilevel"/>
    <w:tmpl w:val="8410D0C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0CEB3ABB"/>
    <w:multiLevelType w:val="hybridMultilevel"/>
    <w:tmpl w:val="D5747F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40371AE"/>
    <w:multiLevelType w:val="hybridMultilevel"/>
    <w:tmpl w:val="14A8E6F0"/>
    <w:lvl w:ilvl="0" w:tplc="05340B4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393517E"/>
    <w:multiLevelType w:val="hybridMultilevel"/>
    <w:tmpl w:val="2CCC13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1B492E"/>
    <w:multiLevelType w:val="hybridMultilevel"/>
    <w:tmpl w:val="B36A7324"/>
    <w:lvl w:ilvl="0" w:tplc="536EFC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14E5DAD"/>
    <w:multiLevelType w:val="hybridMultilevel"/>
    <w:tmpl w:val="5AA4B7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39A14BE"/>
    <w:multiLevelType w:val="hybridMultilevel"/>
    <w:tmpl w:val="C638F7F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DE06BD"/>
    <w:multiLevelType w:val="hybridMultilevel"/>
    <w:tmpl w:val="767C00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670EDB"/>
    <w:multiLevelType w:val="hybridMultilevel"/>
    <w:tmpl w:val="2466BE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763077E"/>
    <w:multiLevelType w:val="multilevel"/>
    <w:tmpl w:val="2AEC1C8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0">
    <w:nsid w:val="6BAF5B59"/>
    <w:multiLevelType w:val="hybridMultilevel"/>
    <w:tmpl w:val="6D2CC92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6E464872"/>
    <w:multiLevelType w:val="multilevel"/>
    <w:tmpl w:val="B36A73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EA09E9"/>
    <w:multiLevelType w:val="hybridMultilevel"/>
    <w:tmpl w:val="B908035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8"/>
  </w:num>
  <w:num w:numId="4">
    <w:abstractNumId w:val="18"/>
  </w:num>
  <w:num w:numId="5">
    <w:abstractNumId w:val="9"/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3"/>
  </w:num>
  <w:num w:numId="9">
    <w:abstractNumId w:val="32"/>
  </w:num>
  <w:num w:numId="10">
    <w:abstractNumId w:val="5"/>
  </w:num>
  <w:num w:numId="11">
    <w:abstractNumId w:val="34"/>
  </w:num>
  <w:num w:numId="12">
    <w:abstractNumId w:val="33"/>
  </w:num>
  <w:num w:numId="13">
    <w:abstractNumId w:val="12"/>
  </w:num>
  <w:num w:numId="14">
    <w:abstractNumId w:val="19"/>
  </w:num>
  <w:num w:numId="15">
    <w:abstractNumId w:val="7"/>
  </w:num>
  <w:num w:numId="16">
    <w:abstractNumId w:val="14"/>
  </w:num>
  <w:num w:numId="17">
    <w:abstractNumId w:val="10"/>
  </w:num>
  <w:num w:numId="18">
    <w:abstractNumId w:val="15"/>
  </w:num>
  <w:num w:numId="19">
    <w:abstractNumId w:val="20"/>
  </w:num>
  <w:num w:numId="20">
    <w:abstractNumId w:val="23"/>
  </w:num>
  <w:num w:numId="21">
    <w:abstractNumId w:val="4"/>
  </w:num>
  <w:num w:numId="22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9"/>
  </w:num>
  <w:num w:numId="25">
    <w:abstractNumId w:val="35"/>
  </w:num>
  <w:num w:numId="26">
    <w:abstractNumId w:val="3"/>
  </w:num>
  <w:num w:numId="27">
    <w:abstractNumId w:val="30"/>
  </w:num>
  <w:num w:numId="28">
    <w:abstractNumId w:val="31"/>
  </w:num>
  <w:num w:numId="29">
    <w:abstractNumId w:val="21"/>
  </w:num>
  <w:num w:numId="30">
    <w:abstractNumId w:val="25"/>
  </w:num>
  <w:num w:numId="31">
    <w:abstractNumId w:val="8"/>
  </w:num>
  <w:num w:numId="32">
    <w:abstractNumId w:val="6"/>
  </w:num>
  <w:num w:numId="33">
    <w:abstractNumId w:val="0"/>
  </w:num>
  <w:num w:numId="34">
    <w:abstractNumId w:val="24"/>
  </w:num>
  <w:num w:numId="35">
    <w:abstractNumId w:val="17"/>
  </w:num>
  <w:num w:numId="36">
    <w:abstractNumId w:val="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7CD7"/>
    <w:rsid w:val="0000069D"/>
    <w:rsid w:val="00003CDF"/>
    <w:rsid w:val="00004E98"/>
    <w:rsid w:val="00005A44"/>
    <w:rsid w:val="000104AB"/>
    <w:rsid w:val="00014522"/>
    <w:rsid w:val="00015CA5"/>
    <w:rsid w:val="00017A89"/>
    <w:rsid w:val="00034AD0"/>
    <w:rsid w:val="000440F4"/>
    <w:rsid w:val="000445AC"/>
    <w:rsid w:val="000474CF"/>
    <w:rsid w:val="000558B3"/>
    <w:rsid w:val="0005670C"/>
    <w:rsid w:val="00064E1E"/>
    <w:rsid w:val="00066757"/>
    <w:rsid w:val="00066FD2"/>
    <w:rsid w:val="00067231"/>
    <w:rsid w:val="0007310A"/>
    <w:rsid w:val="000861CF"/>
    <w:rsid w:val="00087DED"/>
    <w:rsid w:val="0009229F"/>
    <w:rsid w:val="00093DAF"/>
    <w:rsid w:val="00096617"/>
    <w:rsid w:val="000A17AA"/>
    <w:rsid w:val="000A382E"/>
    <w:rsid w:val="000A40EB"/>
    <w:rsid w:val="000A4914"/>
    <w:rsid w:val="000A4AAD"/>
    <w:rsid w:val="000A5C8E"/>
    <w:rsid w:val="000B01FD"/>
    <w:rsid w:val="000B73AB"/>
    <w:rsid w:val="000C1509"/>
    <w:rsid w:val="000C30B6"/>
    <w:rsid w:val="000C4EDD"/>
    <w:rsid w:val="000C7CF6"/>
    <w:rsid w:val="000D35EE"/>
    <w:rsid w:val="000E7D74"/>
    <w:rsid w:val="000F2B7C"/>
    <w:rsid w:val="000F310E"/>
    <w:rsid w:val="000F70E0"/>
    <w:rsid w:val="001005BE"/>
    <w:rsid w:val="00105A24"/>
    <w:rsid w:val="00106534"/>
    <w:rsid w:val="001220BD"/>
    <w:rsid w:val="00125B7B"/>
    <w:rsid w:val="00126CCC"/>
    <w:rsid w:val="0013535C"/>
    <w:rsid w:val="00135C1E"/>
    <w:rsid w:val="0013660C"/>
    <w:rsid w:val="00140F9E"/>
    <w:rsid w:val="001417DC"/>
    <w:rsid w:val="0015608F"/>
    <w:rsid w:val="00157F2D"/>
    <w:rsid w:val="0016014F"/>
    <w:rsid w:val="00160F50"/>
    <w:rsid w:val="00163F74"/>
    <w:rsid w:val="00167B30"/>
    <w:rsid w:val="00175659"/>
    <w:rsid w:val="00186EE0"/>
    <w:rsid w:val="00191608"/>
    <w:rsid w:val="00193FAC"/>
    <w:rsid w:val="001956CD"/>
    <w:rsid w:val="001958DE"/>
    <w:rsid w:val="0019689B"/>
    <w:rsid w:val="001A3710"/>
    <w:rsid w:val="001A45B0"/>
    <w:rsid w:val="001B084D"/>
    <w:rsid w:val="001B3821"/>
    <w:rsid w:val="001B452E"/>
    <w:rsid w:val="001B5CFC"/>
    <w:rsid w:val="001C1D1B"/>
    <w:rsid w:val="001C3263"/>
    <w:rsid w:val="001C4ADF"/>
    <w:rsid w:val="001C6605"/>
    <w:rsid w:val="001C7251"/>
    <w:rsid w:val="001C794B"/>
    <w:rsid w:val="001D0712"/>
    <w:rsid w:val="001D0778"/>
    <w:rsid w:val="001D1EF2"/>
    <w:rsid w:val="001E34D5"/>
    <w:rsid w:val="001E5A8C"/>
    <w:rsid w:val="001E65FA"/>
    <w:rsid w:val="001F137A"/>
    <w:rsid w:val="001F27BA"/>
    <w:rsid w:val="001F6EE2"/>
    <w:rsid w:val="002009DD"/>
    <w:rsid w:val="0020432E"/>
    <w:rsid w:val="00206FBC"/>
    <w:rsid w:val="00212C65"/>
    <w:rsid w:val="00216678"/>
    <w:rsid w:val="00222BAD"/>
    <w:rsid w:val="0022315E"/>
    <w:rsid w:val="0022631A"/>
    <w:rsid w:val="00227DFB"/>
    <w:rsid w:val="00240BC7"/>
    <w:rsid w:val="00240E16"/>
    <w:rsid w:val="00247854"/>
    <w:rsid w:val="00254464"/>
    <w:rsid w:val="00255658"/>
    <w:rsid w:val="00265554"/>
    <w:rsid w:val="00273255"/>
    <w:rsid w:val="00275830"/>
    <w:rsid w:val="0027625E"/>
    <w:rsid w:val="00281399"/>
    <w:rsid w:val="002833A8"/>
    <w:rsid w:val="002834BC"/>
    <w:rsid w:val="00283539"/>
    <w:rsid w:val="00283CF2"/>
    <w:rsid w:val="0028662C"/>
    <w:rsid w:val="00297E95"/>
    <w:rsid w:val="002A1BD8"/>
    <w:rsid w:val="002A2E5A"/>
    <w:rsid w:val="002A790E"/>
    <w:rsid w:val="002B6098"/>
    <w:rsid w:val="002C29CD"/>
    <w:rsid w:val="002C321B"/>
    <w:rsid w:val="002C47BA"/>
    <w:rsid w:val="002C4830"/>
    <w:rsid w:val="002C56A4"/>
    <w:rsid w:val="002C62E1"/>
    <w:rsid w:val="002E083E"/>
    <w:rsid w:val="002E6F36"/>
    <w:rsid w:val="002E7D29"/>
    <w:rsid w:val="002F3D21"/>
    <w:rsid w:val="002F5CB6"/>
    <w:rsid w:val="002F681B"/>
    <w:rsid w:val="00303304"/>
    <w:rsid w:val="003069F6"/>
    <w:rsid w:val="00311B41"/>
    <w:rsid w:val="00312B92"/>
    <w:rsid w:val="00320184"/>
    <w:rsid w:val="00324404"/>
    <w:rsid w:val="00324977"/>
    <w:rsid w:val="00334A9D"/>
    <w:rsid w:val="003416B0"/>
    <w:rsid w:val="00342357"/>
    <w:rsid w:val="00346C78"/>
    <w:rsid w:val="003473B8"/>
    <w:rsid w:val="0036340F"/>
    <w:rsid w:val="003640E9"/>
    <w:rsid w:val="00366356"/>
    <w:rsid w:val="00366691"/>
    <w:rsid w:val="00371B12"/>
    <w:rsid w:val="003745D8"/>
    <w:rsid w:val="003756EA"/>
    <w:rsid w:val="00377179"/>
    <w:rsid w:val="00377B31"/>
    <w:rsid w:val="003803CF"/>
    <w:rsid w:val="0038123A"/>
    <w:rsid w:val="003858C2"/>
    <w:rsid w:val="003868AC"/>
    <w:rsid w:val="00391FF9"/>
    <w:rsid w:val="00392959"/>
    <w:rsid w:val="00396A0D"/>
    <w:rsid w:val="003A0234"/>
    <w:rsid w:val="003A15E9"/>
    <w:rsid w:val="003A4631"/>
    <w:rsid w:val="003B086B"/>
    <w:rsid w:val="003B0C96"/>
    <w:rsid w:val="003B1AD9"/>
    <w:rsid w:val="003B267C"/>
    <w:rsid w:val="003B37CD"/>
    <w:rsid w:val="003B5922"/>
    <w:rsid w:val="003C226D"/>
    <w:rsid w:val="003C6A03"/>
    <w:rsid w:val="003D095D"/>
    <w:rsid w:val="003D17C7"/>
    <w:rsid w:val="003D19EF"/>
    <w:rsid w:val="003D2AA4"/>
    <w:rsid w:val="003D2C3E"/>
    <w:rsid w:val="003D6757"/>
    <w:rsid w:val="003E1FB8"/>
    <w:rsid w:val="003E345F"/>
    <w:rsid w:val="003E4757"/>
    <w:rsid w:val="003E7FDE"/>
    <w:rsid w:val="00404FEE"/>
    <w:rsid w:val="00406F89"/>
    <w:rsid w:val="00410D84"/>
    <w:rsid w:val="00411046"/>
    <w:rsid w:val="0041148F"/>
    <w:rsid w:val="0041367A"/>
    <w:rsid w:val="00413E8C"/>
    <w:rsid w:val="004225B1"/>
    <w:rsid w:val="004232DC"/>
    <w:rsid w:val="00424E52"/>
    <w:rsid w:val="00430B94"/>
    <w:rsid w:val="00432CAE"/>
    <w:rsid w:val="00433089"/>
    <w:rsid w:val="00434530"/>
    <w:rsid w:val="00434A53"/>
    <w:rsid w:val="004355AC"/>
    <w:rsid w:val="0044259F"/>
    <w:rsid w:val="00444779"/>
    <w:rsid w:val="00444EA7"/>
    <w:rsid w:val="00445639"/>
    <w:rsid w:val="00445F04"/>
    <w:rsid w:val="00447DC6"/>
    <w:rsid w:val="004504F6"/>
    <w:rsid w:val="00450B8B"/>
    <w:rsid w:val="00450D9C"/>
    <w:rsid w:val="00450EE3"/>
    <w:rsid w:val="00453120"/>
    <w:rsid w:val="0045319A"/>
    <w:rsid w:val="00462E7D"/>
    <w:rsid w:val="00466AEB"/>
    <w:rsid w:val="00466CAD"/>
    <w:rsid w:val="004810F7"/>
    <w:rsid w:val="004827D8"/>
    <w:rsid w:val="004859C7"/>
    <w:rsid w:val="004862E1"/>
    <w:rsid w:val="00486A7B"/>
    <w:rsid w:val="00495860"/>
    <w:rsid w:val="004A064D"/>
    <w:rsid w:val="004A2886"/>
    <w:rsid w:val="004A6954"/>
    <w:rsid w:val="004B115D"/>
    <w:rsid w:val="004B7B76"/>
    <w:rsid w:val="004C050E"/>
    <w:rsid w:val="004C1260"/>
    <w:rsid w:val="004C2094"/>
    <w:rsid w:val="004C30A5"/>
    <w:rsid w:val="004C3570"/>
    <w:rsid w:val="004D0F7D"/>
    <w:rsid w:val="004D75BC"/>
    <w:rsid w:val="004E0607"/>
    <w:rsid w:val="004E0D7A"/>
    <w:rsid w:val="004E42A1"/>
    <w:rsid w:val="004E5E40"/>
    <w:rsid w:val="004F2C6E"/>
    <w:rsid w:val="004F4178"/>
    <w:rsid w:val="004F6745"/>
    <w:rsid w:val="0050355A"/>
    <w:rsid w:val="00503DC9"/>
    <w:rsid w:val="00507424"/>
    <w:rsid w:val="00510198"/>
    <w:rsid w:val="00511563"/>
    <w:rsid w:val="00514AC6"/>
    <w:rsid w:val="0051559F"/>
    <w:rsid w:val="005222F8"/>
    <w:rsid w:val="00522931"/>
    <w:rsid w:val="00530239"/>
    <w:rsid w:val="005333FB"/>
    <w:rsid w:val="00533B7B"/>
    <w:rsid w:val="0054292E"/>
    <w:rsid w:val="00543EE2"/>
    <w:rsid w:val="00547577"/>
    <w:rsid w:val="00550757"/>
    <w:rsid w:val="0055243B"/>
    <w:rsid w:val="00553ADB"/>
    <w:rsid w:val="00554C5E"/>
    <w:rsid w:val="00555D73"/>
    <w:rsid w:val="00560796"/>
    <w:rsid w:val="00563365"/>
    <w:rsid w:val="005646D1"/>
    <w:rsid w:val="005663BD"/>
    <w:rsid w:val="00567FB5"/>
    <w:rsid w:val="00573142"/>
    <w:rsid w:val="00576E78"/>
    <w:rsid w:val="0058147A"/>
    <w:rsid w:val="005820F9"/>
    <w:rsid w:val="00583D21"/>
    <w:rsid w:val="00591653"/>
    <w:rsid w:val="005A091D"/>
    <w:rsid w:val="005A2510"/>
    <w:rsid w:val="005A2AE0"/>
    <w:rsid w:val="005A32F5"/>
    <w:rsid w:val="005A330B"/>
    <w:rsid w:val="005A3F90"/>
    <w:rsid w:val="005B250B"/>
    <w:rsid w:val="005B3474"/>
    <w:rsid w:val="005B6701"/>
    <w:rsid w:val="005C02C4"/>
    <w:rsid w:val="005C509F"/>
    <w:rsid w:val="005C72D0"/>
    <w:rsid w:val="005D05ED"/>
    <w:rsid w:val="005D2D32"/>
    <w:rsid w:val="005D58C6"/>
    <w:rsid w:val="005E175B"/>
    <w:rsid w:val="005E4FD4"/>
    <w:rsid w:val="005F0C4B"/>
    <w:rsid w:val="005F50EB"/>
    <w:rsid w:val="005F77D5"/>
    <w:rsid w:val="006023DA"/>
    <w:rsid w:val="006039C8"/>
    <w:rsid w:val="006059DD"/>
    <w:rsid w:val="006065D6"/>
    <w:rsid w:val="00607765"/>
    <w:rsid w:val="006133CD"/>
    <w:rsid w:val="0061409A"/>
    <w:rsid w:val="006148AB"/>
    <w:rsid w:val="00617EA9"/>
    <w:rsid w:val="00620C9F"/>
    <w:rsid w:val="006239AD"/>
    <w:rsid w:val="006248E9"/>
    <w:rsid w:val="00626DA5"/>
    <w:rsid w:val="00630F41"/>
    <w:rsid w:val="00632571"/>
    <w:rsid w:val="00634469"/>
    <w:rsid w:val="006368F0"/>
    <w:rsid w:val="0064074E"/>
    <w:rsid w:val="0064154C"/>
    <w:rsid w:val="00646A38"/>
    <w:rsid w:val="00650B85"/>
    <w:rsid w:val="00656C37"/>
    <w:rsid w:val="00656E10"/>
    <w:rsid w:val="00661AC1"/>
    <w:rsid w:val="00665FF6"/>
    <w:rsid w:val="006668E3"/>
    <w:rsid w:val="00667720"/>
    <w:rsid w:val="00670EB0"/>
    <w:rsid w:val="006715AB"/>
    <w:rsid w:val="00675EF8"/>
    <w:rsid w:val="00677866"/>
    <w:rsid w:val="00677C4B"/>
    <w:rsid w:val="006921A2"/>
    <w:rsid w:val="006A57CF"/>
    <w:rsid w:val="006A797A"/>
    <w:rsid w:val="006B456A"/>
    <w:rsid w:val="006B48D8"/>
    <w:rsid w:val="006B4DEE"/>
    <w:rsid w:val="006B7999"/>
    <w:rsid w:val="006C4B37"/>
    <w:rsid w:val="006C55FC"/>
    <w:rsid w:val="006C5CAA"/>
    <w:rsid w:val="006D5705"/>
    <w:rsid w:val="006D63A9"/>
    <w:rsid w:val="006E542D"/>
    <w:rsid w:val="006E54ED"/>
    <w:rsid w:val="006F11CE"/>
    <w:rsid w:val="006F2BEB"/>
    <w:rsid w:val="006F489C"/>
    <w:rsid w:val="006F4A04"/>
    <w:rsid w:val="006F4A26"/>
    <w:rsid w:val="006F797E"/>
    <w:rsid w:val="006F79AF"/>
    <w:rsid w:val="00700F64"/>
    <w:rsid w:val="007011CE"/>
    <w:rsid w:val="00712741"/>
    <w:rsid w:val="00723CDD"/>
    <w:rsid w:val="007253CD"/>
    <w:rsid w:val="00734046"/>
    <w:rsid w:val="0073621D"/>
    <w:rsid w:val="00740A03"/>
    <w:rsid w:val="00740EF1"/>
    <w:rsid w:val="007410AD"/>
    <w:rsid w:val="00743778"/>
    <w:rsid w:val="007455FA"/>
    <w:rsid w:val="00745D94"/>
    <w:rsid w:val="00751C9F"/>
    <w:rsid w:val="0075473F"/>
    <w:rsid w:val="0075612B"/>
    <w:rsid w:val="0075636D"/>
    <w:rsid w:val="007568B0"/>
    <w:rsid w:val="00763842"/>
    <w:rsid w:val="0076651E"/>
    <w:rsid w:val="00767B4B"/>
    <w:rsid w:val="0077150D"/>
    <w:rsid w:val="007802A1"/>
    <w:rsid w:val="00780B1E"/>
    <w:rsid w:val="00790E9C"/>
    <w:rsid w:val="00791418"/>
    <w:rsid w:val="00794199"/>
    <w:rsid w:val="007945CE"/>
    <w:rsid w:val="007964AE"/>
    <w:rsid w:val="007A502A"/>
    <w:rsid w:val="007A54CB"/>
    <w:rsid w:val="007A5BC8"/>
    <w:rsid w:val="007A7924"/>
    <w:rsid w:val="007B0987"/>
    <w:rsid w:val="007B30AF"/>
    <w:rsid w:val="007B7EAD"/>
    <w:rsid w:val="007D0118"/>
    <w:rsid w:val="007D1D86"/>
    <w:rsid w:val="007D6C16"/>
    <w:rsid w:val="007D7969"/>
    <w:rsid w:val="007E1665"/>
    <w:rsid w:val="007E1DBF"/>
    <w:rsid w:val="007E2A57"/>
    <w:rsid w:val="007E3120"/>
    <w:rsid w:val="008051A1"/>
    <w:rsid w:val="0080598C"/>
    <w:rsid w:val="00805F36"/>
    <w:rsid w:val="00806367"/>
    <w:rsid w:val="00812009"/>
    <w:rsid w:val="0081357C"/>
    <w:rsid w:val="00814E89"/>
    <w:rsid w:val="008150A6"/>
    <w:rsid w:val="00815F7C"/>
    <w:rsid w:val="00817406"/>
    <w:rsid w:val="008205F4"/>
    <w:rsid w:val="00821E58"/>
    <w:rsid w:val="0082496B"/>
    <w:rsid w:val="008314A7"/>
    <w:rsid w:val="0083351D"/>
    <w:rsid w:val="00833F0D"/>
    <w:rsid w:val="00844B57"/>
    <w:rsid w:val="00857019"/>
    <w:rsid w:val="008574E5"/>
    <w:rsid w:val="00857776"/>
    <w:rsid w:val="00862E1F"/>
    <w:rsid w:val="00867E29"/>
    <w:rsid w:val="00870D38"/>
    <w:rsid w:val="00872193"/>
    <w:rsid w:val="008754F5"/>
    <w:rsid w:val="008777E9"/>
    <w:rsid w:val="00877BB4"/>
    <w:rsid w:val="00882380"/>
    <w:rsid w:val="0088457A"/>
    <w:rsid w:val="00886039"/>
    <w:rsid w:val="00886F1B"/>
    <w:rsid w:val="00887590"/>
    <w:rsid w:val="00890B29"/>
    <w:rsid w:val="00890D67"/>
    <w:rsid w:val="008925FF"/>
    <w:rsid w:val="00897709"/>
    <w:rsid w:val="008A1DAB"/>
    <w:rsid w:val="008B147E"/>
    <w:rsid w:val="008B37AD"/>
    <w:rsid w:val="008B5FFD"/>
    <w:rsid w:val="008B6F89"/>
    <w:rsid w:val="008C1FA1"/>
    <w:rsid w:val="008C5A44"/>
    <w:rsid w:val="008D1BFC"/>
    <w:rsid w:val="008D46F8"/>
    <w:rsid w:val="008D6D92"/>
    <w:rsid w:val="008E1E15"/>
    <w:rsid w:val="008F4A75"/>
    <w:rsid w:val="008F6DA6"/>
    <w:rsid w:val="00902107"/>
    <w:rsid w:val="0090221C"/>
    <w:rsid w:val="009068FD"/>
    <w:rsid w:val="00910EEF"/>
    <w:rsid w:val="009162DE"/>
    <w:rsid w:val="0092036F"/>
    <w:rsid w:val="00922109"/>
    <w:rsid w:val="00922EA3"/>
    <w:rsid w:val="009324A5"/>
    <w:rsid w:val="00936A34"/>
    <w:rsid w:val="009423E6"/>
    <w:rsid w:val="0094734C"/>
    <w:rsid w:val="00952852"/>
    <w:rsid w:val="00954860"/>
    <w:rsid w:val="00955D7A"/>
    <w:rsid w:val="00961A33"/>
    <w:rsid w:val="0096252F"/>
    <w:rsid w:val="00965867"/>
    <w:rsid w:val="00965C8A"/>
    <w:rsid w:val="0097162A"/>
    <w:rsid w:val="00972CBF"/>
    <w:rsid w:val="0097355A"/>
    <w:rsid w:val="00973724"/>
    <w:rsid w:val="0098570D"/>
    <w:rsid w:val="009B17C1"/>
    <w:rsid w:val="009B212A"/>
    <w:rsid w:val="009B356B"/>
    <w:rsid w:val="009B5558"/>
    <w:rsid w:val="009B6578"/>
    <w:rsid w:val="009C1757"/>
    <w:rsid w:val="009C570F"/>
    <w:rsid w:val="009C7D78"/>
    <w:rsid w:val="009D4DE8"/>
    <w:rsid w:val="009E3C6E"/>
    <w:rsid w:val="009F4F32"/>
    <w:rsid w:val="009F7305"/>
    <w:rsid w:val="009F7ACF"/>
    <w:rsid w:val="00A032A7"/>
    <w:rsid w:val="00A05C4C"/>
    <w:rsid w:val="00A103A1"/>
    <w:rsid w:val="00A14580"/>
    <w:rsid w:val="00A20210"/>
    <w:rsid w:val="00A2634B"/>
    <w:rsid w:val="00A32EFB"/>
    <w:rsid w:val="00A344F3"/>
    <w:rsid w:val="00A37566"/>
    <w:rsid w:val="00A518CC"/>
    <w:rsid w:val="00A5194B"/>
    <w:rsid w:val="00A51D6E"/>
    <w:rsid w:val="00A554FF"/>
    <w:rsid w:val="00A5618F"/>
    <w:rsid w:val="00A610FB"/>
    <w:rsid w:val="00A618B1"/>
    <w:rsid w:val="00A64D37"/>
    <w:rsid w:val="00A6757C"/>
    <w:rsid w:val="00A804BE"/>
    <w:rsid w:val="00A87B99"/>
    <w:rsid w:val="00A94BAC"/>
    <w:rsid w:val="00A95300"/>
    <w:rsid w:val="00AA00B6"/>
    <w:rsid w:val="00AA02E0"/>
    <w:rsid w:val="00AA448D"/>
    <w:rsid w:val="00AA44D8"/>
    <w:rsid w:val="00AA4A2F"/>
    <w:rsid w:val="00AA6203"/>
    <w:rsid w:val="00AB1639"/>
    <w:rsid w:val="00AC446F"/>
    <w:rsid w:val="00AC7F59"/>
    <w:rsid w:val="00AD27F9"/>
    <w:rsid w:val="00AE067D"/>
    <w:rsid w:val="00AE4485"/>
    <w:rsid w:val="00AF1C79"/>
    <w:rsid w:val="00AF5033"/>
    <w:rsid w:val="00AF5E62"/>
    <w:rsid w:val="00B001BF"/>
    <w:rsid w:val="00B005F5"/>
    <w:rsid w:val="00B1313F"/>
    <w:rsid w:val="00B14C5C"/>
    <w:rsid w:val="00B15D91"/>
    <w:rsid w:val="00B24DB3"/>
    <w:rsid w:val="00B2532E"/>
    <w:rsid w:val="00B2732A"/>
    <w:rsid w:val="00B27F49"/>
    <w:rsid w:val="00B31465"/>
    <w:rsid w:val="00B324A1"/>
    <w:rsid w:val="00B351AA"/>
    <w:rsid w:val="00B357B0"/>
    <w:rsid w:val="00B42316"/>
    <w:rsid w:val="00B443A6"/>
    <w:rsid w:val="00B46B25"/>
    <w:rsid w:val="00B50F79"/>
    <w:rsid w:val="00B52DFE"/>
    <w:rsid w:val="00B569B8"/>
    <w:rsid w:val="00B60AFB"/>
    <w:rsid w:val="00B61BD3"/>
    <w:rsid w:val="00B62489"/>
    <w:rsid w:val="00B715E9"/>
    <w:rsid w:val="00B730C7"/>
    <w:rsid w:val="00B73D0D"/>
    <w:rsid w:val="00B8509E"/>
    <w:rsid w:val="00B85525"/>
    <w:rsid w:val="00B91C8C"/>
    <w:rsid w:val="00B92038"/>
    <w:rsid w:val="00B942A3"/>
    <w:rsid w:val="00B960D5"/>
    <w:rsid w:val="00B964B8"/>
    <w:rsid w:val="00B96F74"/>
    <w:rsid w:val="00B97A46"/>
    <w:rsid w:val="00BA32DB"/>
    <w:rsid w:val="00BA748B"/>
    <w:rsid w:val="00BB1224"/>
    <w:rsid w:val="00BB4B86"/>
    <w:rsid w:val="00BB7C1F"/>
    <w:rsid w:val="00BC2E06"/>
    <w:rsid w:val="00BC5492"/>
    <w:rsid w:val="00BC6704"/>
    <w:rsid w:val="00BD2521"/>
    <w:rsid w:val="00BD68D0"/>
    <w:rsid w:val="00BE0E07"/>
    <w:rsid w:val="00BE5782"/>
    <w:rsid w:val="00BF21BD"/>
    <w:rsid w:val="00C065FC"/>
    <w:rsid w:val="00C11DCF"/>
    <w:rsid w:val="00C17895"/>
    <w:rsid w:val="00C17F39"/>
    <w:rsid w:val="00C17F82"/>
    <w:rsid w:val="00C213D3"/>
    <w:rsid w:val="00C30789"/>
    <w:rsid w:val="00C314F2"/>
    <w:rsid w:val="00C36C0C"/>
    <w:rsid w:val="00C47CD7"/>
    <w:rsid w:val="00C500BE"/>
    <w:rsid w:val="00C52220"/>
    <w:rsid w:val="00C52C4B"/>
    <w:rsid w:val="00C612B2"/>
    <w:rsid w:val="00C64D39"/>
    <w:rsid w:val="00C657D7"/>
    <w:rsid w:val="00C700D7"/>
    <w:rsid w:val="00C701F3"/>
    <w:rsid w:val="00C7136F"/>
    <w:rsid w:val="00C73E85"/>
    <w:rsid w:val="00C73F07"/>
    <w:rsid w:val="00C74737"/>
    <w:rsid w:val="00C76A86"/>
    <w:rsid w:val="00C82D84"/>
    <w:rsid w:val="00C837F7"/>
    <w:rsid w:val="00C84DD0"/>
    <w:rsid w:val="00C851A9"/>
    <w:rsid w:val="00C85BEF"/>
    <w:rsid w:val="00C901B0"/>
    <w:rsid w:val="00C9139C"/>
    <w:rsid w:val="00C9232F"/>
    <w:rsid w:val="00C9373B"/>
    <w:rsid w:val="00C94B7F"/>
    <w:rsid w:val="00C96D30"/>
    <w:rsid w:val="00CA4FFF"/>
    <w:rsid w:val="00CB1B14"/>
    <w:rsid w:val="00CB39EB"/>
    <w:rsid w:val="00CB5049"/>
    <w:rsid w:val="00CB5379"/>
    <w:rsid w:val="00CB556E"/>
    <w:rsid w:val="00CC08E8"/>
    <w:rsid w:val="00CC11B5"/>
    <w:rsid w:val="00CD163B"/>
    <w:rsid w:val="00CD42BE"/>
    <w:rsid w:val="00CD4A32"/>
    <w:rsid w:val="00CD4AA9"/>
    <w:rsid w:val="00CD6762"/>
    <w:rsid w:val="00CE4C67"/>
    <w:rsid w:val="00CF1766"/>
    <w:rsid w:val="00CF73D4"/>
    <w:rsid w:val="00D01BFC"/>
    <w:rsid w:val="00D27928"/>
    <w:rsid w:val="00D3278C"/>
    <w:rsid w:val="00D46A9D"/>
    <w:rsid w:val="00D478A9"/>
    <w:rsid w:val="00D6172E"/>
    <w:rsid w:val="00D66A42"/>
    <w:rsid w:val="00D6725F"/>
    <w:rsid w:val="00D708F2"/>
    <w:rsid w:val="00D87D65"/>
    <w:rsid w:val="00D9209A"/>
    <w:rsid w:val="00DA0C0A"/>
    <w:rsid w:val="00DA5E59"/>
    <w:rsid w:val="00DA7C22"/>
    <w:rsid w:val="00DB1796"/>
    <w:rsid w:val="00DB28D8"/>
    <w:rsid w:val="00DB411D"/>
    <w:rsid w:val="00DB50CA"/>
    <w:rsid w:val="00DB79D0"/>
    <w:rsid w:val="00DC3AA6"/>
    <w:rsid w:val="00DC50F7"/>
    <w:rsid w:val="00DD3F46"/>
    <w:rsid w:val="00DE058C"/>
    <w:rsid w:val="00DE5260"/>
    <w:rsid w:val="00DE5CC6"/>
    <w:rsid w:val="00DE7FEB"/>
    <w:rsid w:val="00DF036C"/>
    <w:rsid w:val="00DF1113"/>
    <w:rsid w:val="00DF6152"/>
    <w:rsid w:val="00DF633B"/>
    <w:rsid w:val="00E02D0A"/>
    <w:rsid w:val="00E04312"/>
    <w:rsid w:val="00E0520F"/>
    <w:rsid w:val="00E12C76"/>
    <w:rsid w:val="00E13382"/>
    <w:rsid w:val="00E15A04"/>
    <w:rsid w:val="00E21C53"/>
    <w:rsid w:val="00E2688B"/>
    <w:rsid w:val="00E509C0"/>
    <w:rsid w:val="00E5335A"/>
    <w:rsid w:val="00E7398E"/>
    <w:rsid w:val="00E743AE"/>
    <w:rsid w:val="00E84B67"/>
    <w:rsid w:val="00E85BB9"/>
    <w:rsid w:val="00E86B46"/>
    <w:rsid w:val="00E87F60"/>
    <w:rsid w:val="00E93ABC"/>
    <w:rsid w:val="00E93ADE"/>
    <w:rsid w:val="00E94879"/>
    <w:rsid w:val="00E953E3"/>
    <w:rsid w:val="00E95F26"/>
    <w:rsid w:val="00EA1F7D"/>
    <w:rsid w:val="00EA4431"/>
    <w:rsid w:val="00EA6428"/>
    <w:rsid w:val="00EA6A57"/>
    <w:rsid w:val="00EB6AC4"/>
    <w:rsid w:val="00EB7F66"/>
    <w:rsid w:val="00EC2FD5"/>
    <w:rsid w:val="00EE22AE"/>
    <w:rsid w:val="00EE2473"/>
    <w:rsid w:val="00EE251F"/>
    <w:rsid w:val="00EE333C"/>
    <w:rsid w:val="00EE3CE1"/>
    <w:rsid w:val="00EE62D6"/>
    <w:rsid w:val="00EE6C7B"/>
    <w:rsid w:val="00EE7C4E"/>
    <w:rsid w:val="00EE7DBD"/>
    <w:rsid w:val="00EF0BE9"/>
    <w:rsid w:val="00EF30F7"/>
    <w:rsid w:val="00EF572D"/>
    <w:rsid w:val="00F02A13"/>
    <w:rsid w:val="00F03F45"/>
    <w:rsid w:val="00F0473A"/>
    <w:rsid w:val="00F16BAB"/>
    <w:rsid w:val="00F2276A"/>
    <w:rsid w:val="00F2308E"/>
    <w:rsid w:val="00F26AE2"/>
    <w:rsid w:val="00F30E27"/>
    <w:rsid w:val="00F323FC"/>
    <w:rsid w:val="00F32627"/>
    <w:rsid w:val="00F40810"/>
    <w:rsid w:val="00F4443A"/>
    <w:rsid w:val="00F445CF"/>
    <w:rsid w:val="00F527C8"/>
    <w:rsid w:val="00F54003"/>
    <w:rsid w:val="00F542FE"/>
    <w:rsid w:val="00F61AF5"/>
    <w:rsid w:val="00F66EE3"/>
    <w:rsid w:val="00F71FB5"/>
    <w:rsid w:val="00F72B51"/>
    <w:rsid w:val="00F76C23"/>
    <w:rsid w:val="00F77BD9"/>
    <w:rsid w:val="00F77E7C"/>
    <w:rsid w:val="00F81B99"/>
    <w:rsid w:val="00F845D5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19BF"/>
    <w:rsid w:val="00FA2786"/>
    <w:rsid w:val="00FA2AEE"/>
    <w:rsid w:val="00FA2F07"/>
    <w:rsid w:val="00FA3CED"/>
    <w:rsid w:val="00FA4619"/>
    <w:rsid w:val="00FB14D2"/>
    <w:rsid w:val="00FB2373"/>
    <w:rsid w:val="00FB2C8B"/>
    <w:rsid w:val="00FC29F6"/>
    <w:rsid w:val="00FC2CE4"/>
    <w:rsid w:val="00FC4B57"/>
    <w:rsid w:val="00FC68E0"/>
    <w:rsid w:val="00FD03F8"/>
    <w:rsid w:val="00FD0E1C"/>
    <w:rsid w:val="00FD1A34"/>
    <w:rsid w:val="00FD6FEA"/>
    <w:rsid w:val="00FD72FA"/>
    <w:rsid w:val="00FE1971"/>
    <w:rsid w:val="00FE285E"/>
    <w:rsid w:val="00FE3280"/>
    <w:rsid w:val="00FE3B4B"/>
    <w:rsid w:val="00FE665B"/>
    <w:rsid w:val="00FE75E7"/>
    <w:rsid w:val="00FE7EF3"/>
    <w:rsid w:val="00FF25C2"/>
    <w:rsid w:val="00FF30EC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AE44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55DE3-DE75-4116-8FEB-4C46B7C29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4536</TotalTime>
  <Pages>1</Pages>
  <Words>1658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89</cp:revision>
  <cp:lastPrinted>2015-12-30T05:46:00Z</cp:lastPrinted>
  <dcterms:created xsi:type="dcterms:W3CDTF">2013-11-18T04:34:00Z</dcterms:created>
  <dcterms:modified xsi:type="dcterms:W3CDTF">2015-12-30T05:59:00Z</dcterms:modified>
</cp:coreProperties>
</file>