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129F" w:rsidRDefault="00A144B8" w:rsidP="00A144B8">
      <w:pPr>
        <w:spacing w:after="0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  </w:t>
      </w:r>
    </w:p>
    <w:tbl>
      <w:tblPr>
        <w:tblW w:w="935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111"/>
        <w:gridCol w:w="1134"/>
        <w:gridCol w:w="4111"/>
      </w:tblGrid>
      <w:tr w:rsidR="0069129F" w:rsidRPr="00533DE2" w:rsidTr="005A4892">
        <w:trPr>
          <w:trHeight w:val="1516"/>
        </w:trPr>
        <w:tc>
          <w:tcPr>
            <w:tcW w:w="4111" w:type="dxa"/>
            <w:vAlign w:val="center"/>
            <w:hideMark/>
          </w:tcPr>
          <w:p w:rsidR="0069129F" w:rsidRPr="00533DE2" w:rsidRDefault="0069129F" w:rsidP="005A4892">
            <w:pPr>
              <w:tabs>
                <w:tab w:val="left" w:pos="4145"/>
              </w:tabs>
              <w:spacing w:after="0"/>
              <w:ind w:left="33" w:right="34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33DE2">
              <w:rPr>
                <w:rFonts w:ascii="Times New Roman" w:eastAsia="Times New Roman" w:hAnsi="Times New Roman" w:cs="Times New Roman"/>
                <w:b/>
                <w:bCs/>
              </w:rPr>
              <w:t>КОНТРОЛЬНО-СЧЕТНАЯ ПАЛАТА МУНИЦИПАЛЬНОГО РАЙОНА</w:t>
            </w:r>
          </w:p>
          <w:p w:rsidR="0069129F" w:rsidRPr="00533DE2" w:rsidRDefault="0069129F" w:rsidP="005A4892">
            <w:pPr>
              <w:widowControl w:val="0"/>
              <w:tabs>
                <w:tab w:val="left" w:pos="4145"/>
                <w:tab w:val="left" w:pos="4287"/>
              </w:tabs>
              <w:autoSpaceDE w:val="0"/>
              <w:autoSpaceDN w:val="0"/>
              <w:adjustRightInd w:val="0"/>
              <w:spacing w:after="0"/>
              <w:ind w:left="33" w:right="-25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533DE2">
              <w:rPr>
                <w:rFonts w:ascii="Times New Roman" w:eastAsia="Times New Roman" w:hAnsi="Times New Roman" w:cs="Times New Roman"/>
                <w:b/>
                <w:bCs/>
              </w:rPr>
              <w:t>«БАЙ-ТАЙГИНСКИЙ КОЖУУН РЕСПУБЛИКИ ТЫВА»</w:t>
            </w:r>
          </w:p>
        </w:tc>
        <w:tc>
          <w:tcPr>
            <w:tcW w:w="1134" w:type="dxa"/>
            <w:hideMark/>
          </w:tcPr>
          <w:p w:rsidR="0069129F" w:rsidRPr="00533DE2" w:rsidRDefault="0069129F" w:rsidP="005A4892">
            <w:pPr>
              <w:widowControl w:val="0"/>
              <w:tabs>
                <w:tab w:val="left" w:pos="1310"/>
              </w:tabs>
              <w:autoSpaceDE w:val="0"/>
              <w:autoSpaceDN w:val="0"/>
              <w:adjustRightInd w:val="0"/>
              <w:spacing w:after="0"/>
              <w:ind w:left="34" w:hanging="1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3FCD8D5" wp14:editId="76174A7A">
                  <wp:extent cx="685800" cy="904875"/>
                  <wp:effectExtent l="19050" t="0" r="0" b="0"/>
                  <wp:docPr id="7" name="Рисунок 7" descr="Сулд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Сулд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04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vAlign w:val="center"/>
            <w:hideMark/>
          </w:tcPr>
          <w:p w:rsidR="0069129F" w:rsidRPr="00533DE2" w:rsidRDefault="0069129F" w:rsidP="005A4892">
            <w:pPr>
              <w:tabs>
                <w:tab w:val="left" w:pos="0"/>
                <w:tab w:val="left" w:pos="3666"/>
              </w:tabs>
              <w:spacing w:after="0"/>
              <w:ind w:left="-108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33DE2">
              <w:rPr>
                <w:rFonts w:ascii="Times New Roman" w:eastAsia="Times New Roman" w:hAnsi="Times New Roman" w:cs="Times New Roman"/>
                <w:b/>
                <w:bCs/>
              </w:rPr>
              <w:t>«ТЫВА РЕСПУБЛИКАНЫН</w:t>
            </w:r>
          </w:p>
          <w:p w:rsidR="0069129F" w:rsidRPr="00533DE2" w:rsidRDefault="0069129F" w:rsidP="005A4892">
            <w:pPr>
              <w:tabs>
                <w:tab w:val="left" w:pos="3666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33DE2">
              <w:rPr>
                <w:rFonts w:ascii="Times New Roman" w:eastAsia="Times New Roman" w:hAnsi="Times New Roman" w:cs="Times New Roman"/>
                <w:b/>
                <w:bCs/>
              </w:rPr>
              <w:t>БАЙ-ТАЙГА КОЖУУНУ»</w:t>
            </w:r>
          </w:p>
          <w:p w:rsidR="0069129F" w:rsidRPr="00533DE2" w:rsidRDefault="0069129F" w:rsidP="005A4892">
            <w:pPr>
              <w:widowControl w:val="0"/>
              <w:autoSpaceDE w:val="0"/>
              <w:autoSpaceDN w:val="0"/>
              <w:adjustRightInd w:val="0"/>
              <w:spacing w:after="0"/>
              <w:ind w:left="176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533DE2">
              <w:rPr>
                <w:rFonts w:ascii="Times New Roman" w:eastAsia="Times New Roman" w:hAnsi="Times New Roman" w:cs="Times New Roman"/>
                <w:b/>
                <w:bCs/>
              </w:rPr>
              <w:t>МУНИЦИПАЛДЫГ РАЙОННУН ХЫНАЛДА-САНАЛГА ПАЛАТАЗЫ</w:t>
            </w:r>
          </w:p>
        </w:tc>
      </w:tr>
    </w:tbl>
    <w:p w:rsidR="0069129F" w:rsidRPr="00533DE2" w:rsidRDefault="0069129F" w:rsidP="0069129F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spacing w:val="-10"/>
          <w:sz w:val="24"/>
          <w:szCs w:val="24"/>
          <w:u w:val="single"/>
        </w:rPr>
      </w:pPr>
      <w:r w:rsidRPr="00533DE2">
        <w:rPr>
          <w:rFonts w:ascii="Times New Roman" w:eastAsia="Times New Roman" w:hAnsi="Times New Roman" w:cs="Times New Roman"/>
          <w:b/>
          <w:bCs/>
          <w:spacing w:val="-10"/>
          <w:sz w:val="24"/>
          <w:szCs w:val="24"/>
          <w:u w:val="single"/>
        </w:rPr>
        <w:t>_____________________________________________________________________________________</w:t>
      </w:r>
    </w:p>
    <w:p w:rsidR="0069129F" w:rsidRPr="00533DE2" w:rsidRDefault="0069129F" w:rsidP="0069129F">
      <w:pPr>
        <w:shd w:val="clear" w:color="auto" w:fill="FFFFFF"/>
        <w:spacing w:after="0"/>
        <w:ind w:firstLine="709"/>
        <w:jc w:val="center"/>
        <w:rPr>
          <w:rFonts w:ascii="Times New Roman" w:eastAsia="Times New Roman" w:hAnsi="Times New Roman" w:cs="Times New Roman"/>
          <w:b/>
          <w:bCs/>
          <w:spacing w:val="-10"/>
          <w:sz w:val="20"/>
          <w:szCs w:val="20"/>
        </w:rPr>
      </w:pPr>
      <w:r w:rsidRPr="00533DE2">
        <w:rPr>
          <w:rFonts w:ascii="Times New Roman" w:eastAsia="Times New Roman" w:hAnsi="Times New Roman" w:cs="Times New Roman"/>
          <w:b/>
          <w:bCs/>
          <w:spacing w:val="-10"/>
          <w:sz w:val="20"/>
          <w:szCs w:val="20"/>
        </w:rPr>
        <w:t>ул. Комсомольская, 19, с. Тээли, Бай-Тайгинский район, Республика Тыва, 668010</w:t>
      </w:r>
    </w:p>
    <w:p w:rsidR="0069129F" w:rsidRPr="00533DE2" w:rsidRDefault="0069129F" w:rsidP="0069129F">
      <w:pPr>
        <w:shd w:val="clear" w:color="auto" w:fill="FFFFFF"/>
        <w:spacing w:after="0"/>
        <w:ind w:firstLine="709"/>
        <w:jc w:val="center"/>
        <w:rPr>
          <w:rFonts w:ascii="Times New Roman" w:eastAsia="Times New Roman" w:hAnsi="Times New Roman" w:cs="Times New Roman"/>
          <w:b/>
          <w:bCs/>
          <w:spacing w:val="-10"/>
          <w:sz w:val="20"/>
          <w:szCs w:val="20"/>
        </w:rPr>
      </w:pPr>
      <w:r w:rsidRPr="00533DE2">
        <w:rPr>
          <w:rFonts w:ascii="Times New Roman" w:eastAsia="Times New Roman" w:hAnsi="Times New Roman" w:cs="Times New Roman"/>
          <w:b/>
          <w:bCs/>
          <w:spacing w:val="-10"/>
          <w:sz w:val="20"/>
          <w:szCs w:val="20"/>
        </w:rPr>
        <w:t>тел. 8(39442) 2-13-19</w:t>
      </w:r>
    </w:p>
    <w:p w:rsidR="0069129F" w:rsidRPr="00533DE2" w:rsidRDefault="0069129F" w:rsidP="0069129F">
      <w:pPr>
        <w:shd w:val="clear" w:color="auto" w:fill="FFFFFF"/>
        <w:spacing w:after="0"/>
        <w:ind w:firstLine="709"/>
        <w:jc w:val="center"/>
        <w:rPr>
          <w:rFonts w:ascii="Times New Roman" w:eastAsia="Times New Roman" w:hAnsi="Times New Roman" w:cs="Times New Roman"/>
          <w:bCs/>
          <w:spacing w:val="-10"/>
          <w:sz w:val="24"/>
          <w:szCs w:val="24"/>
        </w:rPr>
      </w:pPr>
    </w:p>
    <w:p w:rsidR="0069129F" w:rsidRPr="00533DE2" w:rsidRDefault="0069129F" w:rsidP="0069129F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144B8" w:rsidRPr="00664349" w:rsidRDefault="00A144B8" w:rsidP="00A144B8">
      <w:pPr>
        <w:spacing w:after="0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664349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Заключение о результатах внешней проверки Бюджетной отчетности </w:t>
      </w: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Управления образования </w:t>
      </w:r>
      <w:r w:rsidRPr="00664349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муниципального района   «Бай-Тайгинский </w:t>
      </w:r>
      <w:r w:rsidR="00C85C33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кожуун Республики Тыва»  за 2013</w:t>
      </w:r>
      <w:r w:rsidRPr="00664349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год.</w:t>
      </w:r>
    </w:p>
    <w:p w:rsidR="00A144B8" w:rsidRPr="00AF7B6A" w:rsidRDefault="00A144B8" w:rsidP="00A144B8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.Т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ээли</w:t>
      </w:r>
      <w:r w:rsidRPr="00AF7B6A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                                           </w:t>
      </w:r>
      <w:r w:rsidR="001961C3">
        <w:rPr>
          <w:rFonts w:ascii="Times New Roman" w:eastAsia="Times New Roman" w:hAnsi="Times New Roman" w:cs="Times New Roman"/>
          <w:sz w:val="24"/>
          <w:szCs w:val="24"/>
          <w:lang w:eastAsia="ru-RU"/>
        </w:rPr>
        <w:t>№</w:t>
      </w:r>
      <w:r w:rsidRPr="00AF7B6A">
        <w:rPr>
          <w:rFonts w:ascii="Times New Roman" w:eastAsia="Times New Roman" w:hAnsi="Times New Roman" w:cs="Times New Roman"/>
          <w:sz w:val="24"/>
          <w:szCs w:val="24"/>
          <w:lang w:eastAsia="ru-RU"/>
        </w:rPr>
        <w:t>  </w:t>
      </w:r>
      <w:r w:rsidR="005B6F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AF7B6A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            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r w:rsidR="007726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21</w:t>
      </w:r>
      <w:r w:rsidRPr="00AF7B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F25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апреля </w:t>
      </w:r>
      <w:r w:rsidR="00CC61C9">
        <w:rPr>
          <w:rFonts w:ascii="Times New Roman" w:eastAsia="Times New Roman" w:hAnsi="Times New Roman" w:cs="Times New Roman"/>
          <w:sz w:val="24"/>
          <w:szCs w:val="24"/>
          <w:lang w:eastAsia="ru-RU"/>
        </w:rPr>
        <w:t>2014</w:t>
      </w:r>
      <w:r w:rsidR="00755D0D">
        <w:rPr>
          <w:rFonts w:ascii="Times New Roman" w:eastAsia="Times New Roman" w:hAnsi="Times New Roman" w:cs="Times New Roman"/>
          <w:sz w:val="24"/>
          <w:szCs w:val="24"/>
          <w:lang w:eastAsia="ru-RU"/>
        </w:rPr>
        <w:t>года</w:t>
      </w:r>
      <w:r w:rsidR="001961C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144B8" w:rsidRPr="006D2EA1" w:rsidRDefault="00A144B8" w:rsidP="00A144B8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 xml:space="preserve">     </w:t>
      </w:r>
      <w:r w:rsidRPr="00E5003A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Управления образования муниципального района   «Бай-Тайгинский кожуун Республики Тыва»</w:t>
      </w:r>
      <w:r w:rsidRPr="00E5003A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 </w:t>
      </w:r>
      <w:r w:rsidR="00955E64">
        <w:rPr>
          <w:rFonts w:ascii="Times New Roman" w:eastAsia="Times New Roman" w:hAnsi="Times New Roman" w:cs="Times New Roman"/>
          <w:sz w:val="28"/>
          <w:szCs w:val="28"/>
          <w:lang w:eastAsia="ru-RU"/>
        </w:rPr>
        <w:t>в 2013</w:t>
      </w:r>
      <w:r w:rsidRPr="00E500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году руководствовалось в своей деятельности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Положением об Управлении образования администрации Бай-Тайгинского </w:t>
      </w:r>
      <w:r w:rsidRPr="006D2EA1">
        <w:rPr>
          <w:rFonts w:ascii="Times New Roman" w:eastAsia="Times New Roman" w:hAnsi="Times New Roman" w:cs="Times New Roman"/>
          <w:sz w:val="28"/>
          <w:szCs w:val="28"/>
          <w:lang w:eastAsia="ru-RU"/>
        </w:rPr>
        <w:t>кожууна,</w:t>
      </w:r>
      <w:r w:rsidRPr="006D2EA1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Pr="006D2EA1">
        <w:rPr>
          <w:rFonts w:ascii="Times New Roman" w:eastAsia="Times New Roman" w:hAnsi="Times New Roman" w:cs="Times New Roman"/>
          <w:sz w:val="28"/>
          <w:szCs w:val="28"/>
          <w:lang w:eastAsia="ru-RU"/>
        </w:rPr>
        <w:t>утвержденным Постановлением администрации</w:t>
      </w:r>
      <w:r w:rsidRPr="006D2EA1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Pr="006D2E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муниципального района </w:t>
      </w:r>
      <w:r w:rsidRPr="006D2EA1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«Бай-Тайгинский кожуун Республики Тыва» от 16 октября 2012 года № 502.</w:t>
      </w:r>
      <w:r w:rsidRPr="006D2EA1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Pr="006D2EA1">
        <w:rPr>
          <w:rFonts w:ascii="Times New Roman" w:eastAsia="Times New Roman" w:hAnsi="Times New Roman" w:cs="Times New Roman"/>
          <w:sz w:val="28"/>
          <w:szCs w:val="28"/>
          <w:lang w:eastAsia="ru-RU"/>
        </w:rPr>
        <w:t>(далее по тексту – Управление).</w:t>
      </w:r>
    </w:p>
    <w:p w:rsidR="005B74D5" w:rsidRDefault="00A144B8" w:rsidP="005B74D5">
      <w:pPr>
        <w:pStyle w:val="ConsPlusNormal"/>
        <w:ind w:firstLine="540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242ECD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83291D">
        <w:rPr>
          <w:rFonts w:ascii="Times New Roman" w:eastAsia="Times New Roman" w:hAnsi="Times New Roman" w:cs="Times New Roman"/>
          <w:sz w:val="28"/>
          <w:szCs w:val="28"/>
        </w:rPr>
        <w:t>Согласно п.1.3. Положения целью деятельности Управления</w:t>
      </w:r>
      <w:r w:rsidRPr="0083291D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 xml:space="preserve">  </w:t>
      </w:r>
      <w:r w:rsidRPr="0083291D">
        <w:rPr>
          <w:rFonts w:ascii="Times New Roman" w:eastAsia="Times New Roman" w:hAnsi="Times New Roman" w:cs="Times New Roman"/>
          <w:sz w:val="28"/>
          <w:szCs w:val="28"/>
        </w:rPr>
        <w:t>является выполнение организационных, распорядительных, исполнительных и контролирующих функций, связанных с полномочиями в сфере обучения и воспитания, социальной поддержки и социальной защиты обучающихся и воспитанников; руководства деятельностью муниципальных образовательных учреждений и осуществления инновационных проектов в муниципальной сфере образования.</w:t>
      </w:r>
      <w:r w:rsidRPr="0083291D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</w:p>
    <w:p w:rsidR="00A144B8" w:rsidRPr="005B74D5" w:rsidRDefault="00A144B8" w:rsidP="005B74D5">
      <w:pPr>
        <w:pStyle w:val="ConsPlusNormal"/>
        <w:ind w:firstLine="540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E5003A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r w:rsidRPr="0033074E">
        <w:rPr>
          <w:rFonts w:ascii="Times New Roman" w:eastAsia="Times New Roman" w:hAnsi="Times New Roman" w:cs="Times New Roman"/>
          <w:sz w:val="28"/>
          <w:szCs w:val="28"/>
        </w:rPr>
        <w:t>Финансирование расходов на содержание Управления</w:t>
      </w:r>
      <w:r w:rsidRPr="0033074E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 xml:space="preserve"> </w:t>
      </w:r>
      <w:r w:rsidRPr="0033074E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</w:t>
      </w:r>
      <w:r w:rsidRPr="0033074E">
        <w:rPr>
          <w:rFonts w:ascii="Times New Roman" w:eastAsia="Times New Roman" w:hAnsi="Times New Roman" w:cs="Times New Roman"/>
          <w:sz w:val="28"/>
          <w:szCs w:val="28"/>
        </w:rPr>
        <w:t>осуществляется за счёт средств, предусмотренных в бюджете Администрации муниципального района «Бай-Тайгинский кожуун Республики Тыва».</w:t>
      </w:r>
    </w:p>
    <w:p w:rsidR="005B74D5" w:rsidRDefault="00A144B8" w:rsidP="005B74D5">
      <w:pPr>
        <w:adjustRightInd w:val="0"/>
        <w:spacing w:after="100" w:afterAutospacing="1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003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 </w:t>
      </w:r>
      <w:r w:rsidRPr="00FF5E3B">
        <w:rPr>
          <w:rFonts w:ascii="Times New Roman" w:eastAsia="Times New Roman" w:hAnsi="Times New Roman" w:cs="Times New Roman"/>
          <w:sz w:val="28"/>
          <w:szCs w:val="28"/>
          <w:lang w:eastAsia="ru-RU"/>
        </w:rPr>
        <w:t>Внешняя проверка бюджетной отчётности  Управления</w:t>
      </w:r>
      <w:r w:rsidRPr="00FF5E3B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 </w:t>
      </w:r>
      <w:r w:rsidRPr="00FF5E3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</w:t>
      </w:r>
      <w:r w:rsidR="00955E64">
        <w:rPr>
          <w:rFonts w:ascii="Times New Roman" w:eastAsia="Times New Roman" w:hAnsi="Times New Roman" w:cs="Times New Roman"/>
          <w:sz w:val="28"/>
          <w:szCs w:val="28"/>
          <w:lang w:eastAsia="ru-RU"/>
        </w:rPr>
        <w:t>за 2013</w:t>
      </w:r>
      <w:r w:rsidRPr="00FF5E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 осуществлена камеральной проверкой.</w:t>
      </w:r>
    </w:p>
    <w:p w:rsidR="00A144B8" w:rsidRPr="00FF5E3B" w:rsidRDefault="005B74D5" w:rsidP="005B74D5">
      <w:pPr>
        <w:adjustRightInd w:val="0"/>
        <w:spacing w:after="100" w:afterAutospacing="1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A144B8" w:rsidRPr="00FF5E3B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Ведение бюджетного учёта в Управления осуществляется</w:t>
      </w:r>
      <w:r w:rsidR="009D09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лице</w:t>
      </w:r>
      <w:r w:rsidR="00A144B8" w:rsidRPr="00FF5E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главным бухгалтером </w:t>
      </w:r>
      <w:r w:rsidR="003F1152">
        <w:rPr>
          <w:rFonts w:ascii="Times New Roman" w:eastAsia="Times New Roman" w:hAnsi="Times New Roman" w:cs="Times New Roman"/>
          <w:sz w:val="28"/>
          <w:szCs w:val="28"/>
          <w:lang w:eastAsia="ru-RU"/>
        </w:rPr>
        <w:t>(ФИО)</w:t>
      </w:r>
      <w:r w:rsidR="009D09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зам главного  бухгалтера </w:t>
      </w:r>
      <w:r w:rsidR="003F1152">
        <w:rPr>
          <w:rFonts w:ascii="Times New Roman" w:eastAsia="Times New Roman" w:hAnsi="Times New Roman" w:cs="Times New Roman"/>
          <w:sz w:val="28"/>
          <w:szCs w:val="28"/>
          <w:lang w:eastAsia="ru-RU"/>
        </w:rPr>
        <w:t>(ФИО)</w:t>
      </w:r>
      <w:r w:rsidR="009D09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экономистом </w:t>
      </w:r>
      <w:r w:rsidR="003F1152">
        <w:rPr>
          <w:rFonts w:ascii="Times New Roman" w:eastAsia="Times New Roman" w:hAnsi="Times New Roman" w:cs="Times New Roman"/>
          <w:sz w:val="28"/>
          <w:szCs w:val="28"/>
          <w:lang w:eastAsia="ru-RU"/>
        </w:rPr>
        <w:t>(ФИО).</w:t>
      </w:r>
      <w:r w:rsidR="009D09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144B8" w:rsidRPr="00FF5E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Обработка учётной информации производится вручную. </w:t>
      </w:r>
    </w:p>
    <w:p w:rsidR="00A144B8" w:rsidRDefault="00A144B8" w:rsidP="005B74D5">
      <w:pPr>
        <w:tabs>
          <w:tab w:val="left" w:pos="720"/>
        </w:tabs>
        <w:adjustRightInd w:val="0"/>
        <w:spacing w:after="100" w:afterAutospacing="1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003A">
        <w:rPr>
          <w:color w:val="FF0000"/>
          <w:sz w:val="28"/>
        </w:rPr>
        <w:t xml:space="preserve">   </w:t>
      </w:r>
      <w:r w:rsidRPr="00FF5E3B">
        <w:rPr>
          <w:rFonts w:ascii="Times New Roman" w:hAnsi="Times New Roman" w:cs="Times New Roman"/>
          <w:sz w:val="28"/>
        </w:rPr>
        <w:t xml:space="preserve">Проведена проверка по формированию полной и достоверной информации о состоянии активов и обязательств </w:t>
      </w:r>
      <w:r w:rsidRPr="00FF5E3B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Управления</w:t>
      </w:r>
      <w:r w:rsidRPr="00FF5E3B">
        <w:rPr>
          <w:rFonts w:ascii="Times New Roman" w:hAnsi="Times New Roman" w:cs="Times New Roman"/>
          <w:sz w:val="28"/>
        </w:rPr>
        <w:t>, а также о финансовых результатах его деятельности</w:t>
      </w:r>
      <w:r w:rsidRPr="00FF5E3B">
        <w:rPr>
          <w:rFonts w:ascii="Times New Roman" w:eastAsia="Times New Roman" w:hAnsi="Times New Roman" w:cs="Times New Roman"/>
          <w:sz w:val="28"/>
          <w:szCs w:val="28"/>
          <w:lang w:eastAsia="ru-RU"/>
        </w:rPr>
        <w:t>. В результате проверки бюджетно</w:t>
      </w:r>
      <w:r w:rsidR="00C31E64">
        <w:rPr>
          <w:rFonts w:ascii="Times New Roman" w:eastAsia="Times New Roman" w:hAnsi="Times New Roman" w:cs="Times New Roman"/>
          <w:sz w:val="28"/>
          <w:szCs w:val="28"/>
          <w:lang w:eastAsia="ru-RU"/>
        </w:rPr>
        <w:t>й отчётности  Управления за 2013</w:t>
      </w:r>
      <w:r w:rsidRPr="00FF5E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 установлено следующее:</w:t>
      </w:r>
    </w:p>
    <w:p w:rsidR="003D4427" w:rsidRPr="009B3132" w:rsidRDefault="003D4427" w:rsidP="003D4427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B3132">
        <w:rPr>
          <w:rFonts w:ascii="Times New Roman" w:eastAsia="Times New Roman" w:hAnsi="Times New Roman" w:cs="Times New Roman"/>
          <w:sz w:val="28"/>
          <w:szCs w:val="28"/>
        </w:rPr>
        <w:lastRenderedPageBreak/>
        <w:t>1. Бюджетная отчётность за 2013 год представлена в Контрольно-счётную палату муниципального района «Бай-Тайгинский кожуун» 2 марта 2014 года, что  соответствует срокам её представления, установленным Положением о бюджетном процессе в муниципальном районе «Бай-Тайгинский кожуун Республики Тыва», утверждённым решением Хурала представи</w:t>
      </w:r>
      <w:r w:rsidR="009B3132" w:rsidRPr="009B3132">
        <w:rPr>
          <w:rFonts w:ascii="Times New Roman" w:eastAsia="Times New Roman" w:hAnsi="Times New Roman" w:cs="Times New Roman"/>
          <w:sz w:val="28"/>
          <w:szCs w:val="28"/>
        </w:rPr>
        <w:t xml:space="preserve">телей муниципального </w:t>
      </w:r>
      <w:r w:rsidR="007A17BD">
        <w:rPr>
          <w:rFonts w:ascii="Times New Roman" w:eastAsia="Times New Roman" w:hAnsi="Times New Roman" w:cs="Times New Roman"/>
          <w:sz w:val="28"/>
          <w:szCs w:val="28"/>
        </w:rPr>
        <w:t>района от 31 июля  2013 года № 5</w:t>
      </w:r>
      <w:r w:rsidR="009B3132" w:rsidRPr="009B3132">
        <w:rPr>
          <w:rFonts w:ascii="Times New Roman" w:eastAsia="Times New Roman" w:hAnsi="Times New Roman" w:cs="Times New Roman"/>
          <w:sz w:val="28"/>
          <w:szCs w:val="28"/>
        </w:rPr>
        <w:t>3</w:t>
      </w:r>
      <w:r w:rsidRPr="009B3132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D797C" w:rsidRDefault="00A144B8" w:rsidP="009B3132">
      <w:pPr>
        <w:adjustRightInd w:val="0"/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F5E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D4427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FF5E3B">
        <w:rPr>
          <w:rFonts w:ascii="Times New Roman" w:eastAsia="Times New Roman" w:hAnsi="Times New Roman" w:cs="Times New Roman"/>
          <w:sz w:val="28"/>
          <w:szCs w:val="28"/>
          <w:lang w:eastAsia="ru-RU"/>
        </w:rPr>
        <w:t>.В нарушение п. 4. Инструкции о порядке составления и представления годовой, квартальной и месячной отчётности  об исполнении бюджетов бюджетной системы Российской Федерации  (</w:t>
      </w:r>
      <w:proofErr w:type="spellStart"/>
      <w:r w:rsidRPr="00FF5E3B">
        <w:rPr>
          <w:rFonts w:ascii="Times New Roman" w:eastAsia="Times New Roman" w:hAnsi="Times New Roman" w:cs="Times New Roman"/>
          <w:sz w:val="28"/>
          <w:szCs w:val="28"/>
          <w:lang w:eastAsia="ru-RU"/>
        </w:rPr>
        <w:t>утв</w:t>
      </w:r>
      <w:proofErr w:type="gramStart"/>
      <w:r w:rsidRPr="00FF5E3B">
        <w:rPr>
          <w:rFonts w:ascii="Times New Roman" w:eastAsia="Times New Roman" w:hAnsi="Times New Roman" w:cs="Times New Roman"/>
          <w:sz w:val="28"/>
          <w:szCs w:val="28"/>
          <w:lang w:eastAsia="ru-RU"/>
        </w:rPr>
        <w:t>.п</w:t>
      </w:r>
      <w:proofErr w:type="gramEnd"/>
      <w:r w:rsidRPr="00FF5E3B">
        <w:rPr>
          <w:rFonts w:ascii="Times New Roman" w:eastAsia="Times New Roman" w:hAnsi="Times New Roman" w:cs="Times New Roman"/>
          <w:sz w:val="28"/>
          <w:szCs w:val="28"/>
          <w:lang w:eastAsia="ru-RU"/>
        </w:rPr>
        <w:t>риказом</w:t>
      </w:r>
      <w:proofErr w:type="spellEnd"/>
      <w:r w:rsidRPr="00FF5E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Минфина РФ от 28 декабря 2010г.№ 191н) (далее – Инструкция № 191н) бух</w:t>
      </w:r>
      <w:r w:rsidR="00950DEE">
        <w:rPr>
          <w:rFonts w:ascii="Times New Roman" w:eastAsia="Times New Roman" w:hAnsi="Times New Roman" w:cs="Times New Roman"/>
          <w:sz w:val="28"/>
          <w:szCs w:val="28"/>
          <w:lang w:eastAsia="ru-RU"/>
        </w:rPr>
        <w:t>галтерская отчетность  не п</w:t>
      </w:r>
      <w:r w:rsidR="007F1268">
        <w:rPr>
          <w:rFonts w:ascii="Times New Roman" w:eastAsia="Times New Roman" w:hAnsi="Times New Roman" w:cs="Times New Roman"/>
          <w:sz w:val="28"/>
          <w:szCs w:val="28"/>
          <w:lang w:eastAsia="ru-RU"/>
        </w:rPr>
        <w:t>рошну</w:t>
      </w:r>
      <w:r w:rsidRPr="00FF5E3B">
        <w:rPr>
          <w:rFonts w:ascii="Times New Roman" w:eastAsia="Times New Roman" w:hAnsi="Times New Roman" w:cs="Times New Roman"/>
          <w:sz w:val="28"/>
          <w:szCs w:val="28"/>
          <w:lang w:eastAsia="ru-RU"/>
        </w:rPr>
        <w:t>рована, не пронумерована и сдана без оглавления.</w:t>
      </w:r>
    </w:p>
    <w:p w:rsidR="00A144B8" w:rsidRPr="00FF5E3B" w:rsidRDefault="003D4427" w:rsidP="00AD797C">
      <w:pPr>
        <w:adjustRightInd w:val="0"/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A144B8" w:rsidRPr="00FF5E3B">
        <w:rPr>
          <w:rFonts w:ascii="Times New Roman" w:hAnsi="Times New Roman" w:cs="Times New Roman"/>
          <w:sz w:val="28"/>
          <w:szCs w:val="28"/>
        </w:rPr>
        <w:t>.</w:t>
      </w:r>
      <w:r w:rsidR="00A144B8" w:rsidRPr="00FF5E3B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нарушение п. 3 ст. 264.1 Бюджетного кодекса РФ, п.11.1 Инструкции № 191н</w:t>
      </w:r>
      <w:r w:rsidR="00A144B8" w:rsidRPr="00FF5E3B">
        <w:rPr>
          <w:rFonts w:ascii="Times New Roman" w:hAnsi="Times New Roman" w:cs="Times New Roman"/>
          <w:sz w:val="28"/>
          <w:szCs w:val="28"/>
        </w:rPr>
        <w:t xml:space="preserve"> по составу и полноте форм бюджетная отчетность представлена  не полном составе и  объеме форм</w:t>
      </w:r>
      <w:r w:rsidR="00A144B8" w:rsidRPr="00FF5E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Представлены </w:t>
      </w:r>
      <w:r w:rsidR="00CE3AED">
        <w:rPr>
          <w:rFonts w:ascii="Times New Roman" w:eastAsia="Times New Roman" w:hAnsi="Times New Roman" w:cs="Times New Roman"/>
          <w:sz w:val="28"/>
          <w:szCs w:val="28"/>
          <w:lang w:eastAsia="ru-RU"/>
        </w:rPr>
        <w:t>следующие  отчеты</w:t>
      </w:r>
      <w:r w:rsidR="00A144B8" w:rsidRPr="00FF5E3B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A144B8" w:rsidRPr="00FF5E3B" w:rsidRDefault="00A144B8" w:rsidP="00AD797C">
      <w:pPr>
        <w:adjustRightInd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5E3B">
        <w:rPr>
          <w:rFonts w:ascii="Times New Roman" w:eastAsia="Times New Roman" w:hAnsi="Times New Roman" w:cs="Times New Roman"/>
          <w:sz w:val="28"/>
          <w:szCs w:val="28"/>
          <w:lang w:eastAsia="ru-RU"/>
        </w:rPr>
        <w:t>1) Баланс главного распорядителя, распорядителя, получателя бюджетных средств</w:t>
      </w:r>
      <w:proofErr w:type="gramStart"/>
      <w:r w:rsidRPr="00FF5E3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FF5E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gramStart"/>
      <w:r w:rsidRPr="00FF5E3B">
        <w:rPr>
          <w:rFonts w:ascii="Times New Roman" w:eastAsia="Times New Roman" w:hAnsi="Times New Roman" w:cs="Times New Roman"/>
          <w:sz w:val="28"/>
          <w:szCs w:val="28"/>
          <w:lang w:eastAsia="ru-RU"/>
        </w:rPr>
        <w:t>ф</w:t>
      </w:r>
      <w:proofErr w:type="gramEnd"/>
      <w:r w:rsidRPr="00FF5E3B">
        <w:rPr>
          <w:rFonts w:ascii="Times New Roman" w:eastAsia="Times New Roman" w:hAnsi="Times New Roman" w:cs="Times New Roman"/>
          <w:sz w:val="28"/>
          <w:szCs w:val="28"/>
          <w:lang w:eastAsia="ru-RU"/>
        </w:rPr>
        <w:t>орма. 0503130);</w:t>
      </w:r>
    </w:p>
    <w:p w:rsidR="00A144B8" w:rsidRDefault="00A144B8" w:rsidP="00AD797C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5E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2) Отчет о финансовых результатах деятельности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учреждения (форма. 0503121).</w:t>
      </w:r>
    </w:p>
    <w:p w:rsidR="00C31E64" w:rsidRDefault="00071180" w:rsidP="00AD797C">
      <w:pPr>
        <w:tabs>
          <w:tab w:val="left" w:pos="900"/>
        </w:tabs>
        <w:spacing w:before="24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3)</w:t>
      </w:r>
      <w:r w:rsidR="007A36A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144B8" w:rsidRPr="00FF5E3B">
        <w:rPr>
          <w:rFonts w:ascii="Times New Roman" w:eastAsia="Times New Roman" w:hAnsi="Times New Roman" w:cs="Times New Roman"/>
          <w:sz w:val="28"/>
          <w:szCs w:val="28"/>
          <w:lang w:eastAsia="ru-RU"/>
        </w:rPr>
        <w:t>Отчет об исполнении бюджета главного распорядителя, распорядителя, получателя бюджетных средств, главного администратора, администратора источников финансирования дефицита бюджета, главного администратора, администратора доходов бюджета (форма. 0503127)</w:t>
      </w:r>
      <w:r w:rsidR="00A144B8">
        <w:rPr>
          <w:rFonts w:ascii="Times New Roman" w:hAnsi="Times New Roman" w:cs="Times New Roman"/>
          <w:bCs/>
          <w:sz w:val="28"/>
          <w:szCs w:val="28"/>
        </w:rPr>
        <w:t xml:space="preserve"> составлен</w:t>
      </w:r>
      <w:r w:rsidR="00A144B8" w:rsidRPr="00D24BB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144B8">
        <w:rPr>
          <w:rFonts w:ascii="Times New Roman" w:hAnsi="Times New Roman" w:cs="Times New Roman"/>
          <w:bCs/>
          <w:sz w:val="28"/>
          <w:szCs w:val="28"/>
        </w:rPr>
        <w:t xml:space="preserve">в неутверждённой форме и </w:t>
      </w:r>
      <w:r w:rsidR="00A144B8">
        <w:rPr>
          <w:rFonts w:ascii="Times New Roman" w:hAnsi="Times New Roman" w:cs="Times New Roman"/>
          <w:sz w:val="28"/>
          <w:szCs w:val="28"/>
        </w:rPr>
        <w:t xml:space="preserve">представлен с неполным </w:t>
      </w:r>
      <w:r w:rsidR="00A144B8" w:rsidRPr="00D24BB1">
        <w:rPr>
          <w:rFonts w:ascii="Times New Roman" w:hAnsi="Times New Roman" w:cs="Times New Roman"/>
          <w:sz w:val="28"/>
          <w:szCs w:val="28"/>
        </w:rPr>
        <w:t xml:space="preserve"> заполнением</w:t>
      </w:r>
      <w:r w:rsidR="00A144B8">
        <w:rPr>
          <w:rFonts w:ascii="Times New Roman" w:hAnsi="Times New Roman" w:cs="Times New Roman"/>
          <w:bCs/>
          <w:sz w:val="28"/>
          <w:szCs w:val="28"/>
        </w:rPr>
        <w:t>.</w:t>
      </w:r>
    </w:p>
    <w:p w:rsidR="00C31E64" w:rsidRDefault="009D78F9" w:rsidP="00C31E64">
      <w:pPr>
        <w:tabs>
          <w:tab w:val="left" w:pos="900"/>
        </w:tabs>
        <w:spacing w:before="24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</w:t>
      </w:r>
      <w:r w:rsidRPr="009D78F9">
        <w:rPr>
          <w:rFonts w:ascii="Times New Roman" w:hAnsi="Times New Roman" w:cs="Times New Roman"/>
          <w:bCs/>
          <w:sz w:val="28"/>
          <w:szCs w:val="28"/>
        </w:rPr>
        <w:t>4</w:t>
      </w:r>
      <w:r w:rsidR="00071180">
        <w:rPr>
          <w:rFonts w:ascii="Times New Roman" w:hAnsi="Times New Roman" w:cs="Times New Roman"/>
          <w:bCs/>
          <w:sz w:val="28"/>
          <w:szCs w:val="28"/>
        </w:rPr>
        <w:t>)</w:t>
      </w:r>
      <w:r w:rsidR="007A36A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31E64">
        <w:rPr>
          <w:rFonts w:ascii="Times New Roman" w:hAnsi="Times New Roman" w:cs="Times New Roman"/>
          <w:bCs/>
          <w:sz w:val="28"/>
          <w:szCs w:val="28"/>
        </w:rPr>
        <w:t>Справка по заключению счетов бюджетного учета отчетного финансового года</w:t>
      </w:r>
      <w:proofErr w:type="gramStart"/>
      <w:r w:rsidR="00C31E64">
        <w:rPr>
          <w:rFonts w:ascii="Times New Roman" w:hAnsi="Times New Roman" w:cs="Times New Roman"/>
          <w:bCs/>
          <w:sz w:val="28"/>
          <w:szCs w:val="28"/>
        </w:rPr>
        <w:t>.</w:t>
      </w:r>
      <w:proofErr w:type="gramEnd"/>
      <w:r w:rsidR="00C31E64">
        <w:rPr>
          <w:rFonts w:ascii="Times New Roman" w:hAnsi="Times New Roman" w:cs="Times New Roman"/>
          <w:bCs/>
          <w:sz w:val="28"/>
          <w:szCs w:val="28"/>
        </w:rPr>
        <w:t xml:space="preserve"> (</w:t>
      </w:r>
      <w:proofErr w:type="gramStart"/>
      <w:r w:rsidR="00C31E64">
        <w:rPr>
          <w:rFonts w:ascii="Times New Roman" w:hAnsi="Times New Roman" w:cs="Times New Roman"/>
          <w:bCs/>
          <w:sz w:val="28"/>
          <w:szCs w:val="28"/>
        </w:rPr>
        <w:t>ф</w:t>
      </w:r>
      <w:proofErr w:type="gramEnd"/>
      <w:r w:rsidR="00C31E64">
        <w:rPr>
          <w:rFonts w:ascii="Times New Roman" w:hAnsi="Times New Roman" w:cs="Times New Roman"/>
          <w:bCs/>
          <w:sz w:val="28"/>
          <w:szCs w:val="28"/>
        </w:rPr>
        <w:t>орма. 0503110);</w:t>
      </w:r>
    </w:p>
    <w:p w:rsidR="00C31E64" w:rsidRDefault="00CE3AED" w:rsidP="00C31E64">
      <w:pPr>
        <w:tabs>
          <w:tab w:val="left" w:pos="900"/>
        </w:tabs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</w:t>
      </w:r>
      <w:r w:rsidR="009D78F9" w:rsidRPr="00F25838">
        <w:rPr>
          <w:rFonts w:ascii="Times New Roman" w:hAnsi="Times New Roman" w:cs="Times New Roman"/>
          <w:bCs/>
          <w:sz w:val="28"/>
          <w:szCs w:val="28"/>
        </w:rPr>
        <w:t>5</w:t>
      </w:r>
      <w:r w:rsidR="00071180">
        <w:rPr>
          <w:rFonts w:ascii="Times New Roman" w:hAnsi="Times New Roman" w:cs="Times New Roman"/>
          <w:bCs/>
          <w:sz w:val="28"/>
          <w:szCs w:val="28"/>
        </w:rPr>
        <w:t>)</w:t>
      </w:r>
      <w:r w:rsidR="007A36AB">
        <w:rPr>
          <w:rFonts w:ascii="Times New Roman" w:hAnsi="Times New Roman" w:cs="Times New Roman"/>
          <w:bCs/>
          <w:sz w:val="28"/>
          <w:szCs w:val="28"/>
        </w:rPr>
        <w:t xml:space="preserve">  </w:t>
      </w:r>
      <w:r w:rsidR="00C31E64">
        <w:rPr>
          <w:rFonts w:ascii="Times New Roman" w:hAnsi="Times New Roman" w:cs="Times New Roman"/>
          <w:bCs/>
          <w:sz w:val="28"/>
          <w:szCs w:val="28"/>
        </w:rPr>
        <w:t>Справка по консолидируемым расчетам</w:t>
      </w:r>
      <w:proofErr w:type="gramStart"/>
      <w:r w:rsidR="00C31E64">
        <w:rPr>
          <w:rFonts w:ascii="Times New Roman" w:hAnsi="Times New Roman" w:cs="Times New Roman"/>
          <w:bCs/>
          <w:sz w:val="28"/>
          <w:szCs w:val="28"/>
        </w:rPr>
        <w:t>.</w:t>
      </w:r>
      <w:proofErr w:type="gramEnd"/>
      <w:r w:rsidR="00C31E64">
        <w:rPr>
          <w:rFonts w:ascii="Times New Roman" w:hAnsi="Times New Roman" w:cs="Times New Roman"/>
          <w:bCs/>
          <w:sz w:val="28"/>
          <w:szCs w:val="28"/>
        </w:rPr>
        <w:t xml:space="preserve">  (</w:t>
      </w:r>
      <w:proofErr w:type="gramStart"/>
      <w:r w:rsidR="00C31E64">
        <w:rPr>
          <w:rFonts w:ascii="Times New Roman" w:hAnsi="Times New Roman" w:cs="Times New Roman"/>
          <w:bCs/>
          <w:sz w:val="28"/>
          <w:szCs w:val="28"/>
        </w:rPr>
        <w:t>ф</w:t>
      </w:r>
      <w:proofErr w:type="gramEnd"/>
      <w:r w:rsidR="00C31E64">
        <w:rPr>
          <w:rFonts w:ascii="Times New Roman" w:hAnsi="Times New Roman" w:cs="Times New Roman"/>
          <w:bCs/>
          <w:sz w:val="28"/>
          <w:szCs w:val="28"/>
        </w:rPr>
        <w:t>орма 0503125)</w:t>
      </w:r>
    </w:p>
    <w:p w:rsidR="00C31E64" w:rsidRDefault="009D78F9" w:rsidP="00C31E64">
      <w:pPr>
        <w:tabs>
          <w:tab w:val="left" w:pos="900"/>
        </w:tabs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</w:t>
      </w:r>
      <w:r w:rsidRPr="00F25838">
        <w:rPr>
          <w:rFonts w:ascii="Times New Roman" w:hAnsi="Times New Roman" w:cs="Times New Roman"/>
          <w:bCs/>
          <w:sz w:val="28"/>
          <w:szCs w:val="28"/>
        </w:rPr>
        <w:t>6</w:t>
      </w:r>
      <w:r w:rsidR="00071180">
        <w:rPr>
          <w:rFonts w:ascii="Times New Roman" w:hAnsi="Times New Roman" w:cs="Times New Roman"/>
          <w:bCs/>
          <w:sz w:val="28"/>
          <w:szCs w:val="28"/>
        </w:rPr>
        <w:t>)</w:t>
      </w:r>
      <w:r w:rsidR="00C31E6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7A36A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31E64">
        <w:rPr>
          <w:rFonts w:ascii="Times New Roman" w:hAnsi="Times New Roman" w:cs="Times New Roman"/>
          <w:bCs/>
          <w:sz w:val="28"/>
          <w:szCs w:val="28"/>
        </w:rPr>
        <w:t>Пояснительная записка</w:t>
      </w:r>
      <w:proofErr w:type="gramStart"/>
      <w:r w:rsidR="00C31E64">
        <w:rPr>
          <w:rFonts w:ascii="Times New Roman" w:hAnsi="Times New Roman" w:cs="Times New Roman"/>
          <w:bCs/>
          <w:sz w:val="28"/>
          <w:szCs w:val="28"/>
        </w:rPr>
        <w:t>.</w:t>
      </w:r>
      <w:proofErr w:type="gramEnd"/>
      <w:r w:rsidR="00C31E64">
        <w:rPr>
          <w:rFonts w:ascii="Times New Roman" w:hAnsi="Times New Roman" w:cs="Times New Roman"/>
          <w:bCs/>
          <w:sz w:val="28"/>
          <w:szCs w:val="28"/>
        </w:rPr>
        <w:t xml:space="preserve"> (</w:t>
      </w:r>
      <w:proofErr w:type="gramStart"/>
      <w:r w:rsidR="00C31E64">
        <w:rPr>
          <w:rFonts w:ascii="Times New Roman" w:hAnsi="Times New Roman" w:cs="Times New Roman"/>
          <w:bCs/>
          <w:sz w:val="28"/>
          <w:szCs w:val="28"/>
        </w:rPr>
        <w:t>ф</w:t>
      </w:r>
      <w:proofErr w:type="gramEnd"/>
      <w:r w:rsidR="00C31E64">
        <w:rPr>
          <w:rFonts w:ascii="Times New Roman" w:hAnsi="Times New Roman" w:cs="Times New Roman"/>
          <w:bCs/>
          <w:sz w:val="28"/>
          <w:szCs w:val="28"/>
        </w:rPr>
        <w:t xml:space="preserve">орма 0503160); </w:t>
      </w:r>
    </w:p>
    <w:p w:rsidR="00E308CA" w:rsidRDefault="00CE3AED" w:rsidP="00E308CA">
      <w:pPr>
        <w:tabs>
          <w:tab w:val="left" w:pos="900"/>
        </w:tabs>
        <w:spacing w:before="24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</w:t>
      </w:r>
      <w:r w:rsidR="009D78F9" w:rsidRPr="009D78F9">
        <w:rPr>
          <w:rFonts w:ascii="Times New Roman" w:hAnsi="Times New Roman" w:cs="Times New Roman"/>
          <w:bCs/>
          <w:sz w:val="28"/>
          <w:szCs w:val="28"/>
        </w:rPr>
        <w:t>7</w:t>
      </w:r>
      <w:r w:rsidR="00071180">
        <w:rPr>
          <w:rFonts w:ascii="Times New Roman" w:hAnsi="Times New Roman" w:cs="Times New Roman"/>
          <w:bCs/>
          <w:sz w:val="28"/>
          <w:szCs w:val="28"/>
        </w:rPr>
        <w:t>)</w:t>
      </w:r>
      <w:r w:rsidR="007A36AB">
        <w:rPr>
          <w:rFonts w:ascii="Times New Roman" w:hAnsi="Times New Roman" w:cs="Times New Roman"/>
          <w:bCs/>
          <w:sz w:val="28"/>
          <w:szCs w:val="28"/>
        </w:rPr>
        <w:t xml:space="preserve">  </w:t>
      </w:r>
      <w:r w:rsidR="00E308CA">
        <w:rPr>
          <w:rFonts w:ascii="Times New Roman" w:hAnsi="Times New Roman" w:cs="Times New Roman"/>
          <w:bCs/>
          <w:sz w:val="28"/>
          <w:szCs w:val="28"/>
        </w:rPr>
        <w:t>Сведения о движении нефинансовых активов (форма 0503168);</w:t>
      </w:r>
    </w:p>
    <w:p w:rsidR="00E308CA" w:rsidRDefault="00CE3AED" w:rsidP="00E308CA">
      <w:pPr>
        <w:tabs>
          <w:tab w:val="left" w:pos="900"/>
        </w:tabs>
        <w:spacing w:before="24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</w:t>
      </w:r>
      <w:r w:rsidR="009D78F9" w:rsidRPr="00F25838">
        <w:rPr>
          <w:rFonts w:ascii="Times New Roman" w:hAnsi="Times New Roman" w:cs="Times New Roman"/>
          <w:bCs/>
          <w:sz w:val="28"/>
          <w:szCs w:val="28"/>
        </w:rPr>
        <w:t>8</w:t>
      </w:r>
      <w:r w:rsidR="00071180">
        <w:rPr>
          <w:rFonts w:ascii="Times New Roman" w:hAnsi="Times New Roman" w:cs="Times New Roman"/>
          <w:bCs/>
          <w:sz w:val="28"/>
          <w:szCs w:val="28"/>
        </w:rPr>
        <w:t>)</w:t>
      </w:r>
      <w:r w:rsidR="007A36AB">
        <w:rPr>
          <w:rFonts w:ascii="Times New Roman" w:hAnsi="Times New Roman" w:cs="Times New Roman"/>
          <w:bCs/>
          <w:sz w:val="28"/>
          <w:szCs w:val="28"/>
        </w:rPr>
        <w:t xml:space="preserve">  </w:t>
      </w:r>
      <w:r w:rsidR="00E308CA">
        <w:rPr>
          <w:rFonts w:ascii="Times New Roman" w:hAnsi="Times New Roman" w:cs="Times New Roman"/>
          <w:bCs/>
          <w:sz w:val="28"/>
          <w:szCs w:val="28"/>
        </w:rPr>
        <w:t>Сведения по кредиторской задолженности</w:t>
      </w:r>
      <w:proofErr w:type="gramStart"/>
      <w:r w:rsidR="00E308CA">
        <w:rPr>
          <w:rFonts w:ascii="Times New Roman" w:hAnsi="Times New Roman" w:cs="Times New Roman"/>
          <w:bCs/>
          <w:sz w:val="28"/>
          <w:szCs w:val="28"/>
        </w:rPr>
        <w:t>.</w:t>
      </w:r>
      <w:proofErr w:type="gramEnd"/>
      <w:r w:rsidR="00E308CA" w:rsidRPr="00E308C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E308CA">
        <w:rPr>
          <w:rFonts w:ascii="Times New Roman" w:hAnsi="Times New Roman" w:cs="Times New Roman"/>
          <w:bCs/>
          <w:sz w:val="28"/>
          <w:szCs w:val="28"/>
        </w:rPr>
        <w:t>(</w:t>
      </w:r>
      <w:proofErr w:type="gramStart"/>
      <w:r w:rsidR="00E308CA">
        <w:rPr>
          <w:rFonts w:ascii="Times New Roman" w:hAnsi="Times New Roman" w:cs="Times New Roman"/>
          <w:bCs/>
          <w:sz w:val="28"/>
          <w:szCs w:val="28"/>
        </w:rPr>
        <w:t>ф</w:t>
      </w:r>
      <w:proofErr w:type="gramEnd"/>
      <w:r w:rsidR="00E308CA">
        <w:rPr>
          <w:rFonts w:ascii="Times New Roman" w:hAnsi="Times New Roman" w:cs="Times New Roman"/>
          <w:bCs/>
          <w:sz w:val="28"/>
          <w:szCs w:val="28"/>
        </w:rPr>
        <w:t>орма 0503169);</w:t>
      </w:r>
    </w:p>
    <w:p w:rsidR="00071180" w:rsidRDefault="00CE3AED" w:rsidP="00071180">
      <w:pPr>
        <w:tabs>
          <w:tab w:val="left" w:pos="900"/>
        </w:tabs>
        <w:spacing w:before="24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</w:t>
      </w:r>
      <w:r w:rsidR="009D78F9">
        <w:rPr>
          <w:rFonts w:ascii="Times New Roman" w:hAnsi="Times New Roman" w:cs="Times New Roman"/>
          <w:bCs/>
          <w:sz w:val="28"/>
          <w:szCs w:val="28"/>
        </w:rPr>
        <w:t>9</w:t>
      </w:r>
      <w:r w:rsidR="00071180">
        <w:rPr>
          <w:rFonts w:ascii="Times New Roman" w:hAnsi="Times New Roman" w:cs="Times New Roman"/>
          <w:bCs/>
          <w:sz w:val="28"/>
          <w:szCs w:val="28"/>
        </w:rPr>
        <w:t>)</w:t>
      </w:r>
      <w:r w:rsidR="007A36A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E308CA">
        <w:rPr>
          <w:rFonts w:ascii="Times New Roman" w:hAnsi="Times New Roman" w:cs="Times New Roman"/>
          <w:bCs/>
          <w:sz w:val="28"/>
          <w:szCs w:val="28"/>
        </w:rPr>
        <w:t>Сведения о финансовых вложениях получателя бюджетных средств, администратора источников финансирования дефицита бюджет</w:t>
      </w:r>
      <w:proofErr w:type="gramStart"/>
      <w:r w:rsidR="00E308CA">
        <w:rPr>
          <w:rFonts w:ascii="Times New Roman" w:hAnsi="Times New Roman" w:cs="Times New Roman"/>
          <w:bCs/>
          <w:sz w:val="28"/>
          <w:szCs w:val="28"/>
        </w:rPr>
        <w:t>а(</w:t>
      </w:r>
      <w:proofErr w:type="gramEnd"/>
      <w:r w:rsidR="00E308CA">
        <w:rPr>
          <w:rFonts w:ascii="Times New Roman" w:hAnsi="Times New Roman" w:cs="Times New Roman"/>
          <w:bCs/>
          <w:sz w:val="28"/>
          <w:szCs w:val="28"/>
        </w:rPr>
        <w:t>форма 0503171);</w:t>
      </w:r>
      <w:r w:rsidR="00071180">
        <w:rPr>
          <w:rFonts w:ascii="Times New Roman" w:hAnsi="Times New Roman" w:cs="Times New Roman"/>
          <w:bCs/>
          <w:sz w:val="28"/>
          <w:szCs w:val="28"/>
        </w:rPr>
        <w:t xml:space="preserve">       </w:t>
      </w:r>
    </w:p>
    <w:p w:rsidR="00C31E64" w:rsidRDefault="00CE3AED" w:rsidP="00071180">
      <w:pPr>
        <w:tabs>
          <w:tab w:val="left" w:pos="900"/>
        </w:tabs>
        <w:spacing w:before="24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</w:t>
      </w:r>
      <w:r w:rsidR="009D78F9">
        <w:rPr>
          <w:rFonts w:ascii="Times New Roman" w:hAnsi="Times New Roman" w:cs="Times New Roman"/>
          <w:bCs/>
          <w:sz w:val="28"/>
          <w:szCs w:val="28"/>
        </w:rPr>
        <w:t>1</w:t>
      </w:r>
      <w:r w:rsidR="009D78F9" w:rsidRPr="009D78F9">
        <w:rPr>
          <w:rFonts w:ascii="Times New Roman" w:hAnsi="Times New Roman" w:cs="Times New Roman"/>
          <w:bCs/>
          <w:sz w:val="28"/>
          <w:szCs w:val="28"/>
        </w:rPr>
        <w:t>0</w:t>
      </w:r>
      <w:r w:rsidR="00071180">
        <w:rPr>
          <w:rFonts w:ascii="Times New Roman" w:hAnsi="Times New Roman" w:cs="Times New Roman"/>
          <w:bCs/>
          <w:sz w:val="28"/>
          <w:szCs w:val="28"/>
        </w:rPr>
        <w:t>)</w:t>
      </w:r>
      <w:r w:rsidR="007A36A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E308CA">
        <w:rPr>
          <w:rFonts w:ascii="Times New Roman" w:hAnsi="Times New Roman" w:cs="Times New Roman"/>
          <w:bCs/>
          <w:sz w:val="28"/>
          <w:szCs w:val="28"/>
        </w:rPr>
        <w:t>Сведения о государственном (муниципальном) долге (форма 0503172);</w:t>
      </w:r>
    </w:p>
    <w:p w:rsidR="00E308CA" w:rsidRDefault="00CE3AED" w:rsidP="00E308CA">
      <w:pPr>
        <w:tabs>
          <w:tab w:val="left" w:pos="900"/>
        </w:tabs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</w:t>
      </w:r>
      <w:r w:rsidR="009D78F9">
        <w:rPr>
          <w:rFonts w:ascii="Times New Roman" w:hAnsi="Times New Roman" w:cs="Times New Roman"/>
          <w:bCs/>
          <w:sz w:val="28"/>
          <w:szCs w:val="28"/>
        </w:rPr>
        <w:t>1</w:t>
      </w:r>
      <w:r w:rsidR="009D78F9" w:rsidRPr="009D78F9">
        <w:rPr>
          <w:rFonts w:ascii="Times New Roman" w:hAnsi="Times New Roman" w:cs="Times New Roman"/>
          <w:bCs/>
          <w:sz w:val="28"/>
          <w:szCs w:val="28"/>
        </w:rPr>
        <w:t>1</w:t>
      </w:r>
      <w:r w:rsidR="00071180">
        <w:rPr>
          <w:rFonts w:ascii="Times New Roman" w:hAnsi="Times New Roman" w:cs="Times New Roman"/>
          <w:bCs/>
          <w:sz w:val="28"/>
          <w:szCs w:val="28"/>
        </w:rPr>
        <w:t>)</w:t>
      </w:r>
      <w:r w:rsidR="007A36A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010D1C">
        <w:rPr>
          <w:rFonts w:ascii="Times New Roman" w:hAnsi="Times New Roman" w:cs="Times New Roman"/>
          <w:bCs/>
          <w:sz w:val="28"/>
          <w:szCs w:val="28"/>
        </w:rPr>
        <w:t>Сведения об изменении остатков валюты баланса</w:t>
      </w:r>
      <w:proofErr w:type="gramStart"/>
      <w:r w:rsidR="00E308CA">
        <w:rPr>
          <w:rFonts w:ascii="Times New Roman" w:hAnsi="Times New Roman" w:cs="Times New Roman"/>
          <w:bCs/>
          <w:sz w:val="28"/>
          <w:szCs w:val="28"/>
        </w:rPr>
        <w:t>.</w:t>
      </w:r>
      <w:proofErr w:type="gramEnd"/>
      <w:r w:rsidR="00E308CA" w:rsidRPr="00E308C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E308CA">
        <w:rPr>
          <w:rFonts w:ascii="Times New Roman" w:hAnsi="Times New Roman" w:cs="Times New Roman"/>
          <w:bCs/>
          <w:sz w:val="28"/>
          <w:szCs w:val="28"/>
        </w:rPr>
        <w:t>(</w:t>
      </w:r>
      <w:proofErr w:type="gramStart"/>
      <w:r w:rsidR="00E308CA">
        <w:rPr>
          <w:rFonts w:ascii="Times New Roman" w:hAnsi="Times New Roman" w:cs="Times New Roman"/>
          <w:bCs/>
          <w:sz w:val="28"/>
          <w:szCs w:val="28"/>
        </w:rPr>
        <w:t>ф</w:t>
      </w:r>
      <w:proofErr w:type="gramEnd"/>
      <w:r w:rsidR="00E308CA">
        <w:rPr>
          <w:rFonts w:ascii="Times New Roman" w:hAnsi="Times New Roman" w:cs="Times New Roman"/>
          <w:bCs/>
          <w:sz w:val="28"/>
          <w:szCs w:val="28"/>
        </w:rPr>
        <w:t>орма 0503173);</w:t>
      </w:r>
    </w:p>
    <w:p w:rsidR="00E308CA" w:rsidRPr="00D24BB1" w:rsidRDefault="00CE3AED" w:rsidP="00E308CA">
      <w:pPr>
        <w:tabs>
          <w:tab w:val="left" w:pos="900"/>
        </w:tabs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</w:t>
      </w:r>
      <w:r w:rsidR="009D78F9">
        <w:rPr>
          <w:rFonts w:ascii="Times New Roman" w:hAnsi="Times New Roman" w:cs="Times New Roman"/>
          <w:bCs/>
          <w:sz w:val="28"/>
          <w:szCs w:val="28"/>
        </w:rPr>
        <w:t>1</w:t>
      </w:r>
      <w:r w:rsidR="009D78F9" w:rsidRPr="009D78F9">
        <w:rPr>
          <w:rFonts w:ascii="Times New Roman" w:hAnsi="Times New Roman" w:cs="Times New Roman"/>
          <w:bCs/>
          <w:sz w:val="28"/>
          <w:szCs w:val="28"/>
        </w:rPr>
        <w:t>2</w:t>
      </w:r>
      <w:r w:rsidR="00071180">
        <w:rPr>
          <w:rFonts w:ascii="Times New Roman" w:hAnsi="Times New Roman" w:cs="Times New Roman"/>
          <w:bCs/>
          <w:sz w:val="28"/>
          <w:szCs w:val="28"/>
        </w:rPr>
        <w:t>)</w:t>
      </w:r>
      <w:r w:rsidR="007A36A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E308CA">
        <w:rPr>
          <w:rFonts w:ascii="Times New Roman" w:hAnsi="Times New Roman" w:cs="Times New Roman"/>
          <w:bCs/>
          <w:sz w:val="28"/>
          <w:szCs w:val="28"/>
        </w:rPr>
        <w:t>Сведения о недостачах и хищениях денежных средств и материальных ценностей</w:t>
      </w:r>
      <w:proofErr w:type="gramStart"/>
      <w:r w:rsidR="00E308CA">
        <w:rPr>
          <w:rFonts w:ascii="Times New Roman" w:hAnsi="Times New Roman" w:cs="Times New Roman"/>
          <w:bCs/>
          <w:sz w:val="28"/>
          <w:szCs w:val="28"/>
        </w:rPr>
        <w:t>.</w:t>
      </w:r>
      <w:proofErr w:type="gramEnd"/>
      <w:r w:rsidR="00E308CA" w:rsidRPr="00E308C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E308CA">
        <w:rPr>
          <w:rFonts w:ascii="Times New Roman" w:hAnsi="Times New Roman" w:cs="Times New Roman"/>
          <w:bCs/>
          <w:sz w:val="28"/>
          <w:szCs w:val="28"/>
        </w:rPr>
        <w:t>(</w:t>
      </w:r>
      <w:proofErr w:type="gramStart"/>
      <w:r w:rsidR="00E308CA">
        <w:rPr>
          <w:rFonts w:ascii="Times New Roman" w:hAnsi="Times New Roman" w:cs="Times New Roman"/>
          <w:bCs/>
          <w:sz w:val="28"/>
          <w:szCs w:val="28"/>
        </w:rPr>
        <w:t>ф</w:t>
      </w:r>
      <w:proofErr w:type="gramEnd"/>
      <w:r w:rsidR="00E308CA">
        <w:rPr>
          <w:rFonts w:ascii="Times New Roman" w:hAnsi="Times New Roman" w:cs="Times New Roman"/>
          <w:bCs/>
          <w:sz w:val="28"/>
          <w:szCs w:val="28"/>
        </w:rPr>
        <w:t>орма 0503176);</w:t>
      </w:r>
    </w:p>
    <w:p w:rsidR="00A144B8" w:rsidRPr="00FF5E3B" w:rsidRDefault="00A144B8" w:rsidP="00AD797C">
      <w:pPr>
        <w:adjustRightInd w:val="0"/>
        <w:spacing w:before="240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5E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</w:t>
      </w:r>
      <w:proofErr w:type="gramStart"/>
      <w:r w:rsidRPr="00FF5E3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представлены</w:t>
      </w:r>
      <w:proofErr w:type="gramEnd"/>
      <w:r w:rsidRPr="00FF5E3B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A144B8" w:rsidRDefault="00071180" w:rsidP="00071180">
      <w:pPr>
        <w:adjustRightInd w:val="0"/>
        <w:spacing w:after="0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1)</w:t>
      </w:r>
      <w:r w:rsidR="007A36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308CA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Главная книга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071180" w:rsidRDefault="00071180" w:rsidP="00071180">
      <w:pPr>
        <w:adjustRightInd w:val="0"/>
        <w:spacing w:after="0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2)</w:t>
      </w:r>
      <w:r w:rsidR="007A36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Сведения о результатах деятельности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орма 0503162);</w:t>
      </w:r>
    </w:p>
    <w:p w:rsidR="00071180" w:rsidRDefault="00071180" w:rsidP="00071180">
      <w:pPr>
        <w:adjustRightInd w:val="0"/>
        <w:spacing w:after="0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3)</w:t>
      </w:r>
      <w:r w:rsidR="007A36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Сведения об исполнения бюджета (форма 0503164</w:t>
      </w:r>
      <w:r w:rsidR="00542064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542064" w:rsidRDefault="00542064" w:rsidP="00071180">
      <w:pPr>
        <w:adjustRightInd w:val="0"/>
        <w:spacing w:after="0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4)</w:t>
      </w:r>
      <w:r w:rsidR="007A36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Сведения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исполнений в рамках целевых программ (форма 0503166)</w:t>
      </w:r>
    </w:p>
    <w:p w:rsidR="00542064" w:rsidRPr="00FF5E3B" w:rsidRDefault="00542064" w:rsidP="00071180">
      <w:pPr>
        <w:adjustRightInd w:val="0"/>
        <w:spacing w:after="0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5)</w:t>
      </w:r>
      <w:r w:rsidR="007A36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Сведения об остатках денежных средств на счетах получателя бюджетных средств (0503178)</w:t>
      </w:r>
    </w:p>
    <w:p w:rsidR="00A144B8" w:rsidRPr="00FF5E3B" w:rsidRDefault="003D4427" w:rsidP="00A144B8">
      <w:pPr>
        <w:adjustRightInd w:val="0"/>
        <w:spacing w:after="0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A144B8" w:rsidRPr="00FF5E3B">
        <w:rPr>
          <w:rFonts w:ascii="Times New Roman" w:eastAsia="Times New Roman" w:hAnsi="Times New Roman" w:cs="Times New Roman"/>
          <w:sz w:val="28"/>
          <w:szCs w:val="28"/>
          <w:lang w:eastAsia="ru-RU"/>
        </w:rPr>
        <w:t>. В нарушение п. 6. Инструкции № 191н бухгалтерская отчетность (Баланс, Отчет о финансовых результатах деятельности</w:t>
      </w:r>
      <w:r w:rsidR="00010D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сведения по кредиторской задолженности, </w:t>
      </w:r>
      <w:r w:rsidR="00010D1C">
        <w:rPr>
          <w:rFonts w:ascii="Times New Roman" w:hAnsi="Times New Roman" w:cs="Times New Roman"/>
          <w:bCs/>
          <w:sz w:val="28"/>
          <w:szCs w:val="28"/>
        </w:rPr>
        <w:t>Сведения о финансовых вложениях получателя бюджетных средств, администратора источников финансирования дефицита бюджета,</w:t>
      </w:r>
      <w:r w:rsidR="00010D1C" w:rsidRPr="00010D1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010D1C">
        <w:rPr>
          <w:rFonts w:ascii="Times New Roman" w:hAnsi="Times New Roman" w:cs="Times New Roman"/>
          <w:bCs/>
          <w:sz w:val="28"/>
          <w:szCs w:val="28"/>
        </w:rPr>
        <w:t>Сведения об изменении остатков валюты баланса,</w:t>
      </w:r>
      <w:r w:rsidR="00010D1C" w:rsidRPr="00010D1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010D1C">
        <w:rPr>
          <w:rFonts w:ascii="Times New Roman" w:hAnsi="Times New Roman" w:cs="Times New Roman"/>
          <w:bCs/>
          <w:sz w:val="28"/>
          <w:szCs w:val="28"/>
        </w:rPr>
        <w:t>Сведения о недостачах и хищениях денежных средств и материальных ценностей,</w:t>
      </w:r>
      <w:r w:rsidR="00010D1C" w:rsidRPr="00010D1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010D1C">
        <w:rPr>
          <w:rFonts w:ascii="Times New Roman" w:hAnsi="Times New Roman" w:cs="Times New Roman"/>
          <w:bCs/>
          <w:sz w:val="28"/>
          <w:szCs w:val="28"/>
        </w:rPr>
        <w:t xml:space="preserve">Справка по заключению счетов бюджетного учета отчетного финансового года, </w:t>
      </w:r>
      <w:r w:rsidR="007C2729">
        <w:rPr>
          <w:rFonts w:ascii="Times New Roman" w:hAnsi="Times New Roman" w:cs="Times New Roman"/>
          <w:bCs/>
          <w:sz w:val="28"/>
          <w:szCs w:val="28"/>
        </w:rPr>
        <w:t>Справка по консолидируемым расчетам.</w:t>
      </w:r>
      <w:proofErr w:type="gramStart"/>
      <w:r w:rsidR="00010D1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144B8" w:rsidRPr="00FF5E3B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proofErr w:type="gramEnd"/>
      <w:r w:rsidR="00A144B8" w:rsidRPr="00FF5E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подписана  начальником </w:t>
      </w:r>
      <w:r w:rsidR="007C27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главным бухгалтером </w:t>
      </w:r>
      <w:r w:rsidR="00A144B8" w:rsidRPr="00FF5E3B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Управления.</w:t>
      </w:r>
    </w:p>
    <w:p w:rsidR="009B3132" w:rsidRDefault="003D4427" w:rsidP="009B3132">
      <w:pPr>
        <w:adjustRightInd w:val="0"/>
        <w:spacing w:after="0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A144B8" w:rsidRPr="00FF5E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Представленная на проверку бюджетная отчётность составлена по бюджетной деятельности. </w:t>
      </w:r>
    </w:p>
    <w:p w:rsidR="009B3132" w:rsidRDefault="009B3132" w:rsidP="009B3132">
      <w:pPr>
        <w:adjustRightInd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="003D44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6</w:t>
      </w:r>
      <w:r w:rsidR="00A144B8" w:rsidRPr="00FF5E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Бюджетная отчётность  </w:t>
      </w:r>
      <w:r w:rsidR="00A144B8" w:rsidRPr="00FF5E3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Управления </w:t>
      </w:r>
      <w:r w:rsidR="007C2729">
        <w:rPr>
          <w:rFonts w:ascii="Times New Roman" w:eastAsia="Times New Roman" w:hAnsi="Times New Roman" w:cs="Times New Roman"/>
          <w:sz w:val="28"/>
          <w:szCs w:val="28"/>
          <w:lang w:eastAsia="ru-RU"/>
        </w:rPr>
        <w:t>за 2013</w:t>
      </w:r>
      <w:r w:rsidR="00A144B8" w:rsidRPr="00FF5E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финансовый год составлена на основе данных регистров бюджетного учёта, установленных законодательством Российской Федерации для получателей бюджетных средств.</w:t>
      </w:r>
    </w:p>
    <w:p w:rsidR="009B3132" w:rsidRDefault="009B3132" w:rsidP="009B3132">
      <w:pPr>
        <w:adjustRightInd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="003D4427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7C2729">
        <w:rPr>
          <w:rFonts w:ascii="Times New Roman" w:eastAsia="Times New Roman" w:hAnsi="Times New Roman" w:cs="Times New Roman"/>
          <w:sz w:val="28"/>
          <w:szCs w:val="28"/>
          <w:lang w:eastAsia="ru-RU"/>
        </w:rPr>
        <w:t>.Анализ формы 0503130 Баланс</w:t>
      </w:r>
      <w:r w:rsidR="00993F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главного распорядителя,</w:t>
      </w:r>
      <w:r w:rsidR="00993F03" w:rsidRPr="00993F03"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  <w:t xml:space="preserve"> </w:t>
      </w:r>
      <w:r w:rsidR="00993F03" w:rsidRPr="00993F03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распорядителя, получателя бюджетных средств, главного администратора, администратора источников финансирования дефицита бюджета, главного администратора, администратора доходов бюджета (далее п</w:t>
      </w:r>
      <w:r w:rsidR="00993F03">
        <w:rPr>
          <w:rFonts w:ascii="Times New Roman" w:eastAsia="Times New Roman" w:hAnsi="Times New Roman" w:cs="Times New Roman"/>
          <w:sz w:val="28"/>
          <w:szCs w:val="28"/>
          <w:lang w:eastAsia="ru-RU"/>
        </w:rPr>
        <w:t>о тексту – баланс) на 01.01.2014 года показал</w:t>
      </w:r>
      <w:r w:rsidR="009D78F9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706C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 сальдо по счетам  </w:t>
      </w:r>
      <w:r w:rsidR="00993F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перенесено  с предыдущего года</w:t>
      </w:r>
      <w:r w:rsidR="00706C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без расхождений</w:t>
      </w:r>
      <w:r w:rsidR="00993F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не содержит отклонений.</w:t>
      </w:r>
    </w:p>
    <w:p w:rsidR="00A144B8" w:rsidRPr="00993F03" w:rsidRDefault="009B3132" w:rsidP="009B3132">
      <w:pPr>
        <w:adjustRightInd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="003D4427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="00A144B8" w:rsidRPr="00475E88">
        <w:rPr>
          <w:rFonts w:ascii="Times New Roman" w:eastAsia="Times New Roman" w:hAnsi="Times New Roman" w:cs="Times New Roman"/>
          <w:sz w:val="28"/>
          <w:szCs w:val="28"/>
          <w:lang w:eastAsia="ru-RU"/>
        </w:rPr>
        <w:t>.Основные средства в разделе 1 «Нефинансовые активы» формы 0503130 на 01.01.2012 сост</w:t>
      </w:r>
      <w:r w:rsidR="00E90E77">
        <w:rPr>
          <w:rFonts w:ascii="Times New Roman" w:eastAsia="Times New Roman" w:hAnsi="Times New Roman" w:cs="Times New Roman"/>
          <w:sz w:val="28"/>
          <w:szCs w:val="28"/>
          <w:lang w:eastAsia="ru-RU"/>
        </w:rPr>
        <w:t>авляли 840935,66</w:t>
      </w:r>
      <w:r w:rsidR="00A144B8" w:rsidRPr="00475E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рублей. Балансовая стоимость основных средств  уменьшилась по сравнению с началом отчётного года на 26682 рублей и составила на конец отчетного периода 814253,66  рублей.</w:t>
      </w:r>
      <w:r w:rsidR="00A144B8" w:rsidRPr="00E5003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="00A144B8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     </w:t>
      </w:r>
    </w:p>
    <w:p w:rsidR="00A144B8" w:rsidRPr="009B3132" w:rsidRDefault="00A144B8" w:rsidP="009B3132">
      <w:pPr>
        <w:tabs>
          <w:tab w:val="left" w:pos="720"/>
        </w:tabs>
        <w:adjustRightInd w:val="0"/>
        <w:spacing w:before="100" w:beforeAutospacing="1" w:after="100" w:afterAutospacing="1"/>
        <w:ind w:left="539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627342">
        <w:rPr>
          <w:rFonts w:ascii="Times New Roman" w:eastAsia="Times New Roman" w:hAnsi="Times New Roman" w:cs="Times New Roman"/>
          <w:sz w:val="28"/>
          <w:szCs w:val="28"/>
          <w:lang w:eastAsia="ru-RU"/>
        </w:rPr>
        <w:t>Отчётные данные по амортизации основных средств по строке 020 баланса составила 790910,93 рубля.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Остаточная стоимость</w:t>
      </w:r>
      <w:r w:rsidRPr="00627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учетом амортизации на конец отчетного периода составила 23342,73 рубля. На начало года составляла 33897,74 рубля</w:t>
      </w:r>
      <w:r w:rsidRPr="00F70F33">
        <w:rPr>
          <w:rFonts w:ascii="Times New Roman" w:eastAsia="Times New Roman" w:hAnsi="Times New Roman" w:cs="Times New Roman"/>
          <w:sz w:val="28"/>
          <w:szCs w:val="28"/>
          <w:lang w:eastAsia="ru-RU"/>
        </w:rPr>
        <w:t>.  Остаточная стоимость основных средств на начало года и на конец периода показаны</w:t>
      </w:r>
      <w:r w:rsidRPr="003077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увеличение и уменьшение основных средств по строкам 321, 322 формы </w:t>
      </w:r>
      <w:r w:rsidRPr="00F70F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0503121 и суммы соответствуют. </w:t>
      </w:r>
      <w:r w:rsidRPr="00B84D16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Остаток по нефинансовым активам (раздел 1 баланса) на начало года составил 33897,74 рублей, на конец  периода- 38318,73 рублей. Нефинансовые активы увеличились по сравнению с началом года в конце отчетного года на 4420,99 рублей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F70F33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Pr="0068158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Проверка показала, что  итоговая сумма операций с нефинансовыми активами по строке 310 формы 0503121 соответствует сумме указанной в балансе и составила 4420,99 рублей.</w:t>
      </w:r>
      <w:r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 </w:t>
      </w:r>
      <w:r w:rsidRPr="008C4E48">
        <w:rPr>
          <w:rFonts w:ascii="Times New Roman" w:eastAsia="Times New Roman" w:hAnsi="Times New Roman" w:cs="Times New Roman"/>
          <w:sz w:val="28"/>
          <w:szCs w:val="28"/>
        </w:rPr>
        <w:t xml:space="preserve">Материальные запасы по счету 010500000 </w:t>
      </w:r>
      <w:r w:rsidRPr="008C4E48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на начало года </w:t>
      </w:r>
      <w:r w:rsidR="008C4E48" w:rsidRPr="008C4E48">
        <w:rPr>
          <w:rFonts w:ascii="Times New Roman" w:eastAsia="Times New Roman" w:hAnsi="Times New Roman" w:cs="Times New Roman"/>
          <w:sz w:val="28"/>
          <w:szCs w:val="28"/>
        </w:rPr>
        <w:t>составили 14976 руб</w:t>
      </w:r>
      <w:r w:rsidRPr="008C4E48">
        <w:rPr>
          <w:rFonts w:ascii="Times New Roman" w:eastAsia="Times New Roman" w:hAnsi="Times New Roman" w:cs="Times New Roman"/>
          <w:sz w:val="28"/>
          <w:szCs w:val="28"/>
        </w:rPr>
        <w:t xml:space="preserve">. На конец отчётного </w:t>
      </w:r>
      <w:r w:rsidR="009D78F9" w:rsidRPr="008C4E48">
        <w:rPr>
          <w:rFonts w:ascii="Times New Roman" w:eastAsia="Times New Roman" w:hAnsi="Times New Roman" w:cs="Times New Roman"/>
          <w:sz w:val="28"/>
          <w:szCs w:val="28"/>
        </w:rPr>
        <w:t>года</w:t>
      </w:r>
      <w:r w:rsidRPr="008C4E48">
        <w:rPr>
          <w:rFonts w:ascii="Times New Roman" w:eastAsia="Times New Roman" w:hAnsi="Times New Roman" w:cs="Times New Roman"/>
          <w:sz w:val="28"/>
          <w:szCs w:val="28"/>
        </w:rPr>
        <w:t xml:space="preserve"> составили 1</w:t>
      </w:r>
      <w:r w:rsidR="008C4E48" w:rsidRPr="008C4E48">
        <w:rPr>
          <w:rFonts w:ascii="Times New Roman" w:eastAsia="Times New Roman" w:hAnsi="Times New Roman" w:cs="Times New Roman"/>
          <w:sz w:val="28"/>
          <w:szCs w:val="28"/>
        </w:rPr>
        <w:t>9880,60</w:t>
      </w:r>
      <w:r w:rsidRPr="008C4E48">
        <w:rPr>
          <w:rFonts w:ascii="Times New Roman" w:eastAsia="Times New Roman" w:hAnsi="Times New Roman" w:cs="Times New Roman"/>
          <w:sz w:val="28"/>
          <w:szCs w:val="28"/>
        </w:rPr>
        <w:t xml:space="preserve"> рублей. Проверка показала, что по строке 360 формы 0503121</w:t>
      </w:r>
      <w:r w:rsidRPr="008C4E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(Отчет о финансовых результатах деятельности) увеличение остатков материальных запасо</w:t>
      </w:r>
      <w:r w:rsidR="00F62B3B" w:rsidRPr="008C4E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составляет 4904,60 </w:t>
      </w:r>
      <w:r w:rsidRPr="008C4E48">
        <w:rPr>
          <w:rFonts w:ascii="Times New Roman" w:eastAsia="Times New Roman" w:hAnsi="Times New Roman" w:cs="Times New Roman"/>
          <w:sz w:val="28"/>
          <w:szCs w:val="28"/>
          <w:lang w:eastAsia="ru-RU"/>
        </w:rPr>
        <w:t>рублей.</w:t>
      </w:r>
    </w:p>
    <w:p w:rsidR="00A144B8" w:rsidRPr="00960322" w:rsidRDefault="003D4427" w:rsidP="00A144B8">
      <w:pPr>
        <w:tabs>
          <w:tab w:val="left" w:pos="720"/>
        </w:tabs>
        <w:adjustRightInd w:val="0"/>
        <w:spacing w:before="100" w:beforeAutospacing="1" w:after="100" w:afterAutospacing="1"/>
        <w:ind w:firstLine="539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="00A144B8" w:rsidRPr="009603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.1. Остатка по счёту </w:t>
      </w:r>
      <w:r w:rsidR="00F62B3B">
        <w:rPr>
          <w:rFonts w:ascii="Times New Roman" w:eastAsia="Times New Roman" w:hAnsi="Times New Roman" w:cs="Times New Roman"/>
          <w:sz w:val="28"/>
          <w:szCs w:val="28"/>
          <w:lang w:eastAsia="ru-RU"/>
        </w:rPr>
        <w:t>010600000 на начало и конец 2013</w:t>
      </w:r>
      <w:r w:rsidR="00A144B8" w:rsidRPr="009603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нет.</w:t>
      </w:r>
    </w:p>
    <w:p w:rsidR="00A144B8" w:rsidRPr="00D06DBA" w:rsidRDefault="003D4427" w:rsidP="00A144B8">
      <w:pPr>
        <w:tabs>
          <w:tab w:val="left" w:pos="720"/>
        </w:tabs>
        <w:adjustRightInd w:val="0"/>
        <w:spacing w:before="100" w:beforeAutospacing="1" w:after="100" w:afterAutospacing="1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="00A144B8">
        <w:rPr>
          <w:rFonts w:ascii="Times New Roman" w:eastAsia="Times New Roman" w:hAnsi="Times New Roman" w:cs="Times New Roman"/>
          <w:sz w:val="28"/>
          <w:szCs w:val="28"/>
          <w:lang w:eastAsia="ru-RU"/>
        </w:rPr>
        <w:t>.2</w:t>
      </w:r>
      <w:r w:rsidR="00A144B8" w:rsidRPr="00D06D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По разделу 2.Баланса  «Финансовые активы»,  сопоставлением данных баланса по счёту 020100000 «Денежные средства учреждения», установлено отсутствие остатка на последнюю дату отчётного финансового года на лицевых счетах в органе казначейства, на счетах в кредитной организации, в кассе учреждения. </w:t>
      </w:r>
    </w:p>
    <w:p w:rsidR="00A144B8" w:rsidRPr="00D06DBA" w:rsidRDefault="003D4427" w:rsidP="00A144B8">
      <w:pPr>
        <w:tabs>
          <w:tab w:val="left" w:pos="720"/>
        </w:tabs>
        <w:adjustRightInd w:val="0"/>
        <w:spacing w:before="100" w:beforeAutospacing="1" w:after="100" w:afterAutospacing="1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="00A144B8" w:rsidRPr="00B35A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.3. Остатка по счётам 020500000 «Расчёты по доходам», 020600000 «Расчёты по выданным авансам» не имеется. По счету 020800000 «Расчёты с подотчётными лицами» на конец отчетного периода </w:t>
      </w:r>
      <w:r w:rsidR="00F62B3B" w:rsidRPr="00B35A0F">
        <w:rPr>
          <w:rFonts w:ascii="Times New Roman" w:eastAsia="Times New Roman" w:hAnsi="Times New Roman" w:cs="Times New Roman"/>
          <w:sz w:val="28"/>
          <w:szCs w:val="28"/>
          <w:lang w:eastAsia="ru-RU"/>
        </w:rPr>
        <w:t>2013</w:t>
      </w:r>
      <w:r w:rsidR="00A144B8" w:rsidRPr="00B35A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</w:t>
      </w:r>
      <w:r w:rsidR="00B35A0F" w:rsidRPr="00B35A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составило </w:t>
      </w:r>
      <w:r w:rsidR="00237C80" w:rsidRPr="00B35A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12428,64</w:t>
      </w:r>
      <w:r w:rsidR="00A144B8" w:rsidRPr="00B35A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рублей.</w:t>
      </w:r>
      <w:r w:rsidR="009D78F9" w:rsidRPr="00B35A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35A0F" w:rsidRPr="00B35A0F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начало года</w:t>
      </w:r>
      <w:r w:rsidR="008C4E48" w:rsidRPr="00B35A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было</w:t>
      </w:r>
      <w:r w:rsidR="00B35A0F" w:rsidRPr="00B35A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C4E48" w:rsidRPr="00B35A0F">
        <w:rPr>
          <w:rFonts w:ascii="Times New Roman" w:eastAsia="Times New Roman" w:hAnsi="Times New Roman" w:cs="Times New Roman"/>
          <w:sz w:val="28"/>
          <w:szCs w:val="28"/>
          <w:lang w:eastAsia="ru-RU"/>
        </w:rPr>
        <w:t>3102,14</w:t>
      </w:r>
      <w:r w:rsidR="00B35A0F" w:rsidRPr="00B35A0F">
        <w:rPr>
          <w:rFonts w:ascii="Times New Roman" w:eastAsia="Times New Roman" w:hAnsi="Times New Roman" w:cs="Times New Roman"/>
          <w:sz w:val="28"/>
          <w:szCs w:val="28"/>
          <w:lang w:eastAsia="ru-RU"/>
        </w:rPr>
        <w:t>рублей.</w:t>
      </w:r>
      <w:r w:rsidR="009D78F9" w:rsidRPr="00B35A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Увеличение </w:t>
      </w:r>
      <w:r w:rsidR="00B35A0F" w:rsidRPr="00B35A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начало года составило 9326,50 руб. </w:t>
      </w:r>
      <w:r w:rsidR="003F3D0C" w:rsidRPr="00B35A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связи с </w:t>
      </w:r>
      <w:r w:rsidR="00D576FB" w:rsidRPr="00B35A0F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предоставлением  Главной книги не у</w:t>
      </w:r>
      <w:r w:rsidR="001E2F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далось </w:t>
      </w:r>
      <w:proofErr w:type="gramStart"/>
      <w:r w:rsidR="001E2F0D">
        <w:rPr>
          <w:rFonts w:ascii="Times New Roman" w:eastAsia="Times New Roman" w:hAnsi="Times New Roman" w:cs="Times New Roman"/>
          <w:sz w:val="28"/>
          <w:szCs w:val="28"/>
          <w:lang w:eastAsia="ru-RU"/>
        </w:rPr>
        <w:t>сверить</w:t>
      </w:r>
      <w:bookmarkStart w:id="0" w:name="_GoBack"/>
      <w:bookmarkEnd w:id="0"/>
      <w:r w:rsidR="001E2F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остатки по  счету</w:t>
      </w:r>
      <w:proofErr w:type="gramEnd"/>
      <w:r w:rsidR="003272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E2F0D" w:rsidRPr="00B35A0F">
        <w:rPr>
          <w:rFonts w:ascii="Times New Roman" w:eastAsia="Times New Roman" w:hAnsi="Times New Roman" w:cs="Times New Roman"/>
          <w:sz w:val="28"/>
          <w:szCs w:val="28"/>
          <w:lang w:eastAsia="ru-RU"/>
        </w:rPr>
        <w:t>020800000</w:t>
      </w:r>
      <w:r w:rsidR="001E2F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576FB" w:rsidRPr="00B35A0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E2F0D" w:rsidRPr="003272C4" w:rsidRDefault="003D4427" w:rsidP="001E2F0D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8</w:t>
      </w:r>
      <w:r w:rsidR="001E2F0D" w:rsidRPr="001E2F0D">
        <w:rPr>
          <w:rFonts w:ascii="Times New Roman" w:eastAsia="Times New Roman" w:hAnsi="Times New Roman" w:cs="Times New Roman"/>
          <w:sz w:val="28"/>
          <w:szCs w:val="28"/>
          <w:lang w:eastAsia="ru-RU"/>
        </w:rPr>
        <w:t>.4.Согласно данным раздела 3. «Обязательства» формы 0503130 у Управления</w:t>
      </w:r>
      <w:r w:rsidR="001E2F0D" w:rsidRPr="001E2F0D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</w:t>
      </w:r>
      <w:r w:rsidR="001E2F0D" w:rsidRPr="001E2F0D">
        <w:rPr>
          <w:rFonts w:ascii="Times New Roman" w:eastAsia="Times New Roman" w:hAnsi="Times New Roman" w:cs="Times New Roman"/>
          <w:sz w:val="28"/>
          <w:szCs w:val="28"/>
          <w:lang w:eastAsia="ru-RU"/>
        </w:rPr>
        <w:t>«Расчеты по принятым обязательствам» по счету 030200000 на конец отчётного года   по разделу составили   79817,62  рублей</w:t>
      </w:r>
      <w:r w:rsidR="001E2F0D" w:rsidRPr="003272C4">
        <w:rPr>
          <w:rFonts w:ascii="Times New Roman" w:eastAsia="Times New Roman" w:hAnsi="Times New Roman" w:cs="Times New Roman"/>
          <w:sz w:val="28"/>
          <w:szCs w:val="28"/>
          <w:lang w:eastAsia="ru-RU"/>
        </w:rPr>
        <w:t>. Итого по разделу на конец года составили 74020,77 рублей.</w:t>
      </w:r>
    </w:p>
    <w:p w:rsidR="001E2F0D" w:rsidRDefault="001E2F0D" w:rsidP="001E2F0D">
      <w:pPr>
        <w:spacing w:after="0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1E2F0D">
        <w:rPr>
          <w:rFonts w:ascii="Times New Roman" w:eastAsia="Times New Roman" w:hAnsi="Times New Roman" w:cs="Times New Roman"/>
          <w:sz w:val="28"/>
          <w:szCs w:val="28"/>
          <w:lang w:eastAsia="ru-RU"/>
        </w:rPr>
        <w:t>В текстовой     части     пояснительной записки  указана дебиторская</w:t>
      </w:r>
      <w:r w:rsidR="003272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</w:t>
      </w:r>
      <w:r w:rsidR="0009326B">
        <w:rPr>
          <w:rFonts w:ascii="Times New Roman" w:eastAsia="Times New Roman" w:hAnsi="Times New Roman" w:cs="Times New Roman"/>
          <w:sz w:val="28"/>
          <w:szCs w:val="28"/>
          <w:lang w:eastAsia="ru-RU"/>
        </w:rPr>
        <w:t>умме 0,00 руб. При сверке по представленн</w:t>
      </w:r>
      <w:r w:rsidR="005F32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ому отчету РСВ-1ПФР выявлена дебиторская </w:t>
      </w:r>
      <w:r w:rsidR="000932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задолженность п</w:t>
      </w:r>
      <w:r w:rsidR="005F32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страховой части составил </w:t>
      </w:r>
      <w:r w:rsidR="000932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98394,36 руб., в накопительной части составило 83709,06 </w:t>
      </w:r>
      <w:proofErr w:type="spellStart"/>
      <w:r w:rsidR="0009326B">
        <w:rPr>
          <w:rFonts w:ascii="Times New Roman" w:eastAsia="Times New Roman" w:hAnsi="Times New Roman" w:cs="Times New Roman"/>
          <w:sz w:val="28"/>
          <w:szCs w:val="28"/>
          <w:lang w:eastAsia="ru-RU"/>
        </w:rPr>
        <w:t>руб</w:t>
      </w:r>
      <w:proofErr w:type="spellEnd"/>
      <w:r w:rsidR="000932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.,по страховому взносу  ФОМС составил 24730,91 руб.,  </w:t>
      </w:r>
      <w:r w:rsidRPr="001E2F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кредиторская задолженность  в сумме </w:t>
      </w:r>
      <w:r w:rsidRPr="003272C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84,8 </w:t>
      </w:r>
      <w:proofErr w:type="spellStart"/>
      <w:r w:rsidRPr="001E2F0D">
        <w:rPr>
          <w:rFonts w:ascii="Times New Roman" w:eastAsia="Times New Roman" w:hAnsi="Times New Roman" w:cs="Times New Roman"/>
          <w:sz w:val="28"/>
          <w:szCs w:val="28"/>
          <w:lang w:eastAsia="ru-RU"/>
        </w:rPr>
        <w:t>тыс.руб</w:t>
      </w:r>
      <w:proofErr w:type="spellEnd"/>
      <w:r w:rsidRPr="001E2F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Данный факт говорит о недостоверности составления баланса. В связи с не предоставлением Главной книги не возможно </w:t>
      </w:r>
      <w:proofErr w:type="gramStart"/>
      <w:r w:rsidRPr="001E2F0D">
        <w:rPr>
          <w:rFonts w:ascii="Times New Roman" w:eastAsia="Times New Roman" w:hAnsi="Times New Roman" w:cs="Times New Roman"/>
          <w:sz w:val="28"/>
          <w:szCs w:val="28"/>
          <w:lang w:eastAsia="ru-RU"/>
        </w:rPr>
        <w:t>сверить остатки по счету</w:t>
      </w:r>
      <w:proofErr w:type="gramEnd"/>
      <w:r w:rsidRPr="001E2F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030200000.</w:t>
      </w:r>
      <w:r w:rsidRPr="00A02FF6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ab/>
      </w:r>
    </w:p>
    <w:p w:rsidR="001E2F0D" w:rsidRDefault="001E2F0D" w:rsidP="001E2F0D">
      <w:pPr>
        <w:spacing w:after="0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9D19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</w:p>
    <w:p w:rsidR="00906C6C" w:rsidRDefault="0009326B" w:rsidP="0009326B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      </w:t>
      </w:r>
      <w:r w:rsidR="003D442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9</w:t>
      </w:r>
      <w:r w:rsidRPr="0009326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</w:t>
      </w:r>
      <w:r w:rsidR="00906C6C" w:rsidRPr="00D0165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Проверкой</w:t>
      </w:r>
      <w:r w:rsidR="00906C6C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="003272C4">
        <w:rPr>
          <w:rFonts w:ascii="Times New Roman" w:eastAsia="Times New Roman" w:hAnsi="Times New Roman" w:cs="Times New Roman"/>
          <w:sz w:val="28"/>
          <w:szCs w:val="28"/>
          <w:lang w:eastAsia="ru-RU"/>
        </w:rPr>
        <w:t>сопоставление данных баланса (</w:t>
      </w:r>
      <w:r w:rsidR="00906C6C" w:rsidRPr="00906C6C">
        <w:rPr>
          <w:rFonts w:ascii="Times New Roman" w:eastAsia="Times New Roman" w:hAnsi="Times New Roman" w:cs="Times New Roman"/>
          <w:sz w:val="28"/>
          <w:szCs w:val="28"/>
          <w:lang w:eastAsia="ru-RU"/>
        </w:rPr>
        <w:t>ф</w:t>
      </w:r>
      <w:r w:rsidR="003272C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906C6C" w:rsidRPr="00906C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0503130) и данных </w:t>
      </w:r>
      <w:r w:rsidR="00906C6C" w:rsidRPr="00D01654">
        <w:rPr>
          <w:rFonts w:ascii="Times New Roman" w:eastAsia="Times New Roman" w:hAnsi="Times New Roman" w:cs="Times New Roman"/>
          <w:bCs/>
          <w:sz w:val="28"/>
          <w:szCs w:val="28"/>
        </w:rPr>
        <w:t>Отчета о финансовых результ</w:t>
      </w:r>
      <w:r w:rsidR="00906C6C">
        <w:rPr>
          <w:rFonts w:ascii="Times New Roman" w:eastAsia="Times New Roman" w:hAnsi="Times New Roman" w:cs="Times New Roman"/>
          <w:bCs/>
          <w:sz w:val="28"/>
          <w:szCs w:val="28"/>
        </w:rPr>
        <w:t>а</w:t>
      </w:r>
      <w:r w:rsidR="003272C4">
        <w:rPr>
          <w:rFonts w:ascii="Times New Roman" w:eastAsia="Times New Roman" w:hAnsi="Times New Roman" w:cs="Times New Roman"/>
          <w:bCs/>
          <w:sz w:val="28"/>
          <w:szCs w:val="28"/>
        </w:rPr>
        <w:t>тах деятельности (ф.</w:t>
      </w:r>
      <w:r w:rsidR="003F3D0C">
        <w:rPr>
          <w:rFonts w:ascii="Times New Roman" w:eastAsia="Times New Roman" w:hAnsi="Times New Roman" w:cs="Times New Roman"/>
          <w:bCs/>
          <w:sz w:val="28"/>
          <w:szCs w:val="28"/>
        </w:rPr>
        <w:t>0503121) о</w:t>
      </w:r>
      <w:r w:rsidR="00906C6C">
        <w:rPr>
          <w:rFonts w:ascii="Times New Roman" w:eastAsia="Times New Roman" w:hAnsi="Times New Roman" w:cs="Times New Roman"/>
          <w:bCs/>
          <w:sz w:val="28"/>
          <w:szCs w:val="28"/>
        </w:rPr>
        <w:t xml:space="preserve">тклонение не установлено. </w:t>
      </w:r>
    </w:p>
    <w:p w:rsidR="00A144B8" w:rsidRPr="00C63FCF" w:rsidRDefault="00C63FCF" w:rsidP="00C63FCF">
      <w:pPr>
        <w:tabs>
          <w:tab w:val="left" w:pos="720"/>
        </w:tabs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     </w:t>
      </w:r>
      <w:r w:rsidR="00A144B8" w:rsidRPr="0018004D">
        <w:rPr>
          <w:rFonts w:ascii="Times New Roman" w:hAnsi="Times New Roman" w:cs="Times New Roman"/>
          <w:sz w:val="28"/>
          <w:szCs w:val="28"/>
        </w:rPr>
        <w:t xml:space="preserve"> </w:t>
      </w:r>
      <w:r w:rsidR="003D4427">
        <w:rPr>
          <w:rFonts w:ascii="Times New Roman" w:hAnsi="Times New Roman" w:cs="Times New Roman"/>
          <w:sz w:val="28"/>
          <w:szCs w:val="28"/>
        </w:rPr>
        <w:t>10</w:t>
      </w:r>
      <w:r w:rsidR="00A144B8" w:rsidRPr="0018004D">
        <w:rPr>
          <w:rFonts w:ascii="Times New Roman" w:hAnsi="Times New Roman" w:cs="Times New Roman"/>
          <w:sz w:val="28"/>
          <w:szCs w:val="28"/>
        </w:rPr>
        <w:t>.</w:t>
      </w:r>
      <w:r w:rsidR="00A144B8" w:rsidRPr="0018004D">
        <w:rPr>
          <w:rFonts w:ascii="Times New Roman" w:hAnsi="Times New Roman" w:cs="Times New Roman"/>
          <w:sz w:val="28"/>
        </w:rPr>
        <w:t xml:space="preserve"> Отчет о финансовых результатах деятельности (ф. 0503121) – содержит данные о финансовом результате деятельности в отчетном периоде. Показатели этой формы связаны с показателями баланса (ф. 0503130)  и служат для проверки правильности составления отчетности. Отчет </w:t>
      </w:r>
      <w:proofErr w:type="gramStart"/>
      <w:r w:rsidR="00A144B8" w:rsidRPr="0018004D">
        <w:rPr>
          <w:rFonts w:ascii="Times New Roman" w:hAnsi="Times New Roman" w:cs="Times New Roman"/>
          <w:sz w:val="28"/>
        </w:rPr>
        <w:t>составлен</w:t>
      </w:r>
      <w:proofErr w:type="gramEnd"/>
      <w:r w:rsidR="00A144B8" w:rsidRPr="0018004D">
        <w:rPr>
          <w:rFonts w:ascii="Times New Roman" w:hAnsi="Times New Roman" w:cs="Times New Roman"/>
          <w:sz w:val="28"/>
        </w:rPr>
        <w:t xml:space="preserve">  верно. Финансовый результат (ф. 0503121) по расчетам должен быть равен разнице доходов и расходов. В данной форме финансовый результат </w:t>
      </w:r>
      <w:proofErr w:type="gramStart"/>
      <w:r w:rsidR="00A144B8" w:rsidRPr="0018004D">
        <w:rPr>
          <w:rFonts w:ascii="Times New Roman" w:hAnsi="Times New Roman" w:cs="Times New Roman"/>
          <w:sz w:val="28"/>
        </w:rPr>
        <w:t>рассчитан</w:t>
      </w:r>
      <w:proofErr w:type="gramEnd"/>
      <w:r w:rsidR="00A144B8" w:rsidRPr="0018004D">
        <w:rPr>
          <w:rFonts w:ascii="Times New Roman" w:hAnsi="Times New Roman" w:cs="Times New Roman"/>
          <w:sz w:val="28"/>
        </w:rPr>
        <w:t xml:space="preserve"> верно</w:t>
      </w:r>
      <w:r w:rsidR="00A144B8">
        <w:rPr>
          <w:rFonts w:ascii="Times New Roman" w:hAnsi="Times New Roman" w:cs="Times New Roman"/>
          <w:sz w:val="28"/>
        </w:rPr>
        <w:t xml:space="preserve"> и составляет 281428,38</w:t>
      </w:r>
      <w:r w:rsidR="00A144B8" w:rsidRPr="0018004D">
        <w:rPr>
          <w:rFonts w:ascii="Times New Roman" w:hAnsi="Times New Roman" w:cs="Times New Roman"/>
          <w:sz w:val="28"/>
        </w:rPr>
        <w:t xml:space="preserve"> рублей.</w:t>
      </w:r>
      <w:r w:rsidR="00A144B8" w:rsidRPr="00E5003A">
        <w:rPr>
          <w:rFonts w:ascii="Times New Roman" w:hAnsi="Times New Roman" w:cs="Times New Roman"/>
          <w:color w:val="FF0000"/>
          <w:sz w:val="28"/>
        </w:rPr>
        <w:t xml:space="preserve"> </w:t>
      </w:r>
      <w:r w:rsidR="00A144B8" w:rsidRPr="000F6C7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Проверка показала, что данные баланса (ф.0503130) и отчета о финансовых результатах (ф.0503121) по указанному показателю  соответствуют.</w:t>
      </w:r>
      <w:r w:rsidR="00A144B8" w:rsidRPr="00E5003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</w:p>
    <w:p w:rsidR="00A144B8" w:rsidRPr="00442B0E" w:rsidRDefault="00A144B8" w:rsidP="00A144B8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442B0E">
        <w:rPr>
          <w:rFonts w:ascii="Times New Roman" w:hAnsi="Times New Roman" w:cs="Times New Roman"/>
          <w:sz w:val="28"/>
          <w:szCs w:val="28"/>
        </w:rPr>
        <w:lastRenderedPageBreak/>
        <w:t xml:space="preserve">      </w:t>
      </w:r>
      <w:r w:rsidR="003D4427">
        <w:rPr>
          <w:rFonts w:ascii="Times New Roman" w:hAnsi="Times New Roman" w:cs="Times New Roman"/>
          <w:sz w:val="28"/>
          <w:szCs w:val="28"/>
        </w:rPr>
        <w:t>11</w:t>
      </w:r>
      <w:r w:rsidRPr="00442B0E">
        <w:rPr>
          <w:rFonts w:ascii="Times New Roman" w:hAnsi="Times New Roman" w:cs="Times New Roman"/>
          <w:sz w:val="28"/>
          <w:szCs w:val="28"/>
        </w:rPr>
        <w:t>.</w:t>
      </w:r>
      <w:r w:rsidR="0009326B">
        <w:rPr>
          <w:rFonts w:ascii="Times New Roman" w:hAnsi="Times New Roman" w:cs="Times New Roman"/>
          <w:sz w:val="28"/>
          <w:szCs w:val="28"/>
        </w:rPr>
        <w:t xml:space="preserve"> </w:t>
      </w:r>
      <w:r w:rsidRPr="00442B0E">
        <w:rPr>
          <w:rFonts w:ascii="Times New Roman" w:hAnsi="Times New Roman" w:cs="Times New Roman"/>
          <w:sz w:val="28"/>
          <w:szCs w:val="28"/>
        </w:rPr>
        <w:t xml:space="preserve">Осуществлена проверка контрольных соотношений между данными формы отчётности 0503130 (баланс), данными формы 0503121 (Отчёт о финансовых результатах деятельности) </w:t>
      </w:r>
    </w:p>
    <w:p w:rsidR="00A144B8" w:rsidRPr="00442B0E" w:rsidRDefault="00A144B8" w:rsidP="00E53682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442B0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Таблица 2</w:t>
      </w:r>
    </w:p>
    <w:p w:rsidR="00A144B8" w:rsidRPr="00442B0E" w:rsidRDefault="00A144B8" w:rsidP="00A144B8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442B0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Руб.</w:t>
      </w:r>
    </w:p>
    <w:tbl>
      <w:tblPr>
        <w:tblW w:w="4766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17"/>
        <w:gridCol w:w="1702"/>
        <w:gridCol w:w="1558"/>
        <w:gridCol w:w="2269"/>
      </w:tblGrid>
      <w:tr w:rsidR="00A144B8" w:rsidRPr="00E5003A" w:rsidTr="005A4892">
        <w:trPr>
          <w:tblCellSpacing w:w="0" w:type="dxa"/>
        </w:trPr>
        <w:tc>
          <w:tcPr>
            <w:tcW w:w="19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144B8" w:rsidRPr="00442B0E" w:rsidRDefault="00A144B8" w:rsidP="005A489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2B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Наименование формы документа и отчетных показателей </w:t>
            </w:r>
          </w:p>
        </w:tc>
        <w:tc>
          <w:tcPr>
            <w:tcW w:w="9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144B8" w:rsidRPr="00442B0E" w:rsidRDefault="00A144B8" w:rsidP="005A489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2B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Значение соотношения</w:t>
            </w:r>
            <w:proofErr w:type="gramStart"/>
            <w:r w:rsidRPr="00442B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(«+», «-», «=») </w:t>
            </w:r>
            <w:proofErr w:type="gramEnd"/>
          </w:p>
        </w:tc>
        <w:tc>
          <w:tcPr>
            <w:tcW w:w="87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144B8" w:rsidRPr="00442B0E" w:rsidRDefault="00A144B8" w:rsidP="005A489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2B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Значение соотношения</w:t>
            </w:r>
            <w:proofErr w:type="gramStart"/>
            <w:r w:rsidRPr="00442B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(«+», «-», «=») </w:t>
            </w:r>
            <w:proofErr w:type="gramEnd"/>
          </w:p>
        </w:tc>
        <w:tc>
          <w:tcPr>
            <w:tcW w:w="12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144B8" w:rsidRPr="00442B0E" w:rsidRDefault="00A144B8" w:rsidP="005A489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2B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Наименование формы документа и отчетных показателей </w:t>
            </w:r>
          </w:p>
        </w:tc>
      </w:tr>
      <w:tr w:rsidR="00A144B8" w:rsidRPr="00E5003A" w:rsidTr="005A4892">
        <w:trPr>
          <w:tblCellSpacing w:w="0" w:type="dxa"/>
        </w:trPr>
        <w:tc>
          <w:tcPr>
            <w:tcW w:w="19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144B8" w:rsidRPr="00442B0E" w:rsidRDefault="00A144B8" w:rsidP="005A489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2B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Баланс главного распорядителя главного распорядителя, распорядителя, получателя бюджетных средств, главного администратора, администратора источников финансирования дефицита бюджета, главного администратора, администратора доходов бюджета </w:t>
            </w:r>
            <w:r w:rsidRPr="00442B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br/>
              <w:t xml:space="preserve">(ф. 0503130) </w:t>
            </w:r>
          </w:p>
        </w:tc>
        <w:tc>
          <w:tcPr>
            <w:tcW w:w="9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144B8" w:rsidRPr="00442B0E" w:rsidRDefault="00A144B8" w:rsidP="005A489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2B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         </w:t>
            </w:r>
          </w:p>
        </w:tc>
        <w:tc>
          <w:tcPr>
            <w:tcW w:w="87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144B8" w:rsidRPr="00442B0E" w:rsidRDefault="00A144B8" w:rsidP="005A489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2B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         </w:t>
            </w:r>
          </w:p>
        </w:tc>
        <w:tc>
          <w:tcPr>
            <w:tcW w:w="12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144B8" w:rsidRPr="00442B0E" w:rsidRDefault="00A144B8" w:rsidP="005A489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2B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Отчет о финансовых результатах деятельности (ф. 0503121) </w:t>
            </w:r>
          </w:p>
        </w:tc>
      </w:tr>
      <w:tr w:rsidR="00A144B8" w:rsidRPr="00E5003A" w:rsidTr="005A4892">
        <w:trPr>
          <w:tblCellSpacing w:w="0" w:type="dxa"/>
        </w:trPr>
        <w:tc>
          <w:tcPr>
            <w:tcW w:w="19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144B8" w:rsidRPr="000F6C76" w:rsidRDefault="00A144B8" w:rsidP="005A489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0F6C76">
              <w:rPr>
                <w:rFonts w:ascii="Times New Roman" w:eastAsia="Times New Roman" w:hAnsi="Times New Roman" w:cs="Times New Roman"/>
                <w:sz w:val="24"/>
                <w:szCs w:val="24"/>
              </w:rPr>
              <w:t>Сумма строк 030 «Основные средства (остаточная стоимость, стр. 010 - стр. 020)», 091 «Капитальные вложения в основные средства (0 1060 1 000)», 121 «Основные средства в пути (0 107 01 000)», 103 «Недвижимое имущество в составе имущества казны (остаточная стоимость, стр. 101 - стр. 102)», 106 «Движимое имущество в составе имущества казны (остаточная стоимость, стр. 104 - стр. 105)»;</w:t>
            </w:r>
            <w:proofErr w:type="gramEnd"/>
            <w:r w:rsidRPr="000F6C7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соответственно разница граф 7 - 3; 8 - 4; 10 - 6 </w:t>
            </w:r>
          </w:p>
        </w:tc>
        <w:tc>
          <w:tcPr>
            <w:tcW w:w="9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144B8" w:rsidRPr="00F25838" w:rsidRDefault="00F25838" w:rsidP="005A489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2583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-23342,73 </w:t>
            </w:r>
            <w:proofErr w:type="spellStart"/>
            <w:r w:rsidRPr="00F25838">
              <w:rPr>
                <w:rFonts w:ascii="Times New Roman" w:eastAsia="Times New Roman" w:hAnsi="Times New Roman" w:cs="Times New Roman"/>
                <w:sz w:val="20"/>
                <w:szCs w:val="20"/>
              </w:rPr>
              <w:t>руб</w:t>
            </w:r>
            <w:proofErr w:type="spellEnd"/>
            <w:r w:rsidR="00A144B8" w:rsidRPr="00F2583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    </w:t>
            </w:r>
          </w:p>
        </w:tc>
        <w:tc>
          <w:tcPr>
            <w:tcW w:w="87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144B8" w:rsidRPr="00F25838" w:rsidRDefault="00A144B8" w:rsidP="004174F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25838">
              <w:rPr>
                <w:rFonts w:ascii="Times New Roman" w:eastAsia="Times New Roman" w:hAnsi="Times New Roman" w:cs="Times New Roman"/>
                <w:sz w:val="20"/>
                <w:szCs w:val="20"/>
              </w:rPr>
              <w:t>   -</w:t>
            </w:r>
            <w:r w:rsidR="004174F2" w:rsidRPr="00F25838">
              <w:rPr>
                <w:rFonts w:ascii="Times New Roman" w:eastAsia="Times New Roman" w:hAnsi="Times New Roman" w:cs="Times New Roman"/>
                <w:sz w:val="20"/>
                <w:szCs w:val="20"/>
              </w:rPr>
              <w:t>23342,73</w:t>
            </w:r>
            <w:r w:rsidRPr="00F2583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25838">
              <w:rPr>
                <w:rFonts w:ascii="Times New Roman" w:eastAsia="Times New Roman" w:hAnsi="Times New Roman" w:cs="Times New Roman"/>
                <w:sz w:val="20"/>
                <w:szCs w:val="20"/>
              </w:rPr>
              <w:t>руб</w:t>
            </w:r>
            <w:proofErr w:type="spellEnd"/>
            <w:r w:rsidRPr="00F25838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2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144B8" w:rsidRPr="00F25838" w:rsidRDefault="00A144B8" w:rsidP="005A489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83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Строка 320 «Чистое поступление основных средств», графы 4, 5, 7 </w:t>
            </w:r>
          </w:p>
        </w:tc>
      </w:tr>
      <w:tr w:rsidR="00A144B8" w:rsidRPr="00E5003A" w:rsidTr="005A4892">
        <w:trPr>
          <w:tblCellSpacing w:w="0" w:type="dxa"/>
        </w:trPr>
        <w:tc>
          <w:tcPr>
            <w:tcW w:w="19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144B8" w:rsidRPr="00F25838" w:rsidRDefault="00A144B8" w:rsidP="005A489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83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Сумма строк 080 «Материальные запасы (0 105 00 000)», 094 «Изготовление материалов, готовой продукции (работ, услуг) (0 106 04 000)», 123 «Материалы в пути (0 107 03 000)», 112 «материальные запасы в составе имущества казны (0 108 05 000)»; соответственно разница граф 7 - 3; 8 - 4; 10 - 6 </w:t>
            </w:r>
          </w:p>
        </w:tc>
        <w:tc>
          <w:tcPr>
            <w:tcW w:w="9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144B8" w:rsidRPr="00F25838" w:rsidRDefault="00A144B8" w:rsidP="005A489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25838">
              <w:rPr>
                <w:rFonts w:ascii="Times New Roman" w:eastAsia="Times New Roman" w:hAnsi="Times New Roman" w:cs="Times New Roman"/>
                <w:sz w:val="20"/>
                <w:szCs w:val="20"/>
              </w:rPr>
              <w:t>      </w:t>
            </w:r>
            <w:r w:rsidR="004174F2" w:rsidRPr="00F25838">
              <w:rPr>
                <w:rFonts w:ascii="Times New Roman" w:eastAsia="Times New Roman" w:hAnsi="Times New Roman" w:cs="Times New Roman"/>
                <w:sz w:val="20"/>
                <w:szCs w:val="20"/>
              </w:rPr>
              <w:t>4904,60</w:t>
            </w:r>
            <w:r w:rsidRPr="00F25838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proofErr w:type="spellStart"/>
            <w:r w:rsidRPr="00F25838">
              <w:rPr>
                <w:rFonts w:ascii="Times New Roman" w:eastAsia="Times New Roman" w:hAnsi="Times New Roman" w:cs="Times New Roman"/>
                <w:sz w:val="20"/>
                <w:szCs w:val="20"/>
              </w:rPr>
              <w:t>руб</w:t>
            </w:r>
            <w:proofErr w:type="spellEnd"/>
            <w:r w:rsidRPr="00F2583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    </w:t>
            </w:r>
          </w:p>
        </w:tc>
        <w:tc>
          <w:tcPr>
            <w:tcW w:w="87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144B8" w:rsidRPr="00F25838" w:rsidRDefault="004174F2" w:rsidP="005A489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25838">
              <w:rPr>
                <w:rFonts w:ascii="Times New Roman" w:eastAsia="Times New Roman" w:hAnsi="Times New Roman" w:cs="Times New Roman"/>
                <w:sz w:val="20"/>
                <w:szCs w:val="20"/>
              </w:rPr>
              <w:t>4904,60</w:t>
            </w:r>
            <w:r w:rsidR="00A144B8" w:rsidRPr="00F25838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proofErr w:type="spellStart"/>
            <w:r w:rsidR="00A144B8" w:rsidRPr="00F25838">
              <w:rPr>
                <w:rFonts w:ascii="Times New Roman" w:eastAsia="Times New Roman" w:hAnsi="Times New Roman" w:cs="Times New Roman"/>
                <w:sz w:val="20"/>
                <w:szCs w:val="20"/>
              </w:rPr>
              <w:t>руб</w:t>
            </w:r>
            <w:proofErr w:type="spellEnd"/>
            <w:r w:rsidR="00A144B8" w:rsidRPr="00F25838">
              <w:rPr>
                <w:rFonts w:ascii="Times New Roman" w:eastAsia="Times New Roman" w:hAnsi="Times New Roman" w:cs="Times New Roman"/>
                <w:sz w:val="20"/>
                <w:szCs w:val="20"/>
              </w:rPr>
              <w:t>   </w:t>
            </w:r>
          </w:p>
        </w:tc>
        <w:tc>
          <w:tcPr>
            <w:tcW w:w="12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144B8" w:rsidRPr="00F25838" w:rsidRDefault="00A144B8" w:rsidP="005A489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83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Строка 360 «Чистое поступление материальных запасов», графы 4, 5, 7 </w:t>
            </w:r>
          </w:p>
        </w:tc>
      </w:tr>
      <w:tr w:rsidR="00A144B8" w:rsidRPr="00E5003A" w:rsidTr="005A4892">
        <w:trPr>
          <w:tblCellSpacing w:w="0" w:type="dxa"/>
        </w:trPr>
        <w:tc>
          <w:tcPr>
            <w:tcW w:w="19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144B8" w:rsidRPr="008D4618" w:rsidRDefault="00A144B8" w:rsidP="005A489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D46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Строка 150 «Итого по разделу I»; соответственно разница граф </w:t>
            </w:r>
            <w:r w:rsidRPr="008D461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7 - 3; 8 - 4; 10 - 6 </w:t>
            </w:r>
          </w:p>
        </w:tc>
        <w:tc>
          <w:tcPr>
            <w:tcW w:w="9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144B8" w:rsidRPr="008D4618" w:rsidRDefault="004174F2" w:rsidP="005A489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-18438,13</w:t>
            </w:r>
            <w:r w:rsidR="00A144B8" w:rsidRPr="008D461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руб          </w:t>
            </w:r>
          </w:p>
        </w:tc>
        <w:tc>
          <w:tcPr>
            <w:tcW w:w="87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144B8" w:rsidRPr="008D4618" w:rsidRDefault="004174F2" w:rsidP="005A489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-18438,13</w:t>
            </w:r>
            <w:r w:rsidR="00A144B8" w:rsidRPr="008D461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A144B8" w:rsidRPr="008D4618">
              <w:rPr>
                <w:rFonts w:ascii="Times New Roman" w:eastAsia="Times New Roman" w:hAnsi="Times New Roman" w:cs="Times New Roman"/>
                <w:sz w:val="20"/>
                <w:szCs w:val="20"/>
              </w:rPr>
              <w:t>руб</w:t>
            </w:r>
            <w:proofErr w:type="spellEnd"/>
          </w:p>
        </w:tc>
        <w:tc>
          <w:tcPr>
            <w:tcW w:w="12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144B8" w:rsidRPr="008D4618" w:rsidRDefault="00A144B8" w:rsidP="005A489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D46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Строка 310 «Операции с </w:t>
            </w:r>
            <w:r w:rsidRPr="008D461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нефинансовыми активами», графы 4, 5, 7 </w:t>
            </w:r>
          </w:p>
        </w:tc>
      </w:tr>
    </w:tbl>
    <w:p w:rsidR="00A144B8" w:rsidRPr="005A7149" w:rsidRDefault="00A144B8" w:rsidP="00A144B8">
      <w:pPr>
        <w:adjustRightInd w:val="0"/>
        <w:spacing w:before="100" w:beforeAutospacing="1" w:after="100" w:afterAutospacing="1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714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Из таблицы видно, что </w:t>
      </w:r>
      <w:r w:rsidRPr="005A7149">
        <w:rPr>
          <w:rFonts w:ascii="Times New Roman" w:hAnsi="Times New Roman" w:cs="Times New Roman"/>
          <w:sz w:val="28"/>
        </w:rPr>
        <w:t xml:space="preserve">бюджетная отчетность по представленным  формам 0503130 и 0503121 по нефинансовым  </w:t>
      </w:r>
      <w:r w:rsidRPr="00F25838">
        <w:rPr>
          <w:rFonts w:ascii="Times New Roman" w:hAnsi="Times New Roman" w:cs="Times New Roman"/>
          <w:sz w:val="28"/>
        </w:rPr>
        <w:t xml:space="preserve">активам </w:t>
      </w:r>
      <w:r w:rsidR="00D576FB" w:rsidRPr="00F25838">
        <w:rPr>
          <w:rFonts w:ascii="Times New Roman" w:hAnsi="Times New Roman" w:cs="Times New Roman"/>
          <w:sz w:val="28"/>
        </w:rPr>
        <w:t xml:space="preserve">  </w:t>
      </w:r>
      <w:r w:rsidRPr="00F25838">
        <w:rPr>
          <w:rFonts w:ascii="Times New Roman" w:hAnsi="Times New Roman" w:cs="Times New Roman"/>
          <w:sz w:val="28"/>
        </w:rPr>
        <w:t>взаимоувязана.</w:t>
      </w:r>
    </w:p>
    <w:p w:rsidR="00A144B8" w:rsidRDefault="00A144B8" w:rsidP="00A144B8">
      <w:pPr>
        <w:pStyle w:val="a5"/>
        <w:ind w:left="0" w:right="0" w:firstLine="436"/>
        <w:rPr>
          <w:sz w:val="28"/>
          <w:szCs w:val="28"/>
        </w:rPr>
      </w:pPr>
      <w:r w:rsidRPr="00B36671">
        <w:rPr>
          <w:spacing w:val="1"/>
          <w:sz w:val="28"/>
          <w:szCs w:val="28"/>
          <w:u w:val="single"/>
        </w:rPr>
        <w:t>Выводы и предложения:</w:t>
      </w:r>
      <w:r w:rsidRPr="00B36671">
        <w:rPr>
          <w:sz w:val="28"/>
          <w:szCs w:val="28"/>
        </w:rPr>
        <w:t xml:space="preserve"> </w:t>
      </w:r>
    </w:p>
    <w:p w:rsidR="00682AA5" w:rsidRDefault="00682AA5" w:rsidP="00A144B8">
      <w:pPr>
        <w:pStyle w:val="a5"/>
        <w:ind w:left="0" w:right="0" w:firstLine="436"/>
        <w:rPr>
          <w:sz w:val="28"/>
          <w:szCs w:val="28"/>
        </w:rPr>
      </w:pPr>
    </w:p>
    <w:p w:rsidR="00682AA5" w:rsidRPr="00682AA5" w:rsidRDefault="005F3248" w:rsidP="00682AA5">
      <w:pPr>
        <w:pStyle w:val="a5"/>
        <w:ind w:left="0" w:right="0" w:firstLine="436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682AA5" w:rsidRPr="00682AA5">
        <w:rPr>
          <w:sz w:val="28"/>
          <w:szCs w:val="28"/>
        </w:rPr>
        <w:t>1.</w:t>
      </w:r>
      <w:r w:rsidR="003D4427">
        <w:rPr>
          <w:sz w:val="28"/>
          <w:szCs w:val="28"/>
        </w:rPr>
        <w:t xml:space="preserve"> </w:t>
      </w:r>
      <w:r w:rsidR="00682AA5" w:rsidRPr="00682AA5">
        <w:rPr>
          <w:sz w:val="28"/>
          <w:szCs w:val="28"/>
        </w:rPr>
        <w:t xml:space="preserve">Предоставить Главную книгу до </w:t>
      </w:r>
      <w:r w:rsidR="00682AA5">
        <w:rPr>
          <w:sz w:val="28"/>
          <w:szCs w:val="28"/>
        </w:rPr>
        <w:t>1</w:t>
      </w:r>
      <w:r w:rsidR="00682AA5" w:rsidRPr="00682AA5">
        <w:rPr>
          <w:sz w:val="28"/>
          <w:szCs w:val="28"/>
        </w:rPr>
        <w:t>2 мая 2014г.</w:t>
      </w:r>
    </w:p>
    <w:p w:rsidR="00682AA5" w:rsidRPr="00B36671" w:rsidRDefault="005F3248" w:rsidP="00682AA5">
      <w:pPr>
        <w:pStyle w:val="a5"/>
        <w:ind w:left="0" w:right="0" w:firstLine="436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682AA5" w:rsidRPr="00682AA5">
        <w:rPr>
          <w:sz w:val="28"/>
          <w:szCs w:val="28"/>
        </w:rPr>
        <w:t>2. Исправить Пояснительную записку.</w:t>
      </w:r>
    </w:p>
    <w:p w:rsidR="00A144B8" w:rsidRPr="00877738" w:rsidRDefault="005F3248" w:rsidP="005F3248">
      <w:pPr>
        <w:tabs>
          <w:tab w:val="left" w:pos="720"/>
        </w:tabs>
        <w:adjustRightInd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       </w:t>
      </w:r>
      <w:r w:rsidR="00682AA5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A144B8" w:rsidRPr="008777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Бюджетная отчётность  </w:t>
      </w:r>
      <w:r w:rsidR="00A144B8" w:rsidRPr="00877738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Управления</w:t>
      </w:r>
      <w:r w:rsidR="00A144B8" w:rsidRPr="00877738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</w:t>
      </w:r>
      <w:r w:rsidR="00A144B8" w:rsidRPr="00877738">
        <w:rPr>
          <w:rFonts w:ascii="Times New Roman" w:eastAsia="Times New Roman" w:hAnsi="Times New Roman" w:cs="Times New Roman"/>
          <w:sz w:val="28"/>
          <w:szCs w:val="28"/>
          <w:lang w:eastAsia="ru-RU"/>
        </w:rPr>
        <w:t>сформирована только на основании   регистров бюджетного учёта, установленных законодательством Российской Федерации для получателей бюджетных средств;</w:t>
      </w:r>
    </w:p>
    <w:p w:rsidR="00A144B8" w:rsidRDefault="00682AA5" w:rsidP="00B35A0F">
      <w:pPr>
        <w:tabs>
          <w:tab w:val="left" w:pos="720"/>
        </w:tabs>
        <w:adjustRightInd w:val="0"/>
        <w:spacing w:after="0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A144B8" w:rsidRPr="0087773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144B8" w:rsidRPr="00877738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проведения сверки оборотов и остатков по регистрам бухгалтерского учета на момент проверки не представлена  Главная книга,  на основе данных которой составляется Баланс учреждения, что является нарушением п.7. Инструкции № 191н.</w:t>
      </w:r>
    </w:p>
    <w:p w:rsidR="00B35A0F" w:rsidRDefault="00682AA5" w:rsidP="00B35A0F">
      <w:pPr>
        <w:tabs>
          <w:tab w:val="left" w:pos="720"/>
        </w:tabs>
        <w:adjustRightInd w:val="0"/>
        <w:spacing w:after="0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60237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20DF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проверке сопоставление</w:t>
      </w:r>
      <w:r w:rsidR="004817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20D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соотношения </w:t>
      </w:r>
      <w:r w:rsidR="004817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данных баланса </w:t>
      </w:r>
      <w:r w:rsidR="00D20DF3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602370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A46E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представленным формам бюджетной отчетности </w:t>
      </w:r>
      <w:r w:rsidR="00D20D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данные отчета </w:t>
      </w:r>
      <w:r w:rsidR="006023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</w:t>
      </w:r>
      <w:r w:rsidR="00602370">
        <w:rPr>
          <w:rFonts w:ascii="Times New Roman" w:eastAsia="Times New Roman" w:hAnsi="Times New Roman" w:cs="Times New Roman"/>
          <w:sz w:val="28"/>
          <w:szCs w:val="28"/>
          <w:lang w:eastAsia="ru-RU"/>
        </w:rPr>
        <w:t>соответствует</w:t>
      </w:r>
      <w:r w:rsidR="004817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и дает основание  подтверждения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не</w:t>
      </w:r>
      <w:r w:rsidR="004817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достоверности бюджетной отчетности; </w:t>
      </w:r>
    </w:p>
    <w:p w:rsidR="00756C92" w:rsidRPr="003272C4" w:rsidRDefault="00756C92" w:rsidP="00682AA5">
      <w:pPr>
        <w:spacing w:after="0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2F0D">
        <w:rPr>
          <w:rFonts w:ascii="Times New Roman" w:eastAsia="Times New Roman" w:hAnsi="Times New Roman" w:cs="Times New Roman"/>
          <w:sz w:val="28"/>
          <w:szCs w:val="28"/>
          <w:lang w:eastAsia="ru-RU"/>
        </w:rPr>
        <w:t>Согласно данным раздела 3. «Обязательства» формы 0503130 у Управления</w:t>
      </w:r>
      <w:r w:rsidRPr="001E2F0D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</w:t>
      </w:r>
      <w:r w:rsidRPr="001E2F0D">
        <w:rPr>
          <w:rFonts w:ascii="Times New Roman" w:eastAsia="Times New Roman" w:hAnsi="Times New Roman" w:cs="Times New Roman"/>
          <w:sz w:val="28"/>
          <w:szCs w:val="28"/>
          <w:lang w:eastAsia="ru-RU"/>
        </w:rPr>
        <w:t>«Расчеты по принятым обязательствам» по счету 030200000 на конец отчётного года   по разделу составили   79817,62  рублей</w:t>
      </w:r>
      <w:r w:rsidRPr="003272C4">
        <w:rPr>
          <w:rFonts w:ascii="Times New Roman" w:eastAsia="Times New Roman" w:hAnsi="Times New Roman" w:cs="Times New Roman"/>
          <w:sz w:val="28"/>
          <w:szCs w:val="28"/>
          <w:lang w:eastAsia="ru-RU"/>
        </w:rPr>
        <w:t>. Итого по разделу на конец года составили 74020,77 рублей.</w:t>
      </w:r>
    </w:p>
    <w:p w:rsidR="00756C92" w:rsidRDefault="00756C92" w:rsidP="00756C92">
      <w:pPr>
        <w:spacing w:after="0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1E2F0D">
        <w:rPr>
          <w:rFonts w:ascii="Times New Roman" w:eastAsia="Times New Roman" w:hAnsi="Times New Roman" w:cs="Times New Roman"/>
          <w:sz w:val="28"/>
          <w:szCs w:val="28"/>
          <w:lang w:eastAsia="ru-RU"/>
        </w:rPr>
        <w:t>В текстовой     части     пояснительной записки  указана дебиторская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сумме 0,00 руб.,</w:t>
      </w:r>
      <w:r w:rsidRPr="001E2F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кредиторская задолженность  в сумме </w:t>
      </w:r>
      <w:r w:rsidRPr="003272C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84,8 </w:t>
      </w:r>
      <w:proofErr w:type="spellStart"/>
      <w:r w:rsidRPr="001E2F0D">
        <w:rPr>
          <w:rFonts w:ascii="Times New Roman" w:eastAsia="Times New Roman" w:hAnsi="Times New Roman" w:cs="Times New Roman"/>
          <w:sz w:val="28"/>
          <w:szCs w:val="28"/>
          <w:lang w:eastAsia="ru-RU"/>
        </w:rPr>
        <w:t>тыс</w:t>
      </w:r>
      <w:proofErr w:type="gramStart"/>
      <w:r w:rsidRPr="001E2F0D">
        <w:rPr>
          <w:rFonts w:ascii="Times New Roman" w:eastAsia="Times New Roman" w:hAnsi="Times New Roman" w:cs="Times New Roman"/>
          <w:sz w:val="28"/>
          <w:szCs w:val="28"/>
          <w:lang w:eastAsia="ru-RU"/>
        </w:rPr>
        <w:t>.р</w:t>
      </w:r>
      <w:proofErr w:type="gramEnd"/>
      <w:r w:rsidRPr="001E2F0D">
        <w:rPr>
          <w:rFonts w:ascii="Times New Roman" w:eastAsia="Times New Roman" w:hAnsi="Times New Roman" w:cs="Times New Roman"/>
          <w:sz w:val="28"/>
          <w:szCs w:val="28"/>
          <w:lang w:eastAsia="ru-RU"/>
        </w:rPr>
        <w:t>уб</w:t>
      </w:r>
      <w:proofErr w:type="spellEnd"/>
      <w:r w:rsidRPr="001E2F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Данный факт говорит о недостоверности составления баланса. В связи с не предоставлением Главной книги не возможно </w:t>
      </w:r>
      <w:proofErr w:type="gramStart"/>
      <w:r w:rsidRPr="001E2F0D">
        <w:rPr>
          <w:rFonts w:ascii="Times New Roman" w:eastAsia="Times New Roman" w:hAnsi="Times New Roman" w:cs="Times New Roman"/>
          <w:sz w:val="28"/>
          <w:szCs w:val="28"/>
          <w:lang w:eastAsia="ru-RU"/>
        </w:rPr>
        <w:t>сверить остатки по счету</w:t>
      </w:r>
      <w:proofErr w:type="gramEnd"/>
      <w:r w:rsidRPr="001E2F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030200000.</w:t>
      </w:r>
      <w:r w:rsidRPr="00A02FF6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ab/>
      </w:r>
    </w:p>
    <w:p w:rsidR="00756C92" w:rsidRDefault="00756C92" w:rsidP="00B35A0F">
      <w:pPr>
        <w:tabs>
          <w:tab w:val="left" w:pos="720"/>
        </w:tabs>
        <w:adjustRightInd w:val="0"/>
        <w:spacing w:after="0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144B8" w:rsidRPr="00877738" w:rsidRDefault="00682AA5" w:rsidP="00B35A0F">
      <w:pPr>
        <w:tabs>
          <w:tab w:val="left" w:pos="720"/>
        </w:tabs>
        <w:adjustRightInd w:val="0"/>
        <w:spacing w:after="0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A144B8" w:rsidRPr="0087773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144B8" w:rsidRPr="008777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Главному бухгалтеру </w:t>
      </w:r>
      <w:r w:rsidR="00A144B8" w:rsidRPr="00877738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Управления</w:t>
      </w:r>
      <w:r w:rsidR="00A144B8" w:rsidRPr="00877738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</w:t>
      </w:r>
      <w:r w:rsidR="00A144B8" w:rsidRPr="00877738">
        <w:rPr>
          <w:rFonts w:ascii="Times New Roman" w:eastAsia="Times New Roman" w:hAnsi="Times New Roman" w:cs="Times New Roman"/>
          <w:sz w:val="28"/>
          <w:szCs w:val="28"/>
          <w:lang w:eastAsia="ru-RU"/>
        </w:rPr>
        <w:t>начать работу, направленную на осуществление контроля за соблюдением процедуры составления бюджетной отчётности и ведения бюджетного учёта согласно Инструкции № 191н</w:t>
      </w:r>
      <w:proofErr w:type="gramStart"/>
      <w:r w:rsidR="00A144B8" w:rsidRPr="0087773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2F68CB" w:rsidRPr="002F68C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proofErr w:type="gramEnd"/>
    </w:p>
    <w:p w:rsidR="00B35A0F" w:rsidRDefault="00682AA5" w:rsidP="00B35A0F">
      <w:pPr>
        <w:adjustRightInd w:val="0"/>
        <w:spacing w:after="0"/>
        <w:ind w:firstLine="540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A144B8" w:rsidRPr="00877738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144B8" w:rsidRPr="00877738">
        <w:rPr>
          <w:rFonts w:ascii="Times New Roman" w:hAnsi="Times New Roman" w:cs="Times New Roman"/>
          <w:sz w:val="28"/>
          <w:szCs w:val="28"/>
        </w:rPr>
        <w:t xml:space="preserve">Привести в соответствие  </w:t>
      </w:r>
      <w:r w:rsidR="00A144B8" w:rsidRPr="00877738">
        <w:rPr>
          <w:rFonts w:ascii="Times New Roman" w:hAnsi="Times New Roman" w:cs="Times New Roman"/>
          <w:spacing w:val="-2"/>
          <w:sz w:val="28"/>
          <w:szCs w:val="28"/>
        </w:rPr>
        <w:t xml:space="preserve">бюджетную отчетность с </w:t>
      </w:r>
      <w:r w:rsidR="00A144B8" w:rsidRPr="00877738">
        <w:rPr>
          <w:rFonts w:ascii="Times New Roman" w:hAnsi="Times New Roman" w:cs="Times New Roman"/>
          <w:bCs/>
          <w:spacing w:val="9"/>
          <w:sz w:val="28"/>
          <w:szCs w:val="28"/>
        </w:rPr>
        <w:t xml:space="preserve">подпунктом 11.1 </w:t>
      </w:r>
      <w:r w:rsidR="00A144B8" w:rsidRPr="00877738">
        <w:rPr>
          <w:rFonts w:ascii="Times New Roman" w:hAnsi="Times New Roman" w:cs="Times New Roman"/>
          <w:spacing w:val="-2"/>
          <w:sz w:val="28"/>
          <w:szCs w:val="28"/>
        </w:rPr>
        <w:t xml:space="preserve"> Инструкции № 191н.</w:t>
      </w:r>
    </w:p>
    <w:p w:rsidR="00A144B8" w:rsidRPr="00B35A0F" w:rsidRDefault="00682AA5" w:rsidP="00B35A0F">
      <w:pPr>
        <w:adjustRightInd w:val="0"/>
        <w:spacing w:after="0"/>
        <w:ind w:firstLine="540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>
        <w:rPr>
          <w:rFonts w:ascii="Times New Roman" w:hAnsi="Times New Roman" w:cs="Times New Roman"/>
          <w:spacing w:val="-2"/>
          <w:sz w:val="28"/>
          <w:szCs w:val="28"/>
        </w:rPr>
        <w:t>8</w:t>
      </w:r>
      <w:r w:rsidR="00A95D19">
        <w:rPr>
          <w:rFonts w:ascii="Times New Roman" w:hAnsi="Times New Roman" w:cs="Times New Roman"/>
          <w:spacing w:val="-2"/>
          <w:sz w:val="28"/>
          <w:szCs w:val="28"/>
        </w:rPr>
        <w:t xml:space="preserve">. Вышеупомянутые ошибки (пункта 2 </w:t>
      </w:r>
      <w:proofErr w:type="spellStart"/>
      <w:r w:rsidR="00A95D19">
        <w:rPr>
          <w:rFonts w:ascii="Times New Roman" w:hAnsi="Times New Roman" w:cs="Times New Roman"/>
          <w:spacing w:val="-2"/>
          <w:sz w:val="28"/>
          <w:szCs w:val="28"/>
        </w:rPr>
        <w:t>п</w:t>
      </w:r>
      <w:proofErr w:type="gramStart"/>
      <w:r w:rsidR="00A95D19">
        <w:rPr>
          <w:rFonts w:ascii="Times New Roman" w:hAnsi="Times New Roman" w:cs="Times New Roman"/>
          <w:spacing w:val="-2"/>
          <w:sz w:val="28"/>
          <w:szCs w:val="28"/>
        </w:rPr>
        <w:t>.п</w:t>
      </w:r>
      <w:proofErr w:type="spellEnd"/>
      <w:proofErr w:type="gramEnd"/>
      <w:r w:rsidR="00A144B8">
        <w:rPr>
          <w:rFonts w:ascii="Times New Roman" w:hAnsi="Times New Roman" w:cs="Times New Roman"/>
          <w:spacing w:val="-2"/>
          <w:sz w:val="28"/>
          <w:szCs w:val="28"/>
        </w:rPr>
        <w:t xml:space="preserve"> 1,2,3,4,5) при  составлении форм </w:t>
      </w:r>
      <w:r w:rsidR="00A144B8" w:rsidRPr="00227F08">
        <w:rPr>
          <w:rFonts w:ascii="Times New Roman" w:hAnsi="Times New Roman" w:cs="Times New Roman"/>
          <w:spacing w:val="-2"/>
          <w:sz w:val="28"/>
          <w:szCs w:val="28"/>
        </w:rPr>
        <w:t>отчетности</w:t>
      </w:r>
      <w:r w:rsidR="00A144B8" w:rsidRPr="00227F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27F08" w:rsidRPr="00227F0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повторяются подобным образом и</w:t>
      </w:r>
      <w:r w:rsidR="00227F08">
        <w:rPr>
          <w:rFonts w:ascii="Times New Roman" w:eastAsia="Times New Roman" w:hAnsi="Times New Roman" w:cs="Times New Roman"/>
          <w:color w:val="FFFF00"/>
          <w:sz w:val="28"/>
          <w:szCs w:val="28"/>
          <w:lang w:eastAsia="ru-RU"/>
        </w:rPr>
        <w:t xml:space="preserve"> </w:t>
      </w:r>
      <w:r w:rsidR="00A95D19">
        <w:rPr>
          <w:rFonts w:ascii="Times New Roman" w:eastAsia="Times New Roman" w:hAnsi="Times New Roman" w:cs="Times New Roman"/>
          <w:sz w:val="28"/>
          <w:szCs w:val="28"/>
          <w:lang w:eastAsia="ru-RU"/>
        </w:rPr>
        <w:t>могут привести</w:t>
      </w:r>
      <w:r w:rsidR="00A144B8" w:rsidRPr="008673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95D19">
        <w:rPr>
          <w:rFonts w:ascii="Times New Roman" w:eastAsia="Times New Roman" w:hAnsi="Times New Roman" w:cs="Times New Roman"/>
          <w:sz w:val="28"/>
          <w:szCs w:val="28"/>
          <w:lang w:eastAsia="ru-RU"/>
        </w:rPr>
        <w:t>к искажению</w:t>
      </w:r>
      <w:r w:rsidR="00A144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и </w:t>
      </w:r>
      <w:r w:rsidR="00A144B8" w:rsidRPr="00867348">
        <w:rPr>
          <w:rFonts w:ascii="Times New Roman" w:eastAsia="Times New Roman" w:hAnsi="Times New Roman" w:cs="Times New Roman"/>
          <w:sz w:val="28"/>
          <w:szCs w:val="28"/>
          <w:lang w:eastAsia="ru-RU"/>
        </w:rPr>
        <w:t>о недостоверности бюджетной отчётности</w:t>
      </w:r>
      <w:r w:rsidR="00A144B8" w:rsidRPr="00675E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бюджетного процесса в целом в Управлении образования</w:t>
      </w:r>
      <w:r w:rsidR="00A144B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A144B8" w:rsidRPr="00675E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6F6F71" w:rsidRPr="00E8765D" w:rsidRDefault="00B35A0F" w:rsidP="00B35A0F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</w:t>
      </w:r>
      <w:r w:rsidR="00682AA5">
        <w:rPr>
          <w:rFonts w:ascii="Times New Roman" w:eastAsia="Times New Roman" w:hAnsi="Times New Roman" w:cs="Times New Roman"/>
          <w:b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 w:rsidR="006F6F71" w:rsidRPr="00E876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F3D0C">
        <w:rPr>
          <w:rFonts w:ascii="Times New Roman" w:eastAsia="Times New Roman" w:hAnsi="Times New Roman" w:cs="Times New Roman"/>
          <w:sz w:val="28"/>
          <w:szCs w:val="28"/>
        </w:rPr>
        <w:t>Управлению</w:t>
      </w:r>
      <w:r w:rsidR="006F6F71">
        <w:rPr>
          <w:rFonts w:ascii="Times New Roman" w:eastAsia="Times New Roman" w:hAnsi="Times New Roman" w:cs="Times New Roman"/>
          <w:sz w:val="28"/>
          <w:szCs w:val="28"/>
        </w:rPr>
        <w:t xml:space="preserve"> образования учесть замечания в приведенном заключении, а также провести</w:t>
      </w:r>
      <w:r w:rsidR="006F6F71" w:rsidRPr="00E8765D">
        <w:rPr>
          <w:rFonts w:ascii="Times New Roman" w:eastAsia="Times New Roman" w:hAnsi="Times New Roman" w:cs="Times New Roman"/>
          <w:sz w:val="28"/>
          <w:szCs w:val="28"/>
        </w:rPr>
        <w:t xml:space="preserve"> работу, направленную на осуществление </w:t>
      </w:r>
      <w:r w:rsidR="006F6F71">
        <w:rPr>
          <w:rFonts w:ascii="Times New Roman" w:eastAsia="Times New Roman" w:hAnsi="Times New Roman" w:cs="Times New Roman"/>
          <w:sz w:val="28"/>
          <w:szCs w:val="28"/>
        </w:rPr>
        <w:t>внутреннего контроля</w:t>
      </w:r>
      <w:r w:rsidR="006F6F71" w:rsidRPr="00E8765D">
        <w:rPr>
          <w:rFonts w:ascii="Times New Roman" w:eastAsia="Times New Roman" w:hAnsi="Times New Roman" w:cs="Times New Roman"/>
          <w:sz w:val="28"/>
          <w:szCs w:val="28"/>
        </w:rPr>
        <w:t xml:space="preserve"> соблюдени</w:t>
      </w:r>
      <w:r w:rsidR="006F6F71">
        <w:rPr>
          <w:rFonts w:ascii="Times New Roman" w:eastAsia="Times New Roman" w:hAnsi="Times New Roman" w:cs="Times New Roman"/>
          <w:sz w:val="28"/>
          <w:szCs w:val="28"/>
        </w:rPr>
        <w:t>я</w:t>
      </w:r>
      <w:r w:rsidR="006F6F71" w:rsidRPr="00E8765D">
        <w:rPr>
          <w:rFonts w:ascii="Times New Roman" w:eastAsia="Times New Roman" w:hAnsi="Times New Roman" w:cs="Times New Roman"/>
          <w:sz w:val="28"/>
          <w:szCs w:val="28"/>
        </w:rPr>
        <w:t xml:space="preserve"> внутренних стандартов и процедур </w:t>
      </w:r>
      <w:r w:rsidR="006F6F71" w:rsidRPr="00E8765D">
        <w:rPr>
          <w:rFonts w:ascii="Times New Roman" w:eastAsia="Times New Roman" w:hAnsi="Times New Roman" w:cs="Times New Roman"/>
          <w:sz w:val="28"/>
          <w:szCs w:val="28"/>
        </w:rPr>
        <w:lastRenderedPageBreak/>
        <w:t>составления и исполнения бюджета, составления бюджетной отчётно</w:t>
      </w:r>
      <w:r w:rsidR="006F6F71">
        <w:rPr>
          <w:rFonts w:ascii="Times New Roman" w:eastAsia="Times New Roman" w:hAnsi="Times New Roman" w:cs="Times New Roman"/>
          <w:sz w:val="28"/>
          <w:szCs w:val="28"/>
        </w:rPr>
        <w:t>сти и ведения бюджетного учёта.</w:t>
      </w:r>
    </w:p>
    <w:p w:rsidR="00B35A0F" w:rsidRDefault="00B35A0F" w:rsidP="00B35A0F">
      <w:pPr>
        <w:shd w:val="clear" w:color="auto" w:fill="FFFFFF"/>
        <w:tabs>
          <w:tab w:val="left" w:pos="446"/>
        </w:tabs>
        <w:spacing w:after="0"/>
        <w:jc w:val="both"/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</w:pPr>
    </w:p>
    <w:p w:rsidR="00B35A0F" w:rsidRDefault="00B35A0F" w:rsidP="00B35A0F">
      <w:pPr>
        <w:shd w:val="clear" w:color="auto" w:fill="FFFFFF"/>
        <w:tabs>
          <w:tab w:val="left" w:pos="446"/>
        </w:tabs>
        <w:spacing w:after="0"/>
        <w:jc w:val="both"/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</w:pPr>
    </w:p>
    <w:p w:rsidR="00B35A0F" w:rsidRDefault="00B35A0F" w:rsidP="00B35A0F">
      <w:pPr>
        <w:shd w:val="clear" w:color="auto" w:fill="FFFFFF"/>
        <w:tabs>
          <w:tab w:val="left" w:pos="446"/>
        </w:tabs>
        <w:spacing w:after="0"/>
        <w:jc w:val="both"/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</w:pPr>
    </w:p>
    <w:p w:rsidR="00A144B8" w:rsidRPr="00877738" w:rsidRDefault="00A144B8" w:rsidP="00B35A0F">
      <w:pPr>
        <w:shd w:val="clear" w:color="auto" w:fill="FFFFFF"/>
        <w:tabs>
          <w:tab w:val="left" w:pos="44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7738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Настоящее заключение используется для подготовки заключения на годовой отчёт об исполнении бюджета </w:t>
      </w:r>
      <w:r w:rsidRPr="00877738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Управления</w:t>
      </w:r>
      <w:r w:rsidR="00BF5FAB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за 2013</w:t>
      </w:r>
      <w:r w:rsidRPr="00877738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год.</w:t>
      </w:r>
    </w:p>
    <w:p w:rsidR="00B35A0F" w:rsidRDefault="00A144B8" w:rsidP="00B35A0F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B35A0F" w:rsidRDefault="00B35A0F" w:rsidP="00B35A0F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35A0F" w:rsidRDefault="00B35A0F" w:rsidP="00B35A0F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144B8" w:rsidRPr="006B1E6C" w:rsidRDefault="009122A6" w:rsidP="00B35A0F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Главный специалист</w:t>
      </w:r>
      <w:r w:rsidR="00A144B8" w:rsidRPr="006B1E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Контрольно-счётной палаты</w:t>
      </w:r>
    </w:p>
    <w:p w:rsidR="0099100B" w:rsidRDefault="00A144B8" w:rsidP="00B35A0F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1E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муниципального района «Бай-Тайгинский</w:t>
      </w:r>
    </w:p>
    <w:p w:rsidR="00A144B8" w:rsidRPr="0099100B" w:rsidRDefault="00A144B8" w:rsidP="00B35A0F">
      <w:pPr>
        <w:pStyle w:val="1"/>
        <w:spacing w:before="0"/>
        <w:rPr>
          <w:rFonts w:ascii="Times New Roman" w:eastAsia="Times New Roman" w:hAnsi="Times New Roman" w:cs="Times New Roman"/>
          <w:b w:val="0"/>
          <w:lang w:eastAsia="ru-RU"/>
        </w:rPr>
      </w:pPr>
      <w:r w:rsidRPr="0099100B">
        <w:t xml:space="preserve"> </w:t>
      </w:r>
      <w:r w:rsidRPr="0099100B">
        <w:rPr>
          <w:b w:val="0"/>
          <w:color w:val="auto"/>
        </w:rPr>
        <w:t xml:space="preserve">кожуун Республики Тыва»                 </w:t>
      </w:r>
      <w:r w:rsidR="009122A6" w:rsidRPr="0099100B">
        <w:rPr>
          <w:b w:val="0"/>
          <w:color w:val="auto"/>
        </w:rPr>
        <w:t xml:space="preserve">                               </w:t>
      </w:r>
      <w:proofErr w:type="spellStart"/>
      <w:r w:rsidR="009122A6" w:rsidRPr="0099100B">
        <w:rPr>
          <w:b w:val="0"/>
          <w:color w:val="auto"/>
        </w:rPr>
        <w:t>Ш.Д.Серен-Чимит</w:t>
      </w:r>
      <w:proofErr w:type="spellEnd"/>
    </w:p>
    <w:p w:rsidR="009B7DF3" w:rsidRDefault="009B7DF3" w:rsidP="00A144B8"/>
    <w:sectPr w:rsidR="009B7DF3" w:rsidSect="004817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F4E023F"/>
    <w:multiLevelType w:val="hybridMultilevel"/>
    <w:tmpl w:val="173A6360"/>
    <w:lvl w:ilvl="0" w:tplc="90744158">
      <w:start w:val="1"/>
      <w:numFmt w:val="decimal"/>
      <w:lvlText w:val="%1)"/>
      <w:lvlJc w:val="left"/>
      <w:pPr>
        <w:ind w:left="78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7D4A"/>
    <w:rsid w:val="00010D1C"/>
    <w:rsid w:val="00071180"/>
    <w:rsid w:val="0009326B"/>
    <w:rsid w:val="001961C3"/>
    <w:rsid w:val="001E2F0D"/>
    <w:rsid w:val="00227F08"/>
    <w:rsid w:val="00237C80"/>
    <w:rsid w:val="002F68CB"/>
    <w:rsid w:val="003272C4"/>
    <w:rsid w:val="00396943"/>
    <w:rsid w:val="003D4427"/>
    <w:rsid w:val="003F1152"/>
    <w:rsid w:val="003F3D0C"/>
    <w:rsid w:val="004174F2"/>
    <w:rsid w:val="00427A32"/>
    <w:rsid w:val="00481750"/>
    <w:rsid w:val="00525451"/>
    <w:rsid w:val="00542064"/>
    <w:rsid w:val="005B6F87"/>
    <w:rsid w:val="005B74D5"/>
    <w:rsid w:val="005C74E0"/>
    <w:rsid w:val="005F3248"/>
    <w:rsid w:val="00602370"/>
    <w:rsid w:val="0063266E"/>
    <w:rsid w:val="00644F78"/>
    <w:rsid w:val="00682AA5"/>
    <w:rsid w:val="0069129F"/>
    <w:rsid w:val="006D6728"/>
    <w:rsid w:val="006F6F71"/>
    <w:rsid w:val="00706C79"/>
    <w:rsid w:val="00727FB9"/>
    <w:rsid w:val="007305BD"/>
    <w:rsid w:val="00755D0D"/>
    <w:rsid w:val="00756C92"/>
    <w:rsid w:val="00772656"/>
    <w:rsid w:val="007A17BD"/>
    <w:rsid w:val="007A36AB"/>
    <w:rsid w:val="007C2729"/>
    <w:rsid w:val="007F1268"/>
    <w:rsid w:val="0082292C"/>
    <w:rsid w:val="008C4E48"/>
    <w:rsid w:val="008C73AD"/>
    <w:rsid w:val="008F2550"/>
    <w:rsid w:val="00906C6C"/>
    <w:rsid w:val="009122A6"/>
    <w:rsid w:val="00950DEE"/>
    <w:rsid w:val="00955E64"/>
    <w:rsid w:val="0099100B"/>
    <w:rsid w:val="00993F03"/>
    <w:rsid w:val="009B24BF"/>
    <w:rsid w:val="009B3132"/>
    <w:rsid w:val="009B7DF3"/>
    <w:rsid w:val="009D09C8"/>
    <w:rsid w:val="009D78F9"/>
    <w:rsid w:val="00A144B8"/>
    <w:rsid w:val="00A46E4B"/>
    <w:rsid w:val="00A95D19"/>
    <w:rsid w:val="00AD797C"/>
    <w:rsid w:val="00B35A0F"/>
    <w:rsid w:val="00BC299E"/>
    <w:rsid w:val="00BF57CE"/>
    <w:rsid w:val="00BF5FAB"/>
    <w:rsid w:val="00C15437"/>
    <w:rsid w:val="00C31E64"/>
    <w:rsid w:val="00C63FCF"/>
    <w:rsid w:val="00C85C33"/>
    <w:rsid w:val="00CB30E1"/>
    <w:rsid w:val="00CC61C9"/>
    <w:rsid w:val="00CD272A"/>
    <w:rsid w:val="00CE3AED"/>
    <w:rsid w:val="00D20397"/>
    <w:rsid w:val="00D20DF3"/>
    <w:rsid w:val="00D5056E"/>
    <w:rsid w:val="00D576FB"/>
    <w:rsid w:val="00D7485F"/>
    <w:rsid w:val="00D814D9"/>
    <w:rsid w:val="00DC2B9C"/>
    <w:rsid w:val="00E308CA"/>
    <w:rsid w:val="00E53682"/>
    <w:rsid w:val="00E538E7"/>
    <w:rsid w:val="00E61C87"/>
    <w:rsid w:val="00E90E77"/>
    <w:rsid w:val="00F05AFD"/>
    <w:rsid w:val="00F25838"/>
    <w:rsid w:val="00F2771D"/>
    <w:rsid w:val="00F44361"/>
    <w:rsid w:val="00F62B3B"/>
    <w:rsid w:val="00F97D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44B8"/>
  </w:style>
  <w:style w:type="paragraph" w:styleId="1">
    <w:name w:val="heading 1"/>
    <w:basedOn w:val="a"/>
    <w:next w:val="a"/>
    <w:link w:val="10"/>
    <w:uiPriority w:val="9"/>
    <w:qFormat/>
    <w:rsid w:val="009B24B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9100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144B8"/>
    <w:pPr>
      <w:ind w:left="720"/>
      <w:contextualSpacing/>
    </w:pPr>
  </w:style>
  <w:style w:type="table" w:styleId="a4">
    <w:name w:val="Table Grid"/>
    <w:basedOn w:val="a1"/>
    <w:uiPriority w:val="59"/>
    <w:rsid w:val="00A144B8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lock Text"/>
    <w:basedOn w:val="a"/>
    <w:rsid w:val="00A144B8"/>
    <w:pPr>
      <w:widowControl w:val="0"/>
      <w:spacing w:after="0"/>
      <w:ind w:left="-284" w:right="-567" w:firstLine="720"/>
      <w:jc w:val="both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customStyle="1" w:styleId="ConsPlusNormal">
    <w:name w:val="ConsPlusNormal"/>
    <w:rsid w:val="00A144B8"/>
    <w:pPr>
      <w:widowControl w:val="0"/>
      <w:autoSpaceDE w:val="0"/>
      <w:autoSpaceDN w:val="0"/>
      <w:adjustRightInd w:val="0"/>
      <w:spacing w:after="0"/>
    </w:pPr>
    <w:rPr>
      <w:rFonts w:ascii="Arial" w:eastAsiaTheme="minorEastAsia" w:hAnsi="Arial" w:cs="Arial"/>
      <w:sz w:val="20"/>
      <w:szCs w:val="2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69129F"/>
    <w:pPr>
      <w:spacing w:after="0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9129F"/>
    <w:rPr>
      <w:rFonts w:ascii="Tahoma" w:hAnsi="Tahoma" w:cs="Tahoma"/>
      <w:sz w:val="16"/>
      <w:szCs w:val="16"/>
    </w:rPr>
  </w:style>
  <w:style w:type="paragraph" w:styleId="a8">
    <w:name w:val="No Spacing"/>
    <w:uiPriority w:val="1"/>
    <w:qFormat/>
    <w:rsid w:val="00396943"/>
    <w:pPr>
      <w:spacing w:after="0"/>
    </w:pPr>
  </w:style>
  <w:style w:type="character" w:customStyle="1" w:styleId="10">
    <w:name w:val="Заголовок 1 Знак"/>
    <w:basedOn w:val="a0"/>
    <w:link w:val="1"/>
    <w:uiPriority w:val="9"/>
    <w:rsid w:val="009B24B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99100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44B8"/>
  </w:style>
  <w:style w:type="paragraph" w:styleId="1">
    <w:name w:val="heading 1"/>
    <w:basedOn w:val="a"/>
    <w:next w:val="a"/>
    <w:link w:val="10"/>
    <w:uiPriority w:val="9"/>
    <w:qFormat/>
    <w:rsid w:val="009B24B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9100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144B8"/>
    <w:pPr>
      <w:ind w:left="720"/>
      <w:contextualSpacing/>
    </w:pPr>
  </w:style>
  <w:style w:type="table" w:styleId="a4">
    <w:name w:val="Table Grid"/>
    <w:basedOn w:val="a1"/>
    <w:uiPriority w:val="59"/>
    <w:rsid w:val="00A144B8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lock Text"/>
    <w:basedOn w:val="a"/>
    <w:rsid w:val="00A144B8"/>
    <w:pPr>
      <w:widowControl w:val="0"/>
      <w:spacing w:after="0"/>
      <w:ind w:left="-284" w:right="-567" w:firstLine="720"/>
      <w:jc w:val="both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customStyle="1" w:styleId="ConsPlusNormal">
    <w:name w:val="ConsPlusNormal"/>
    <w:rsid w:val="00A144B8"/>
    <w:pPr>
      <w:widowControl w:val="0"/>
      <w:autoSpaceDE w:val="0"/>
      <w:autoSpaceDN w:val="0"/>
      <w:adjustRightInd w:val="0"/>
      <w:spacing w:after="0"/>
    </w:pPr>
    <w:rPr>
      <w:rFonts w:ascii="Arial" w:eastAsiaTheme="minorEastAsia" w:hAnsi="Arial" w:cs="Arial"/>
      <w:sz w:val="20"/>
      <w:szCs w:val="2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69129F"/>
    <w:pPr>
      <w:spacing w:after="0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9129F"/>
    <w:rPr>
      <w:rFonts w:ascii="Tahoma" w:hAnsi="Tahoma" w:cs="Tahoma"/>
      <w:sz w:val="16"/>
      <w:szCs w:val="16"/>
    </w:rPr>
  </w:style>
  <w:style w:type="paragraph" w:styleId="a8">
    <w:name w:val="No Spacing"/>
    <w:uiPriority w:val="1"/>
    <w:qFormat/>
    <w:rsid w:val="00396943"/>
    <w:pPr>
      <w:spacing w:after="0"/>
    </w:pPr>
  </w:style>
  <w:style w:type="character" w:customStyle="1" w:styleId="10">
    <w:name w:val="Заголовок 1 Знак"/>
    <w:basedOn w:val="a0"/>
    <w:link w:val="1"/>
    <w:uiPriority w:val="9"/>
    <w:rsid w:val="009B24B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99100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1423</TotalTime>
  <Pages>1</Pages>
  <Words>2125</Words>
  <Characters>12113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14210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51</cp:revision>
  <cp:lastPrinted>2015-01-16T00:31:00Z</cp:lastPrinted>
  <dcterms:created xsi:type="dcterms:W3CDTF">2014-03-31T06:28:00Z</dcterms:created>
  <dcterms:modified xsi:type="dcterms:W3CDTF">2016-03-01T02:27:00Z</dcterms:modified>
</cp:coreProperties>
</file>