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0" w:type="dxa"/>
        <w:tblInd w:w="-459" w:type="dxa"/>
        <w:tblLook w:val="04A0" w:firstRow="1" w:lastRow="0" w:firstColumn="1" w:lastColumn="0" w:noHBand="0" w:noVBand="1"/>
      </w:tblPr>
      <w:tblGrid>
        <w:gridCol w:w="4536"/>
        <w:gridCol w:w="2127"/>
        <w:gridCol w:w="3827"/>
      </w:tblGrid>
      <w:tr w:rsidR="00E11254" w:rsidTr="00E11254">
        <w:trPr>
          <w:trHeight w:val="1516"/>
        </w:trPr>
        <w:tc>
          <w:tcPr>
            <w:tcW w:w="4536" w:type="dxa"/>
            <w:vAlign w:val="center"/>
            <w:hideMark/>
          </w:tcPr>
          <w:p w:rsidR="00E11254" w:rsidRDefault="00E11254">
            <w:pPr>
              <w:tabs>
                <w:tab w:val="left" w:pos="4287"/>
              </w:tabs>
              <w:spacing w:after="0" w:line="240" w:lineRule="auto"/>
              <w:ind w:left="317" w:right="-250"/>
              <w:jc w:val="center"/>
              <w:rPr>
                <w:rFonts w:ascii="Times New Roman" w:hAnsi="Times New Roman" w:cs="Times New Roman"/>
                <w:b/>
                <w:bCs/>
                <w:sz w:val="20"/>
                <w:szCs w:val="20"/>
              </w:rPr>
            </w:pPr>
            <w:r>
              <w:rPr>
                <w:rFonts w:ascii="Times New Roman" w:hAnsi="Times New Roman" w:cs="Times New Roman"/>
                <w:b/>
                <w:bCs/>
                <w:sz w:val="20"/>
                <w:szCs w:val="20"/>
              </w:rPr>
              <w:t>КОНТРОЛЬНО-СЧЕТНАЯ ПАЛАТА МУНИЦИПАЛЬНОГО РАЙОНА</w:t>
            </w:r>
          </w:p>
          <w:p w:rsidR="00E11254" w:rsidRDefault="00E11254">
            <w:pPr>
              <w:tabs>
                <w:tab w:val="left" w:pos="4287"/>
              </w:tabs>
              <w:spacing w:after="0" w:line="240" w:lineRule="auto"/>
              <w:ind w:left="317" w:right="-250"/>
              <w:jc w:val="center"/>
              <w:rPr>
                <w:rFonts w:ascii="Times New Roman" w:hAnsi="Times New Roman" w:cs="Times New Roman"/>
                <w:b/>
                <w:bCs/>
                <w:sz w:val="20"/>
                <w:szCs w:val="20"/>
              </w:rPr>
            </w:pPr>
            <w:r>
              <w:rPr>
                <w:rFonts w:ascii="Times New Roman" w:hAnsi="Times New Roman" w:cs="Times New Roman"/>
                <w:b/>
                <w:bCs/>
                <w:sz w:val="20"/>
                <w:szCs w:val="20"/>
              </w:rPr>
              <w:t>«БАЙ-ТАЙГИНСКИЙ КОЖУУН РЕСПУБЛИКИ ТЫВА»</w:t>
            </w:r>
          </w:p>
        </w:tc>
        <w:tc>
          <w:tcPr>
            <w:tcW w:w="2127" w:type="dxa"/>
            <w:hideMark/>
          </w:tcPr>
          <w:p w:rsidR="00E11254" w:rsidRDefault="00E11254">
            <w:pPr>
              <w:ind w:left="-250" w:right="-533" w:firstLine="283"/>
              <w:jc w:val="center"/>
              <w:rPr>
                <w:rFonts w:ascii="Times New Roman" w:hAnsi="Times New Roman" w:cs="Times New Roman"/>
                <w:bCs/>
                <w:sz w:val="20"/>
                <w:szCs w:val="20"/>
              </w:rPr>
            </w:pPr>
            <w:r>
              <w:rPr>
                <w:rFonts w:ascii="Times New Roman" w:hAnsi="Times New Roman" w:cs="Times New Roman"/>
                <w:noProof/>
                <w:sz w:val="20"/>
                <w:szCs w:val="20"/>
                <w:lang w:eastAsia="ru-RU"/>
              </w:rPr>
              <w:drawing>
                <wp:inline distT="0" distB="0" distL="0" distR="0">
                  <wp:extent cx="687705" cy="906780"/>
                  <wp:effectExtent l="0" t="0" r="0" b="0"/>
                  <wp:docPr id="1" name="Рисунок 1" descr="Описание: 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улд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7705" cy="906780"/>
                          </a:xfrm>
                          <a:prstGeom prst="rect">
                            <a:avLst/>
                          </a:prstGeom>
                          <a:noFill/>
                          <a:ln>
                            <a:noFill/>
                          </a:ln>
                        </pic:spPr>
                      </pic:pic>
                    </a:graphicData>
                  </a:graphic>
                </wp:inline>
              </w:drawing>
            </w:r>
          </w:p>
        </w:tc>
        <w:tc>
          <w:tcPr>
            <w:tcW w:w="3827" w:type="dxa"/>
            <w:vAlign w:val="center"/>
            <w:hideMark/>
          </w:tcPr>
          <w:p w:rsidR="00E11254" w:rsidRDefault="00E11254">
            <w:pPr>
              <w:tabs>
                <w:tab w:val="left" w:pos="3436"/>
              </w:tabs>
              <w:spacing w:after="0"/>
              <w:ind w:left="-108" w:right="-250"/>
              <w:jc w:val="center"/>
              <w:rPr>
                <w:rFonts w:ascii="Times New Roman" w:hAnsi="Times New Roman" w:cs="Times New Roman"/>
                <w:b/>
                <w:bCs/>
                <w:sz w:val="20"/>
                <w:szCs w:val="20"/>
              </w:rPr>
            </w:pPr>
            <w:r>
              <w:rPr>
                <w:rFonts w:ascii="Times New Roman" w:hAnsi="Times New Roman" w:cs="Times New Roman"/>
                <w:b/>
                <w:bCs/>
                <w:sz w:val="20"/>
                <w:szCs w:val="20"/>
              </w:rPr>
              <w:t>«ТЫВА РЕСПУБЛИКАНЫҢ</w:t>
            </w:r>
          </w:p>
          <w:p w:rsidR="00E11254" w:rsidRDefault="00E11254">
            <w:pPr>
              <w:tabs>
                <w:tab w:val="left" w:pos="3436"/>
              </w:tabs>
              <w:spacing w:after="0"/>
              <w:ind w:left="-108" w:right="-250"/>
              <w:jc w:val="center"/>
              <w:rPr>
                <w:rFonts w:ascii="Times New Roman" w:hAnsi="Times New Roman" w:cs="Times New Roman"/>
                <w:b/>
                <w:bCs/>
                <w:sz w:val="20"/>
                <w:szCs w:val="20"/>
              </w:rPr>
            </w:pPr>
            <w:r>
              <w:rPr>
                <w:rFonts w:ascii="Times New Roman" w:hAnsi="Times New Roman" w:cs="Times New Roman"/>
                <w:b/>
                <w:bCs/>
                <w:sz w:val="20"/>
                <w:szCs w:val="20"/>
              </w:rPr>
              <w:t>БАЙ-ТАЙГА КОЖУУНУ»</w:t>
            </w:r>
          </w:p>
          <w:p w:rsidR="00E11254" w:rsidRDefault="00E11254" w:rsidP="00E11254">
            <w:pPr>
              <w:spacing w:after="0"/>
              <w:ind w:left="-250" w:right="-250"/>
              <w:jc w:val="center"/>
              <w:rPr>
                <w:rFonts w:ascii="Times New Roman" w:hAnsi="Times New Roman" w:cs="Times New Roman"/>
                <w:b/>
                <w:bCs/>
                <w:sz w:val="20"/>
                <w:szCs w:val="20"/>
              </w:rPr>
            </w:pPr>
            <w:r>
              <w:rPr>
                <w:rFonts w:ascii="Times New Roman" w:hAnsi="Times New Roman" w:cs="Times New Roman"/>
                <w:b/>
                <w:bCs/>
                <w:sz w:val="20"/>
                <w:szCs w:val="20"/>
              </w:rPr>
              <w:t>МУНИЦИПАЛДЫГ РАЙОННУҢ ХЫНАЛДА-САНАЛГА ПАЛАТАЗЫ</w:t>
            </w:r>
          </w:p>
        </w:tc>
      </w:tr>
    </w:tbl>
    <w:p w:rsidR="00E11254" w:rsidRDefault="00E11254" w:rsidP="00E11254">
      <w:pPr>
        <w:pBdr>
          <w:bottom w:val="single" w:sz="12" w:space="1" w:color="auto"/>
        </w:pBdr>
        <w:shd w:val="clear" w:color="auto" w:fill="FFFFFF"/>
        <w:jc w:val="right"/>
        <w:rPr>
          <w:rFonts w:ascii="Times New Roman" w:hAnsi="Times New Roman" w:cs="Times New Roman"/>
          <w:b/>
          <w:bCs/>
          <w:spacing w:val="-10"/>
          <w:sz w:val="20"/>
          <w:szCs w:val="20"/>
        </w:rPr>
      </w:pPr>
    </w:p>
    <w:p w:rsidR="00E11254" w:rsidRDefault="00E11254" w:rsidP="00E11254">
      <w:pPr>
        <w:shd w:val="clear" w:color="auto" w:fill="FFFFFF"/>
        <w:spacing w:after="0"/>
        <w:jc w:val="center"/>
        <w:rPr>
          <w:rFonts w:ascii="Times New Roman" w:hAnsi="Times New Roman" w:cs="Times New Roman"/>
          <w:b/>
          <w:bCs/>
          <w:spacing w:val="-10"/>
          <w:sz w:val="20"/>
          <w:szCs w:val="20"/>
        </w:rPr>
      </w:pPr>
      <w:r>
        <w:rPr>
          <w:rFonts w:ascii="Times New Roman" w:hAnsi="Times New Roman" w:cs="Times New Roman"/>
          <w:bCs/>
          <w:spacing w:val="-10"/>
          <w:sz w:val="20"/>
          <w:szCs w:val="20"/>
        </w:rPr>
        <w:t>ул. Комсомольская, 19, с.Тээли, Бай-Тайгинский район, Республика Тыва, 668010</w:t>
      </w:r>
    </w:p>
    <w:p w:rsidR="00E11254" w:rsidRDefault="00E11254" w:rsidP="00E11254">
      <w:pPr>
        <w:shd w:val="clear" w:color="auto" w:fill="FFFFFF"/>
        <w:spacing w:after="0"/>
        <w:ind w:firstLine="709"/>
        <w:jc w:val="center"/>
        <w:rPr>
          <w:rFonts w:ascii="Times New Roman" w:hAnsi="Times New Roman" w:cs="Times New Roman"/>
          <w:bCs/>
          <w:spacing w:val="-10"/>
          <w:sz w:val="20"/>
          <w:szCs w:val="20"/>
        </w:rPr>
      </w:pPr>
      <w:r>
        <w:rPr>
          <w:rFonts w:ascii="Times New Roman" w:hAnsi="Times New Roman" w:cs="Times New Roman"/>
          <w:bCs/>
          <w:spacing w:val="-10"/>
          <w:sz w:val="20"/>
          <w:szCs w:val="20"/>
        </w:rPr>
        <w:t>тел.(39442) 2-13-19</w:t>
      </w:r>
    </w:p>
    <w:p w:rsidR="00E11254" w:rsidRDefault="00E11254" w:rsidP="00E11254">
      <w:pPr>
        <w:spacing w:after="0" w:line="240" w:lineRule="auto"/>
        <w:jc w:val="both"/>
        <w:outlineLvl w:val="0"/>
        <w:rPr>
          <w:rFonts w:ascii="Times New Roman" w:eastAsia="Times New Roman" w:hAnsi="Times New Roman" w:cs="Times New Roman"/>
          <w:b/>
          <w:bCs/>
          <w:kern w:val="36"/>
          <w:sz w:val="28"/>
          <w:szCs w:val="28"/>
          <w:lang w:eastAsia="ru-RU"/>
        </w:rPr>
      </w:pPr>
    </w:p>
    <w:p w:rsidR="00E11254" w:rsidRDefault="00E11254" w:rsidP="004119E8">
      <w:pPr>
        <w:spacing w:after="0" w:line="240" w:lineRule="auto"/>
        <w:jc w:val="both"/>
        <w:outlineLvl w:val="0"/>
        <w:rPr>
          <w:rFonts w:ascii="Times New Roman" w:eastAsia="Times New Roman" w:hAnsi="Times New Roman" w:cs="Times New Roman"/>
          <w:b/>
          <w:bCs/>
          <w:kern w:val="36"/>
          <w:sz w:val="28"/>
          <w:szCs w:val="28"/>
          <w:lang w:eastAsia="ru-RU"/>
        </w:rPr>
      </w:pPr>
    </w:p>
    <w:p w:rsidR="00E11254" w:rsidRDefault="00E11254" w:rsidP="004119E8">
      <w:pPr>
        <w:spacing w:after="0" w:line="240" w:lineRule="auto"/>
        <w:jc w:val="both"/>
        <w:outlineLvl w:val="0"/>
        <w:rPr>
          <w:rFonts w:ascii="Times New Roman" w:eastAsia="Times New Roman" w:hAnsi="Times New Roman" w:cs="Times New Roman"/>
          <w:b/>
          <w:bCs/>
          <w:kern w:val="36"/>
          <w:sz w:val="28"/>
          <w:szCs w:val="28"/>
          <w:lang w:eastAsia="ru-RU"/>
        </w:rPr>
      </w:pPr>
    </w:p>
    <w:p w:rsidR="00E11254" w:rsidRDefault="00E11254" w:rsidP="004119E8">
      <w:pPr>
        <w:spacing w:after="0" w:line="240" w:lineRule="auto"/>
        <w:jc w:val="both"/>
        <w:outlineLvl w:val="0"/>
        <w:rPr>
          <w:rFonts w:ascii="Times New Roman" w:eastAsia="Times New Roman" w:hAnsi="Times New Roman" w:cs="Times New Roman"/>
          <w:b/>
          <w:bCs/>
          <w:kern w:val="36"/>
          <w:sz w:val="28"/>
          <w:szCs w:val="28"/>
          <w:lang w:eastAsia="ru-RU"/>
        </w:rPr>
      </w:pPr>
    </w:p>
    <w:p w:rsidR="008C7B81" w:rsidRPr="00664349" w:rsidRDefault="008C7B81" w:rsidP="00613073">
      <w:pPr>
        <w:spacing w:after="0" w:line="240" w:lineRule="auto"/>
        <w:jc w:val="center"/>
        <w:outlineLvl w:val="0"/>
        <w:rPr>
          <w:rFonts w:ascii="Times New Roman" w:eastAsia="Times New Roman" w:hAnsi="Times New Roman" w:cs="Times New Roman"/>
          <w:b/>
          <w:bCs/>
          <w:kern w:val="36"/>
          <w:sz w:val="28"/>
          <w:szCs w:val="28"/>
          <w:lang w:eastAsia="ru-RU"/>
        </w:rPr>
      </w:pPr>
      <w:r w:rsidRPr="00664349">
        <w:rPr>
          <w:rFonts w:ascii="Times New Roman" w:eastAsia="Times New Roman" w:hAnsi="Times New Roman" w:cs="Times New Roman"/>
          <w:b/>
          <w:bCs/>
          <w:kern w:val="36"/>
          <w:sz w:val="28"/>
          <w:szCs w:val="28"/>
          <w:lang w:eastAsia="ru-RU"/>
        </w:rPr>
        <w:t>Заключение о результатах внешней проверки</w:t>
      </w:r>
      <w:r w:rsidR="004119E8" w:rsidRPr="00664349">
        <w:rPr>
          <w:rFonts w:ascii="Times New Roman" w:eastAsia="Times New Roman" w:hAnsi="Times New Roman" w:cs="Times New Roman"/>
          <w:b/>
          <w:bCs/>
          <w:kern w:val="36"/>
          <w:sz w:val="28"/>
          <w:szCs w:val="28"/>
          <w:lang w:eastAsia="ru-RU"/>
        </w:rPr>
        <w:t xml:space="preserve"> Бюджетной отчетности</w:t>
      </w:r>
      <w:r w:rsidRPr="00664349">
        <w:rPr>
          <w:rFonts w:ascii="Times New Roman" w:eastAsia="Times New Roman" w:hAnsi="Times New Roman" w:cs="Times New Roman"/>
          <w:b/>
          <w:bCs/>
          <w:kern w:val="36"/>
          <w:sz w:val="28"/>
          <w:szCs w:val="28"/>
          <w:lang w:eastAsia="ru-RU"/>
        </w:rPr>
        <w:t xml:space="preserve"> </w:t>
      </w:r>
      <w:r w:rsidR="00F41D62">
        <w:rPr>
          <w:rFonts w:ascii="Times New Roman" w:eastAsia="Times New Roman" w:hAnsi="Times New Roman" w:cs="Times New Roman"/>
          <w:b/>
          <w:bCs/>
          <w:kern w:val="36"/>
          <w:sz w:val="28"/>
          <w:szCs w:val="28"/>
          <w:lang w:eastAsia="ru-RU"/>
        </w:rPr>
        <w:t>А</w:t>
      </w:r>
      <w:r w:rsidR="002620CE">
        <w:rPr>
          <w:rFonts w:ascii="Times New Roman" w:eastAsia="Times New Roman" w:hAnsi="Times New Roman" w:cs="Times New Roman"/>
          <w:b/>
          <w:bCs/>
          <w:kern w:val="36"/>
          <w:sz w:val="28"/>
          <w:szCs w:val="28"/>
          <w:lang w:eastAsia="ru-RU"/>
        </w:rPr>
        <w:t xml:space="preserve">дминистрации </w:t>
      </w:r>
      <w:r w:rsidR="00F41D62">
        <w:rPr>
          <w:rFonts w:ascii="Times New Roman" w:eastAsia="Times New Roman" w:hAnsi="Times New Roman" w:cs="Times New Roman"/>
          <w:b/>
          <w:bCs/>
          <w:kern w:val="36"/>
          <w:sz w:val="28"/>
          <w:szCs w:val="28"/>
          <w:lang w:eastAsia="ru-RU"/>
        </w:rPr>
        <w:t xml:space="preserve">сельского поселения сумон Тээли </w:t>
      </w:r>
      <w:r w:rsidRPr="00664349">
        <w:rPr>
          <w:rFonts w:ascii="Times New Roman" w:eastAsia="Times New Roman" w:hAnsi="Times New Roman" w:cs="Times New Roman"/>
          <w:b/>
          <w:bCs/>
          <w:kern w:val="36"/>
          <w:sz w:val="28"/>
          <w:szCs w:val="28"/>
          <w:lang w:eastAsia="ru-RU"/>
        </w:rPr>
        <w:t xml:space="preserve">муниципального района </w:t>
      </w:r>
      <w:r w:rsidR="00985FB2" w:rsidRPr="00664349">
        <w:rPr>
          <w:rFonts w:ascii="Times New Roman" w:eastAsia="Times New Roman" w:hAnsi="Times New Roman" w:cs="Times New Roman"/>
          <w:b/>
          <w:bCs/>
          <w:kern w:val="36"/>
          <w:sz w:val="28"/>
          <w:szCs w:val="28"/>
          <w:lang w:eastAsia="ru-RU"/>
        </w:rPr>
        <w:t xml:space="preserve">  </w:t>
      </w:r>
      <w:r w:rsidRPr="00664349">
        <w:rPr>
          <w:rFonts w:ascii="Times New Roman" w:eastAsia="Times New Roman" w:hAnsi="Times New Roman" w:cs="Times New Roman"/>
          <w:b/>
          <w:bCs/>
          <w:kern w:val="36"/>
          <w:sz w:val="28"/>
          <w:szCs w:val="28"/>
          <w:lang w:eastAsia="ru-RU"/>
        </w:rPr>
        <w:t>«Бай-Тайгинский кожуун Республики Тыва»</w:t>
      </w:r>
      <w:r w:rsidR="00985FB2" w:rsidRPr="00664349">
        <w:rPr>
          <w:rFonts w:ascii="Times New Roman" w:eastAsia="Times New Roman" w:hAnsi="Times New Roman" w:cs="Times New Roman"/>
          <w:b/>
          <w:bCs/>
          <w:kern w:val="36"/>
          <w:sz w:val="28"/>
          <w:szCs w:val="28"/>
          <w:lang w:eastAsia="ru-RU"/>
        </w:rPr>
        <w:t xml:space="preserve">  за 2012 год.</w:t>
      </w:r>
    </w:p>
    <w:p w:rsidR="004119E8" w:rsidRPr="00AF7B6A" w:rsidRDefault="004119E8" w:rsidP="004119E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с.Тээли</w:t>
      </w:r>
      <w:r w:rsidRPr="00AF7B6A">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00613073">
        <w:rPr>
          <w:rFonts w:ascii="Times New Roman" w:eastAsia="Times New Roman" w:hAnsi="Times New Roman" w:cs="Times New Roman"/>
          <w:sz w:val="24"/>
          <w:szCs w:val="24"/>
          <w:lang w:eastAsia="ru-RU"/>
        </w:rPr>
        <w:t>  26</w:t>
      </w:r>
      <w:bookmarkStart w:id="0" w:name="_GoBack"/>
      <w:bookmarkEnd w:id="0"/>
      <w:r w:rsidRPr="00AF7B6A">
        <w:rPr>
          <w:rFonts w:ascii="Times New Roman" w:eastAsia="Times New Roman" w:hAnsi="Times New Roman" w:cs="Times New Roman"/>
          <w:sz w:val="24"/>
          <w:szCs w:val="24"/>
          <w:lang w:eastAsia="ru-RU"/>
        </w:rPr>
        <w:t xml:space="preserve"> </w:t>
      </w:r>
      <w:r w:rsidR="0015690A">
        <w:rPr>
          <w:rFonts w:ascii="Times New Roman" w:eastAsia="Times New Roman" w:hAnsi="Times New Roman" w:cs="Times New Roman"/>
          <w:sz w:val="24"/>
          <w:szCs w:val="24"/>
          <w:lang w:eastAsia="ru-RU"/>
        </w:rPr>
        <w:t>апреля</w:t>
      </w:r>
      <w:r>
        <w:rPr>
          <w:rFonts w:ascii="Times New Roman" w:eastAsia="Times New Roman" w:hAnsi="Times New Roman" w:cs="Times New Roman"/>
          <w:sz w:val="24"/>
          <w:szCs w:val="24"/>
          <w:lang w:eastAsia="ru-RU"/>
        </w:rPr>
        <w:t xml:space="preserve"> 2013</w:t>
      </w:r>
      <w:r w:rsidRPr="00AF7B6A">
        <w:rPr>
          <w:rFonts w:ascii="Times New Roman" w:eastAsia="Times New Roman" w:hAnsi="Times New Roman" w:cs="Times New Roman"/>
          <w:sz w:val="24"/>
          <w:szCs w:val="24"/>
          <w:lang w:eastAsia="ru-RU"/>
        </w:rPr>
        <w:t xml:space="preserve"> года</w:t>
      </w:r>
    </w:p>
    <w:p w:rsidR="00AF7B6A" w:rsidRPr="00EF7064" w:rsidRDefault="00615540" w:rsidP="000241F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kern w:val="36"/>
          <w:sz w:val="48"/>
          <w:szCs w:val="48"/>
          <w:lang w:eastAsia="ru-RU"/>
        </w:rPr>
        <w:t xml:space="preserve">     </w:t>
      </w:r>
      <w:r w:rsidR="003102A9" w:rsidRPr="00EF7064">
        <w:rPr>
          <w:rFonts w:ascii="Times New Roman" w:eastAsia="Times New Roman" w:hAnsi="Times New Roman" w:cs="Times New Roman"/>
          <w:bCs/>
          <w:kern w:val="36"/>
          <w:sz w:val="28"/>
          <w:szCs w:val="28"/>
          <w:lang w:eastAsia="ru-RU"/>
        </w:rPr>
        <w:t>Администрации сельского поселения сумон Тээли муниципального района   «Бай-Тайгинский кожуун Республики Тыва»</w:t>
      </w:r>
      <w:r w:rsidR="003102A9" w:rsidRPr="00EF7064">
        <w:rPr>
          <w:rFonts w:ascii="Times New Roman" w:eastAsia="Times New Roman" w:hAnsi="Times New Roman" w:cs="Times New Roman"/>
          <w:b/>
          <w:bCs/>
          <w:kern w:val="36"/>
          <w:sz w:val="28"/>
          <w:szCs w:val="28"/>
          <w:lang w:eastAsia="ru-RU"/>
        </w:rPr>
        <w:t xml:space="preserve">  </w:t>
      </w:r>
      <w:r w:rsidR="00360D98" w:rsidRPr="00EF7064">
        <w:rPr>
          <w:rFonts w:ascii="Times New Roman" w:eastAsia="Times New Roman" w:hAnsi="Times New Roman" w:cs="Times New Roman"/>
          <w:sz w:val="28"/>
          <w:szCs w:val="28"/>
          <w:lang w:eastAsia="ru-RU"/>
        </w:rPr>
        <w:t>в 2012</w:t>
      </w:r>
      <w:r w:rsidR="00AF7B6A" w:rsidRPr="00EF7064">
        <w:rPr>
          <w:rFonts w:ascii="Times New Roman" w:eastAsia="Times New Roman" w:hAnsi="Times New Roman" w:cs="Times New Roman"/>
          <w:sz w:val="28"/>
          <w:szCs w:val="28"/>
          <w:lang w:eastAsia="ru-RU"/>
        </w:rPr>
        <w:t xml:space="preserve"> году руководствовалось в своей деятельности </w:t>
      </w:r>
      <w:r w:rsidR="003102A9" w:rsidRPr="00EF7064">
        <w:rPr>
          <w:rFonts w:ascii="Times New Roman" w:eastAsia="Times New Roman" w:hAnsi="Times New Roman" w:cs="Times New Roman"/>
          <w:sz w:val="28"/>
          <w:szCs w:val="28"/>
          <w:lang w:eastAsia="ru-RU"/>
        </w:rPr>
        <w:t>Уставом</w:t>
      </w:r>
      <w:r w:rsidR="00AF7B6A" w:rsidRPr="00EF7064">
        <w:rPr>
          <w:rFonts w:ascii="Times New Roman" w:eastAsia="Times New Roman" w:hAnsi="Times New Roman" w:cs="Times New Roman"/>
          <w:sz w:val="28"/>
          <w:szCs w:val="28"/>
          <w:lang w:eastAsia="ru-RU"/>
        </w:rPr>
        <w:t>,</w:t>
      </w:r>
      <w:r w:rsidR="001739F0" w:rsidRPr="00EF7064">
        <w:rPr>
          <w:rFonts w:ascii="Times New Roman" w:eastAsia="Times New Roman" w:hAnsi="Times New Roman" w:cs="Times New Roman"/>
          <w:sz w:val="28"/>
          <w:szCs w:val="28"/>
          <w:lang w:eastAsia="ru-RU"/>
        </w:rPr>
        <w:t xml:space="preserve"> </w:t>
      </w:r>
      <w:r w:rsidR="00EF7064">
        <w:rPr>
          <w:rFonts w:ascii="Times New Roman" w:eastAsia="Times New Roman" w:hAnsi="Times New Roman" w:cs="Times New Roman"/>
          <w:sz w:val="28"/>
          <w:szCs w:val="28"/>
          <w:lang w:eastAsia="ru-RU"/>
        </w:rPr>
        <w:t>принятым Хуралом представителей сельского поселения сумона Тээлинский Бай-Тайгинского кожууна Республик</w:t>
      </w:r>
      <w:r w:rsidR="00F57730">
        <w:rPr>
          <w:rFonts w:ascii="Times New Roman" w:eastAsia="Times New Roman" w:hAnsi="Times New Roman" w:cs="Times New Roman"/>
          <w:sz w:val="28"/>
          <w:szCs w:val="28"/>
          <w:lang w:eastAsia="ru-RU"/>
        </w:rPr>
        <w:t>и Тыва от 01 августа 2011г № 34</w:t>
      </w:r>
      <w:r w:rsidR="001739F0" w:rsidRPr="00EF7064">
        <w:rPr>
          <w:rFonts w:ascii="Times New Roman" w:eastAsia="Times New Roman" w:hAnsi="Times New Roman" w:cs="Times New Roman"/>
          <w:sz w:val="28"/>
          <w:szCs w:val="28"/>
          <w:lang w:eastAsia="ru-RU"/>
        </w:rPr>
        <w:t xml:space="preserve"> </w:t>
      </w:r>
      <w:r w:rsidR="00360D98" w:rsidRPr="00EF7064">
        <w:rPr>
          <w:rFonts w:ascii="Times New Roman" w:eastAsia="Times New Roman" w:hAnsi="Times New Roman" w:cs="Times New Roman"/>
          <w:sz w:val="28"/>
          <w:szCs w:val="28"/>
          <w:lang w:eastAsia="ru-RU"/>
        </w:rPr>
        <w:t xml:space="preserve">(далее по тексту – </w:t>
      </w:r>
      <w:r w:rsidR="003102A9" w:rsidRPr="00EF7064">
        <w:rPr>
          <w:rFonts w:ascii="Times New Roman" w:eastAsia="Times New Roman" w:hAnsi="Times New Roman" w:cs="Times New Roman"/>
          <w:sz w:val="28"/>
          <w:szCs w:val="28"/>
          <w:lang w:eastAsia="ru-RU"/>
        </w:rPr>
        <w:t>Администрация</w:t>
      </w:r>
      <w:r w:rsidR="00AF7B6A" w:rsidRPr="00EF7064">
        <w:rPr>
          <w:rFonts w:ascii="Times New Roman" w:eastAsia="Times New Roman" w:hAnsi="Times New Roman" w:cs="Times New Roman"/>
          <w:sz w:val="28"/>
          <w:szCs w:val="28"/>
          <w:lang w:eastAsia="ru-RU"/>
        </w:rPr>
        <w:t>).</w:t>
      </w:r>
    </w:p>
    <w:p w:rsidR="003F7EBD" w:rsidRPr="003F7EBD" w:rsidRDefault="00AF7B6A" w:rsidP="003F7EBD">
      <w:pPr>
        <w:pStyle w:val="ConsPlusNormal"/>
        <w:ind w:firstLine="540"/>
        <w:jc w:val="both"/>
        <w:rPr>
          <w:rFonts w:ascii="Times New Roman" w:hAnsi="Times New Roman" w:cs="Times New Roman"/>
          <w:sz w:val="28"/>
          <w:szCs w:val="28"/>
        </w:rPr>
      </w:pPr>
      <w:r w:rsidRPr="003102A9">
        <w:rPr>
          <w:rFonts w:ascii="Times New Roman" w:eastAsia="Times New Roman" w:hAnsi="Times New Roman" w:cs="Times New Roman"/>
          <w:color w:val="FF0000"/>
          <w:sz w:val="28"/>
          <w:szCs w:val="28"/>
        </w:rPr>
        <w:t xml:space="preserve">  </w:t>
      </w:r>
      <w:r w:rsidRPr="003102A9">
        <w:rPr>
          <w:rFonts w:ascii="Times New Roman" w:eastAsia="Times New Roman" w:hAnsi="Times New Roman" w:cs="Times New Roman"/>
          <w:sz w:val="28"/>
          <w:szCs w:val="28"/>
        </w:rPr>
        <w:t xml:space="preserve">Согласно </w:t>
      </w:r>
      <w:r w:rsidR="003F7EBD">
        <w:rPr>
          <w:rFonts w:ascii="Times New Roman" w:eastAsia="Times New Roman" w:hAnsi="Times New Roman" w:cs="Times New Roman"/>
          <w:sz w:val="28"/>
          <w:szCs w:val="28"/>
        </w:rPr>
        <w:t>ст</w:t>
      </w:r>
      <w:r w:rsidR="003F7EBD" w:rsidRPr="003F7EBD">
        <w:rPr>
          <w:rFonts w:ascii="Times New Roman" w:eastAsia="Times New Roman" w:hAnsi="Times New Roman" w:cs="Times New Roman"/>
          <w:sz w:val="28"/>
          <w:szCs w:val="28"/>
        </w:rPr>
        <w:t>. 4.</w:t>
      </w:r>
      <w:r w:rsidR="003102A9">
        <w:rPr>
          <w:rFonts w:ascii="Times New Roman" w:eastAsia="Times New Roman" w:hAnsi="Times New Roman" w:cs="Times New Roman"/>
          <w:color w:val="FF0000"/>
          <w:sz w:val="28"/>
          <w:szCs w:val="28"/>
        </w:rPr>
        <w:t xml:space="preserve"> </w:t>
      </w:r>
      <w:r w:rsidR="003102A9" w:rsidRPr="003102A9">
        <w:rPr>
          <w:rFonts w:ascii="Times New Roman" w:eastAsia="Times New Roman" w:hAnsi="Times New Roman" w:cs="Times New Roman"/>
          <w:sz w:val="28"/>
          <w:szCs w:val="28"/>
        </w:rPr>
        <w:t>Устава</w:t>
      </w:r>
      <w:r w:rsidR="00360D98" w:rsidRPr="003102A9">
        <w:rPr>
          <w:rFonts w:ascii="Times New Roman" w:eastAsia="Times New Roman" w:hAnsi="Times New Roman" w:cs="Times New Roman"/>
          <w:color w:val="FF0000"/>
          <w:sz w:val="28"/>
          <w:szCs w:val="28"/>
        </w:rPr>
        <w:t xml:space="preserve"> </w:t>
      </w:r>
      <w:r w:rsidR="003102A9" w:rsidRPr="003102A9">
        <w:rPr>
          <w:rFonts w:ascii="Times New Roman" w:eastAsia="Times New Roman" w:hAnsi="Times New Roman" w:cs="Times New Roman"/>
          <w:bCs/>
          <w:kern w:val="36"/>
          <w:sz w:val="28"/>
          <w:szCs w:val="28"/>
        </w:rPr>
        <w:t>Администрации сельского поселения сумон Тээли муниципального района   «Бай-Тайгинский кожуун Республики Тыва»</w:t>
      </w:r>
      <w:r w:rsidR="003102A9" w:rsidRPr="00664349">
        <w:rPr>
          <w:rFonts w:ascii="Times New Roman" w:eastAsia="Times New Roman" w:hAnsi="Times New Roman" w:cs="Times New Roman"/>
          <w:b/>
          <w:bCs/>
          <w:kern w:val="36"/>
          <w:sz w:val="28"/>
          <w:szCs w:val="28"/>
        </w:rPr>
        <w:t xml:space="preserve">  </w:t>
      </w:r>
      <w:r w:rsidR="00360D98" w:rsidRPr="003F7EBD">
        <w:rPr>
          <w:rFonts w:ascii="Times New Roman" w:eastAsia="Times New Roman" w:hAnsi="Times New Roman" w:cs="Times New Roman"/>
          <w:sz w:val="28"/>
          <w:szCs w:val="28"/>
        </w:rPr>
        <w:t xml:space="preserve">целью деятельности </w:t>
      </w:r>
      <w:r w:rsidRPr="003F7EBD">
        <w:rPr>
          <w:rFonts w:ascii="Times New Roman" w:eastAsia="Times New Roman" w:hAnsi="Times New Roman" w:cs="Times New Roman"/>
          <w:sz w:val="28"/>
          <w:szCs w:val="28"/>
        </w:rPr>
        <w:t xml:space="preserve">является </w:t>
      </w:r>
      <w:r w:rsidR="00A21511" w:rsidRPr="003F7EBD">
        <w:rPr>
          <w:rFonts w:ascii="Times New Roman" w:eastAsia="Times New Roman" w:hAnsi="Times New Roman" w:cs="Times New Roman"/>
          <w:sz w:val="28"/>
          <w:szCs w:val="28"/>
        </w:rPr>
        <w:t>организация</w:t>
      </w:r>
      <w:r w:rsidR="00A21511">
        <w:rPr>
          <w:rFonts w:ascii="Times New Roman" w:eastAsia="Times New Roman" w:hAnsi="Times New Roman" w:cs="Times New Roman"/>
          <w:sz w:val="28"/>
          <w:szCs w:val="28"/>
        </w:rPr>
        <w:t xml:space="preserve"> и решение вопросов местного значения</w:t>
      </w:r>
      <w:r w:rsidR="003F7EBD" w:rsidRPr="003F7EBD">
        <w:t xml:space="preserve"> </w:t>
      </w:r>
      <w:r w:rsidR="003F7EBD" w:rsidRPr="003F7EBD">
        <w:rPr>
          <w:rFonts w:ascii="Times New Roman" w:hAnsi="Times New Roman" w:cs="Times New Roman"/>
          <w:sz w:val="28"/>
          <w:szCs w:val="28"/>
        </w:rPr>
        <w:t>исходя из интересов населения с учетом исторических и иных местных традиций.</w:t>
      </w:r>
    </w:p>
    <w:p w:rsidR="00AF7B6A" w:rsidRPr="003F7EBD" w:rsidRDefault="00BF4CF4" w:rsidP="003F7EBD">
      <w:pPr>
        <w:tabs>
          <w:tab w:val="left" w:pos="720"/>
        </w:tabs>
        <w:adjustRightInd w:val="0"/>
        <w:spacing w:before="100" w:beforeAutospacing="1" w:after="100" w:afterAutospacing="1" w:line="240" w:lineRule="auto"/>
        <w:ind w:firstLine="540"/>
        <w:jc w:val="both"/>
        <w:outlineLvl w:val="1"/>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00AF7B6A" w:rsidRPr="003102A9">
        <w:rPr>
          <w:rFonts w:ascii="Times New Roman" w:eastAsia="Times New Roman" w:hAnsi="Times New Roman" w:cs="Times New Roman"/>
          <w:color w:val="FF0000"/>
          <w:sz w:val="28"/>
          <w:szCs w:val="28"/>
          <w:lang w:eastAsia="ru-RU"/>
        </w:rPr>
        <w:t xml:space="preserve"> </w:t>
      </w:r>
      <w:r w:rsidR="00AF7B6A" w:rsidRPr="003F7EBD">
        <w:rPr>
          <w:rFonts w:ascii="Times New Roman" w:eastAsia="Times New Roman" w:hAnsi="Times New Roman" w:cs="Times New Roman"/>
          <w:sz w:val="28"/>
          <w:szCs w:val="28"/>
          <w:lang w:eastAsia="ru-RU"/>
        </w:rPr>
        <w:t>Финансирование ра</w:t>
      </w:r>
      <w:r w:rsidR="00360D98" w:rsidRPr="003F7EBD">
        <w:rPr>
          <w:rFonts w:ascii="Times New Roman" w:eastAsia="Times New Roman" w:hAnsi="Times New Roman" w:cs="Times New Roman"/>
          <w:sz w:val="28"/>
          <w:szCs w:val="28"/>
          <w:lang w:eastAsia="ru-RU"/>
        </w:rPr>
        <w:t xml:space="preserve">сходов на содержание </w:t>
      </w:r>
      <w:bookmarkStart w:id="1" w:name="OLE_LINK1"/>
      <w:r w:rsidR="003102A9" w:rsidRPr="003F7EBD">
        <w:rPr>
          <w:rFonts w:ascii="Times New Roman" w:eastAsia="Times New Roman" w:hAnsi="Times New Roman" w:cs="Times New Roman"/>
          <w:bCs/>
          <w:kern w:val="36"/>
          <w:sz w:val="28"/>
          <w:szCs w:val="28"/>
          <w:lang w:eastAsia="ru-RU"/>
        </w:rPr>
        <w:t>Администрации сельского поселения сумон Тээли</w:t>
      </w:r>
      <w:r w:rsidR="003102A9" w:rsidRPr="003F7EBD">
        <w:rPr>
          <w:rFonts w:ascii="Times New Roman" w:eastAsia="Times New Roman" w:hAnsi="Times New Roman" w:cs="Times New Roman"/>
          <w:b/>
          <w:bCs/>
          <w:kern w:val="36"/>
          <w:sz w:val="28"/>
          <w:szCs w:val="28"/>
          <w:lang w:eastAsia="ru-RU"/>
        </w:rPr>
        <w:t xml:space="preserve"> </w:t>
      </w:r>
      <w:bookmarkEnd w:id="1"/>
      <w:r w:rsidR="003102A9" w:rsidRPr="003F7EBD">
        <w:rPr>
          <w:rFonts w:ascii="Times New Roman" w:eastAsia="Times New Roman" w:hAnsi="Times New Roman" w:cs="Times New Roman"/>
          <w:b/>
          <w:bCs/>
          <w:kern w:val="36"/>
          <w:sz w:val="28"/>
          <w:szCs w:val="28"/>
          <w:lang w:eastAsia="ru-RU"/>
        </w:rPr>
        <w:t xml:space="preserve"> </w:t>
      </w:r>
      <w:r w:rsidR="00615BA4" w:rsidRPr="003F7EBD">
        <w:rPr>
          <w:rFonts w:ascii="Times New Roman" w:eastAsia="Times New Roman" w:hAnsi="Times New Roman" w:cs="Times New Roman"/>
          <w:bCs/>
          <w:kern w:val="36"/>
          <w:sz w:val="28"/>
          <w:szCs w:val="28"/>
          <w:lang w:eastAsia="ru-RU"/>
        </w:rPr>
        <w:t xml:space="preserve"> </w:t>
      </w:r>
      <w:r w:rsidR="00AF7B6A" w:rsidRPr="003F7EBD">
        <w:rPr>
          <w:rFonts w:ascii="Times New Roman" w:eastAsia="Times New Roman" w:hAnsi="Times New Roman" w:cs="Times New Roman"/>
          <w:sz w:val="28"/>
          <w:szCs w:val="28"/>
          <w:lang w:eastAsia="ru-RU"/>
        </w:rPr>
        <w:t xml:space="preserve">осуществляется за счёт средств, предусмотренных в бюджете </w:t>
      </w:r>
      <w:r w:rsidR="00360D98" w:rsidRPr="003F7EBD">
        <w:rPr>
          <w:rFonts w:ascii="Times New Roman" w:eastAsia="Times New Roman" w:hAnsi="Times New Roman" w:cs="Times New Roman"/>
          <w:sz w:val="28"/>
          <w:szCs w:val="28"/>
          <w:lang w:eastAsia="ru-RU"/>
        </w:rPr>
        <w:t>Администрации муниципального района «Бай-Тайгинский кожуун Республики Тыва»</w:t>
      </w:r>
      <w:r w:rsidR="00F817A7" w:rsidRPr="003F7EBD">
        <w:rPr>
          <w:rFonts w:ascii="Times New Roman" w:eastAsia="Times New Roman" w:hAnsi="Times New Roman" w:cs="Times New Roman"/>
          <w:sz w:val="28"/>
          <w:szCs w:val="28"/>
          <w:lang w:eastAsia="ru-RU"/>
        </w:rPr>
        <w:t>.</w:t>
      </w:r>
    </w:p>
    <w:p w:rsidR="00893229" w:rsidRPr="003C749A" w:rsidRDefault="00AF7B6A" w:rsidP="00893229">
      <w:pPr>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C749A">
        <w:rPr>
          <w:rFonts w:ascii="Times New Roman" w:eastAsia="Times New Roman" w:hAnsi="Times New Roman" w:cs="Times New Roman"/>
          <w:sz w:val="28"/>
          <w:szCs w:val="28"/>
          <w:lang w:eastAsia="ru-RU"/>
        </w:rPr>
        <w:t xml:space="preserve">  Внешняя проверка</w:t>
      </w:r>
      <w:r w:rsidR="007E021E" w:rsidRPr="003C749A">
        <w:rPr>
          <w:rFonts w:ascii="Times New Roman" w:eastAsia="Times New Roman" w:hAnsi="Times New Roman" w:cs="Times New Roman"/>
          <w:sz w:val="28"/>
          <w:szCs w:val="28"/>
          <w:lang w:eastAsia="ru-RU"/>
        </w:rPr>
        <w:t xml:space="preserve"> бюджетной отчётности </w:t>
      </w:r>
      <w:r w:rsidRPr="003C749A">
        <w:rPr>
          <w:rFonts w:ascii="Times New Roman" w:eastAsia="Times New Roman" w:hAnsi="Times New Roman" w:cs="Times New Roman"/>
          <w:sz w:val="28"/>
          <w:szCs w:val="28"/>
          <w:lang w:eastAsia="ru-RU"/>
        </w:rPr>
        <w:t xml:space="preserve"> </w:t>
      </w:r>
      <w:r w:rsidR="003102A9" w:rsidRPr="003C749A">
        <w:rPr>
          <w:rFonts w:ascii="Times New Roman" w:eastAsia="Times New Roman" w:hAnsi="Times New Roman" w:cs="Times New Roman"/>
          <w:bCs/>
          <w:kern w:val="36"/>
          <w:sz w:val="28"/>
          <w:szCs w:val="28"/>
          <w:lang w:eastAsia="ru-RU"/>
        </w:rPr>
        <w:t>Администрации сельского поселения сумон Тээли</w:t>
      </w:r>
      <w:r w:rsidR="003102A9" w:rsidRPr="003C749A">
        <w:rPr>
          <w:rFonts w:ascii="Times New Roman" w:eastAsia="Times New Roman" w:hAnsi="Times New Roman" w:cs="Times New Roman"/>
          <w:b/>
          <w:bCs/>
          <w:kern w:val="36"/>
          <w:sz w:val="28"/>
          <w:szCs w:val="28"/>
          <w:lang w:eastAsia="ru-RU"/>
        </w:rPr>
        <w:t xml:space="preserve">  </w:t>
      </w:r>
      <w:r w:rsidR="00615BA4" w:rsidRPr="003C749A">
        <w:rPr>
          <w:rFonts w:ascii="Times New Roman" w:eastAsia="Times New Roman" w:hAnsi="Times New Roman" w:cs="Times New Roman"/>
          <w:bCs/>
          <w:kern w:val="36"/>
          <w:sz w:val="28"/>
          <w:szCs w:val="28"/>
          <w:lang w:eastAsia="ru-RU"/>
        </w:rPr>
        <w:t xml:space="preserve"> </w:t>
      </w:r>
      <w:r w:rsidR="007E021E" w:rsidRPr="003C749A">
        <w:rPr>
          <w:rFonts w:ascii="Times New Roman" w:eastAsia="Times New Roman" w:hAnsi="Times New Roman" w:cs="Times New Roman"/>
          <w:sz w:val="28"/>
          <w:szCs w:val="28"/>
          <w:lang w:eastAsia="ru-RU"/>
        </w:rPr>
        <w:t>за 2012</w:t>
      </w:r>
      <w:r w:rsidRPr="003C749A">
        <w:rPr>
          <w:rFonts w:ascii="Times New Roman" w:eastAsia="Times New Roman" w:hAnsi="Times New Roman" w:cs="Times New Roman"/>
          <w:sz w:val="28"/>
          <w:szCs w:val="28"/>
          <w:lang w:eastAsia="ru-RU"/>
        </w:rPr>
        <w:t xml:space="preserve"> год осуществлена </w:t>
      </w:r>
      <w:r w:rsidR="007E021E" w:rsidRPr="003C749A">
        <w:rPr>
          <w:rFonts w:ascii="Times New Roman" w:eastAsia="Times New Roman" w:hAnsi="Times New Roman" w:cs="Times New Roman"/>
          <w:sz w:val="28"/>
          <w:szCs w:val="28"/>
          <w:lang w:eastAsia="ru-RU"/>
        </w:rPr>
        <w:t>камеральной</w:t>
      </w:r>
      <w:r w:rsidR="00893229" w:rsidRPr="003C749A">
        <w:rPr>
          <w:rFonts w:ascii="Times New Roman" w:eastAsia="Times New Roman" w:hAnsi="Times New Roman" w:cs="Times New Roman"/>
          <w:sz w:val="28"/>
          <w:szCs w:val="28"/>
          <w:lang w:eastAsia="ru-RU"/>
        </w:rPr>
        <w:t xml:space="preserve"> проверкой.</w:t>
      </w:r>
    </w:p>
    <w:p w:rsidR="00AF7B6A" w:rsidRPr="003C749A" w:rsidRDefault="00AF7B6A" w:rsidP="00B54007">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Pr="003C749A">
        <w:rPr>
          <w:rFonts w:ascii="Times New Roman" w:eastAsia="Times New Roman" w:hAnsi="Times New Roman" w:cs="Times New Roman"/>
          <w:sz w:val="28"/>
          <w:szCs w:val="28"/>
          <w:lang w:eastAsia="ru-RU"/>
        </w:rPr>
        <w:t>Веде</w:t>
      </w:r>
      <w:r w:rsidR="001D4A4B" w:rsidRPr="003C749A">
        <w:rPr>
          <w:rFonts w:ascii="Times New Roman" w:eastAsia="Times New Roman" w:hAnsi="Times New Roman" w:cs="Times New Roman"/>
          <w:sz w:val="28"/>
          <w:szCs w:val="28"/>
          <w:lang w:eastAsia="ru-RU"/>
        </w:rPr>
        <w:t>ние бюджетного учёта в</w:t>
      </w:r>
      <w:r w:rsidRPr="003C749A">
        <w:rPr>
          <w:rFonts w:ascii="Times New Roman" w:eastAsia="Times New Roman" w:hAnsi="Times New Roman" w:cs="Times New Roman"/>
          <w:sz w:val="28"/>
          <w:szCs w:val="28"/>
          <w:lang w:eastAsia="ru-RU"/>
        </w:rPr>
        <w:t xml:space="preserve"> </w:t>
      </w:r>
      <w:r w:rsidR="003102A9" w:rsidRPr="003C749A">
        <w:rPr>
          <w:rFonts w:ascii="Times New Roman" w:eastAsia="Times New Roman" w:hAnsi="Times New Roman" w:cs="Times New Roman"/>
          <w:bCs/>
          <w:kern w:val="36"/>
          <w:sz w:val="28"/>
          <w:szCs w:val="28"/>
          <w:lang w:eastAsia="ru-RU"/>
        </w:rPr>
        <w:t>Администрации сельского поселения сумон Тээли</w:t>
      </w:r>
      <w:r w:rsidR="003102A9" w:rsidRPr="003C749A">
        <w:rPr>
          <w:rFonts w:ascii="Times New Roman" w:eastAsia="Times New Roman" w:hAnsi="Times New Roman" w:cs="Times New Roman"/>
          <w:b/>
          <w:bCs/>
          <w:kern w:val="36"/>
          <w:sz w:val="28"/>
          <w:szCs w:val="28"/>
          <w:lang w:eastAsia="ru-RU"/>
        </w:rPr>
        <w:t xml:space="preserve"> </w:t>
      </w:r>
      <w:r w:rsidRPr="003C749A">
        <w:rPr>
          <w:rFonts w:ascii="Times New Roman" w:eastAsia="Times New Roman" w:hAnsi="Times New Roman" w:cs="Times New Roman"/>
          <w:sz w:val="28"/>
          <w:szCs w:val="28"/>
          <w:lang w:eastAsia="ru-RU"/>
        </w:rPr>
        <w:t>осуще</w:t>
      </w:r>
      <w:r w:rsidR="00D51608" w:rsidRPr="003C749A">
        <w:rPr>
          <w:rFonts w:ascii="Times New Roman" w:eastAsia="Times New Roman" w:hAnsi="Times New Roman" w:cs="Times New Roman"/>
          <w:sz w:val="28"/>
          <w:szCs w:val="28"/>
          <w:lang w:eastAsia="ru-RU"/>
        </w:rPr>
        <w:t>ствляется главным</w:t>
      </w:r>
      <w:r w:rsidRPr="003C749A">
        <w:rPr>
          <w:rFonts w:ascii="Times New Roman" w:eastAsia="Times New Roman" w:hAnsi="Times New Roman" w:cs="Times New Roman"/>
          <w:sz w:val="28"/>
          <w:szCs w:val="28"/>
          <w:lang w:eastAsia="ru-RU"/>
        </w:rPr>
        <w:t xml:space="preserve"> бухгалтер</w:t>
      </w:r>
      <w:r w:rsidR="00CD230D" w:rsidRPr="003C749A">
        <w:rPr>
          <w:rFonts w:ascii="Times New Roman" w:eastAsia="Times New Roman" w:hAnsi="Times New Roman" w:cs="Times New Roman"/>
          <w:sz w:val="28"/>
          <w:szCs w:val="28"/>
          <w:lang w:eastAsia="ru-RU"/>
        </w:rPr>
        <w:t xml:space="preserve">ом </w:t>
      </w:r>
      <w:r w:rsidR="003102A9" w:rsidRPr="003C749A">
        <w:rPr>
          <w:rFonts w:ascii="Times New Roman" w:eastAsia="Times New Roman" w:hAnsi="Times New Roman" w:cs="Times New Roman"/>
          <w:sz w:val="28"/>
          <w:szCs w:val="28"/>
          <w:lang w:eastAsia="ru-RU"/>
        </w:rPr>
        <w:t>Хертек В.Ч</w:t>
      </w:r>
      <w:r w:rsidR="003F7EBD">
        <w:rPr>
          <w:rFonts w:ascii="Times New Roman" w:eastAsia="Times New Roman" w:hAnsi="Times New Roman" w:cs="Times New Roman"/>
          <w:sz w:val="28"/>
          <w:szCs w:val="28"/>
          <w:lang w:eastAsia="ru-RU"/>
        </w:rPr>
        <w:t xml:space="preserve">. </w:t>
      </w:r>
      <w:r w:rsidR="00B54007" w:rsidRPr="003C749A">
        <w:rPr>
          <w:rFonts w:ascii="Times New Roman" w:eastAsia="Times New Roman" w:hAnsi="Times New Roman" w:cs="Times New Roman"/>
          <w:sz w:val="28"/>
          <w:szCs w:val="28"/>
          <w:lang w:eastAsia="ru-RU"/>
        </w:rPr>
        <w:t xml:space="preserve"> </w:t>
      </w:r>
      <w:r w:rsidRPr="003C749A">
        <w:rPr>
          <w:rFonts w:ascii="Times New Roman" w:eastAsia="Times New Roman" w:hAnsi="Times New Roman" w:cs="Times New Roman"/>
          <w:sz w:val="28"/>
          <w:szCs w:val="28"/>
          <w:lang w:eastAsia="ru-RU"/>
        </w:rPr>
        <w:t>Обработка у</w:t>
      </w:r>
      <w:r w:rsidR="003F7EBD">
        <w:rPr>
          <w:rFonts w:ascii="Times New Roman" w:eastAsia="Times New Roman" w:hAnsi="Times New Roman" w:cs="Times New Roman"/>
          <w:sz w:val="28"/>
          <w:szCs w:val="28"/>
          <w:lang w:eastAsia="ru-RU"/>
        </w:rPr>
        <w:t>чётной информации производится</w:t>
      </w:r>
      <w:r w:rsidRPr="003C749A">
        <w:rPr>
          <w:rFonts w:ascii="Times New Roman" w:eastAsia="Times New Roman" w:hAnsi="Times New Roman" w:cs="Times New Roman"/>
          <w:sz w:val="28"/>
          <w:szCs w:val="28"/>
          <w:lang w:eastAsia="ru-RU"/>
        </w:rPr>
        <w:t xml:space="preserve"> </w:t>
      </w:r>
      <w:r w:rsidR="0006288E" w:rsidRPr="003C749A">
        <w:rPr>
          <w:rFonts w:ascii="Times New Roman" w:eastAsia="Times New Roman" w:hAnsi="Times New Roman" w:cs="Times New Roman"/>
          <w:sz w:val="28"/>
          <w:szCs w:val="28"/>
          <w:lang w:eastAsia="ru-RU"/>
        </w:rPr>
        <w:t>вручную</w:t>
      </w:r>
      <w:r w:rsidR="00A61128" w:rsidRPr="003C749A">
        <w:rPr>
          <w:rFonts w:ascii="Times New Roman" w:eastAsia="Times New Roman" w:hAnsi="Times New Roman" w:cs="Times New Roman"/>
          <w:sz w:val="28"/>
          <w:szCs w:val="28"/>
          <w:lang w:eastAsia="ru-RU"/>
        </w:rPr>
        <w:t>.</w:t>
      </w:r>
      <w:r w:rsidR="0006288E" w:rsidRPr="003C749A">
        <w:rPr>
          <w:rFonts w:ascii="Times New Roman" w:eastAsia="Times New Roman" w:hAnsi="Times New Roman" w:cs="Times New Roman"/>
          <w:sz w:val="28"/>
          <w:szCs w:val="28"/>
          <w:lang w:eastAsia="ru-RU"/>
        </w:rPr>
        <w:t xml:space="preserve"> </w:t>
      </w:r>
    </w:p>
    <w:p w:rsidR="00AF7B6A" w:rsidRPr="003C749A" w:rsidRDefault="005F055E" w:rsidP="001D4A4B">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C749A">
        <w:rPr>
          <w:sz w:val="28"/>
        </w:rPr>
        <w:t xml:space="preserve">   </w:t>
      </w:r>
      <w:r w:rsidRPr="003C749A">
        <w:rPr>
          <w:rFonts w:ascii="Times New Roman" w:hAnsi="Times New Roman" w:cs="Times New Roman"/>
          <w:sz w:val="28"/>
        </w:rPr>
        <w:t>Проведена проверка по формированию полной и достоверной информации о состоянии а</w:t>
      </w:r>
      <w:r w:rsidR="00813F2B" w:rsidRPr="003C749A">
        <w:rPr>
          <w:rFonts w:ascii="Times New Roman" w:hAnsi="Times New Roman" w:cs="Times New Roman"/>
          <w:sz w:val="28"/>
        </w:rPr>
        <w:t xml:space="preserve">ктивов и обязательств </w:t>
      </w:r>
      <w:r w:rsidR="00854E97" w:rsidRPr="003C749A">
        <w:rPr>
          <w:rFonts w:ascii="Times New Roman" w:eastAsia="Times New Roman" w:hAnsi="Times New Roman" w:cs="Times New Roman"/>
          <w:bCs/>
          <w:kern w:val="36"/>
          <w:sz w:val="28"/>
          <w:szCs w:val="28"/>
          <w:lang w:eastAsia="ru-RU"/>
        </w:rPr>
        <w:t>Администрации сельского поселения сумон Тээли</w:t>
      </w:r>
      <w:r w:rsidRPr="003C749A">
        <w:rPr>
          <w:rFonts w:ascii="Times New Roman" w:hAnsi="Times New Roman" w:cs="Times New Roman"/>
          <w:sz w:val="28"/>
        </w:rPr>
        <w:t>, а т</w:t>
      </w:r>
      <w:r w:rsidR="00813F2B" w:rsidRPr="003C749A">
        <w:rPr>
          <w:rFonts w:ascii="Times New Roman" w:hAnsi="Times New Roman" w:cs="Times New Roman"/>
          <w:sz w:val="28"/>
        </w:rPr>
        <w:t>акже о финансовых результатах его</w:t>
      </w:r>
      <w:r w:rsidRPr="003C749A">
        <w:rPr>
          <w:rFonts w:ascii="Times New Roman" w:hAnsi="Times New Roman" w:cs="Times New Roman"/>
          <w:sz w:val="28"/>
        </w:rPr>
        <w:t xml:space="preserve"> </w:t>
      </w:r>
      <w:r w:rsidRPr="003C749A">
        <w:rPr>
          <w:rFonts w:ascii="Times New Roman" w:hAnsi="Times New Roman" w:cs="Times New Roman"/>
          <w:sz w:val="28"/>
        </w:rPr>
        <w:lastRenderedPageBreak/>
        <w:t>деятельности</w:t>
      </w:r>
      <w:r w:rsidRPr="003C749A">
        <w:rPr>
          <w:rFonts w:ascii="Times New Roman" w:eastAsia="Times New Roman" w:hAnsi="Times New Roman" w:cs="Times New Roman"/>
          <w:sz w:val="28"/>
          <w:szCs w:val="28"/>
          <w:lang w:eastAsia="ru-RU"/>
        </w:rPr>
        <w:t>.</w:t>
      </w:r>
      <w:r w:rsidR="00AF7B6A" w:rsidRPr="003C749A">
        <w:rPr>
          <w:rFonts w:ascii="Times New Roman" w:eastAsia="Times New Roman" w:hAnsi="Times New Roman" w:cs="Times New Roman"/>
          <w:sz w:val="28"/>
          <w:szCs w:val="28"/>
          <w:lang w:eastAsia="ru-RU"/>
        </w:rPr>
        <w:t> В результате проверки</w:t>
      </w:r>
      <w:r w:rsidR="001D4A4B" w:rsidRPr="003C749A">
        <w:rPr>
          <w:rFonts w:ascii="Times New Roman" w:eastAsia="Times New Roman" w:hAnsi="Times New Roman" w:cs="Times New Roman"/>
          <w:sz w:val="28"/>
          <w:szCs w:val="28"/>
          <w:lang w:eastAsia="ru-RU"/>
        </w:rPr>
        <w:t xml:space="preserve"> бюджетной отчётности </w:t>
      </w:r>
      <w:r w:rsidR="00B45FB4" w:rsidRPr="003C749A">
        <w:rPr>
          <w:rFonts w:ascii="Times New Roman" w:eastAsia="Times New Roman" w:hAnsi="Times New Roman" w:cs="Times New Roman"/>
          <w:sz w:val="28"/>
          <w:szCs w:val="28"/>
          <w:lang w:eastAsia="ru-RU"/>
        </w:rPr>
        <w:t xml:space="preserve"> </w:t>
      </w:r>
      <w:r w:rsidR="00854E97" w:rsidRPr="003C749A">
        <w:rPr>
          <w:rFonts w:ascii="Times New Roman" w:eastAsia="Times New Roman" w:hAnsi="Times New Roman" w:cs="Times New Roman"/>
          <w:bCs/>
          <w:kern w:val="36"/>
          <w:sz w:val="28"/>
          <w:szCs w:val="28"/>
          <w:lang w:eastAsia="ru-RU"/>
        </w:rPr>
        <w:t>Администрации сельского поселения сумон Тээли</w:t>
      </w:r>
      <w:r w:rsidR="001D4A4B" w:rsidRPr="003C749A">
        <w:rPr>
          <w:rFonts w:ascii="Times New Roman" w:eastAsia="Times New Roman" w:hAnsi="Times New Roman" w:cs="Times New Roman"/>
          <w:sz w:val="28"/>
          <w:szCs w:val="28"/>
          <w:lang w:eastAsia="ru-RU"/>
        </w:rPr>
        <w:t xml:space="preserve"> за 2012</w:t>
      </w:r>
      <w:r w:rsidR="00AF7B6A" w:rsidRPr="003C749A">
        <w:rPr>
          <w:rFonts w:ascii="Times New Roman" w:eastAsia="Times New Roman" w:hAnsi="Times New Roman" w:cs="Times New Roman"/>
          <w:sz w:val="28"/>
          <w:szCs w:val="28"/>
          <w:lang w:eastAsia="ru-RU"/>
        </w:rPr>
        <w:t xml:space="preserve"> год установлено следующее:</w:t>
      </w:r>
    </w:p>
    <w:p w:rsidR="003C749A" w:rsidRDefault="00AF7B6A" w:rsidP="003C749A">
      <w:pPr>
        <w:adjustRightInd w:val="0"/>
        <w:spacing w:after="0" w:line="240" w:lineRule="auto"/>
        <w:jc w:val="both"/>
        <w:rPr>
          <w:rFonts w:ascii="Times New Roman" w:eastAsia="Times New Roman" w:hAnsi="Times New Roman" w:cs="Times New Roman"/>
          <w:sz w:val="28"/>
          <w:szCs w:val="28"/>
          <w:lang w:eastAsia="ru-RU"/>
        </w:rPr>
      </w:pPr>
      <w:r w:rsidRPr="003C749A">
        <w:rPr>
          <w:rFonts w:ascii="Times New Roman" w:eastAsia="Times New Roman" w:hAnsi="Times New Roman" w:cs="Times New Roman"/>
          <w:sz w:val="28"/>
          <w:szCs w:val="28"/>
          <w:lang w:eastAsia="ru-RU"/>
        </w:rPr>
        <w:t xml:space="preserve">  </w:t>
      </w:r>
      <w:r w:rsidR="003C749A">
        <w:rPr>
          <w:rFonts w:ascii="Times New Roman" w:eastAsia="Times New Roman" w:hAnsi="Times New Roman" w:cs="Times New Roman"/>
          <w:sz w:val="28"/>
          <w:szCs w:val="28"/>
          <w:lang w:eastAsia="ru-RU"/>
        </w:rPr>
        <w:t xml:space="preserve">    </w:t>
      </w:r>
      <w:r w:rsidR="003F7EBD">
        <w:rPr>
          <w:rFonts w:ascii="Times New Roman" w:eastAsia="Times New Roman" w:hAnsi="Times New Roman" w:cs="Times New Roman"/>
          <w:sz w:val="28"/>
          <w:szCs w:val="28"/>
          <w:lang w:eastAsia="ru-RU"/>
        </w:rPr>
        <w:t xml:space="preserve">    </w:t>
      </w:r>
      <w:r w:rsidR="003C749A">
        <w:rPr>
          <w:rFonts w:ascii="Times New Roman" w:eastAsia="Times New Roman" w:hAnsi="Times New Roman" w:cs="Times New Roman"/>
          <w:sz w:val="28"/>
          <w:szCs w:val="28"/>
          <w:lang w:eastAsia="ru-RU"/>
        </w:rPr>
        <w:t xml:space="preserve"> </w:t>
      </w:r>
      <w:r w:rsidRPr="003C749A">
        <w:rPr>
          <w:rFonts w:ascii="Times New Roman" w:eastAsia="Times New Roman" w:hAnsi="Times New Roman" w:cs="Times New Roman"/>
          <w:sz w:val="28"/>
          <w:szCs w:val="28"/>
          <w:lang w:eastAsia="ru-RU"/>
        </w:rPr>
        <w:t>1.</w:t>
      </w:r>
      <w:r w:rsidR="001D4A4B" w:rsidRPr="003C749A">
        <w:rPr>
          <w:rFonts w:ascii="Times New Roman" w:eastAsia="Times New Roman" w:hAnsi="Times New Roman" w:cs="Times New Roman"/>
          <w:sz w:val="28"/>
          <w:szCs w:val="28"/>
          <w:lang w:eastAsia="ru-RU"/>
        </w:rPr>
        <w:t xml:space="preserve"> </w:t>
      </w:r>
      <w:r w:rsidR="003C749A" w:rsidRPr="00CB5E11">
        <w:rPr>
          <w:rFonts w:ascii="Times New Roman" w:eastAsia="Times New Roman" w:hAnsi="Times New Roman" w:cs="Times New Roman"/>
          <w:sz w:val="28"/>
          <w:szCs w:val="28"/>
          <w:lang w:eastAsia="ru-RU"/>
        </w:rPr>
        <w:t xml:space="preserve">В нарушение п. 4.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 </w:t>
      </w:r>
      <w:r w:rsidR="003C749A" w:rsidRPr="00CB5E11">
        <w:rPr>
          <w:rFonts w:ascii="Times New Roman" w:eastAsia="Times New Roman" w:hAnsi="Times New Roman" w:cs="Times New Roman"/>
          <w:color w:val="C00000"/>
          <w:sz w:val="28"/>
          <w:szCs w:val="28"/>
          <w:lang w:eastAsia="ru-RU"/>
        </w:rPr>
        <w:t xml:space="preserve"> </w:t>
      </w:r>
      <w:r w:rsidR="003C749A" w:rsidRPr="00CB5E11">
        <w:rPr>
          <w:rFonts w:ascii="Times New Roman" w:eastAsia="Times New Roman" w:hAnsi="Times New Roman" w:cs="Times New Roman"/>
          <w:sz w:val="28"/>
          <w:szCs w:val="28"/>
          <w:lang w:eastAsia="ru-RU"/>
        </w:rPr>
        <w:t xml:space="preserve">(утв.приказом Минфина РФ от 28 декабря 2010г.№ 191н) (далее – Инструкция № 191н) бухгалтерская отчетность  </w:t>
      </w:r>
      <w:r w:rsidR="003C749A">
        <w:rPr>
          <w:rFonts w:ascii="Times New Roman" w:eastAsia="Times New Roman" w:hAnsi="Times New Roman" w:cs="Times New Roman"/>
          <w:sz w:val="28"/>
          <w:szCs w:val="28"/>
          <w:lang w:eastAsia="ru-RU"/>
        </w:rPr>
        <w:t>не</w:t>
      </w:r>
      <w:r w:rsidR="007D4AE7">
        <w:rPr>
          <w:rFonts w:ascii="Times New Roman" w:eastAsia="Times New Roman" w:hAnsi="Times New Roman" w:cs="Times New Roman"/>
          <w:sz w:val="28"/>
          <w:szCs w:val="28"/>
          <w:lang w:eastAsia="ru-RU"/>
        </w:rPr>
        <w:t xml:space="preserve"> сброшюрована,</w:t>
      </w:r>
      <w:r w:rsidR="003C749A">
        <w:rPr>
          <w:rFonts w:ascii="Times New Roman" w:eastAsia="Times New Roman" w:hAnsi="Times New Roman" w:cs="Times New Roman"/>
          <w:sz w:val="28"/>
          <w:szCs w:val="28"/>
          <w:lang w:eastAsia="ru-RU"/>
        </w:rPr>
        <w:t xml:space="preserve"> </w:t>
      </w:r>
      <w:r w:rsidR="003C749A" w:rsidRPr="00CB5E11">
        <w:rPr>
          <w:rFonts w:ascii="Times New Roman" w:eastAsia="Times New Roman" w:hAnsi="Times New Roman" w:cs="Times New Roman"/>
          <w:sz w:val="28"/>
          <w:szCs w:val="28"/>
          <w:lang w:eastAsia="ru-RU"/>
        </w:rPr>
        <w:t>не пронум</w:t>
      </w:r>
      <w:r w:rsidR="007D4AE7">
        <w:rPr>
          <w:rFonts w:ascii="Times New Roman" w:eastAsia="Times New Roman" w:hAnsi="Times New Roman" w:cs="Times New Roman"/>
          <w:sz w:val="28"/>
          <w:szCs w:val="28"/>
          <w:lang w:eastAsia="ru-RU"/>
        </w:rPr>
        <w:t>ерована и сдана без оглавления.</w:t>
      </w:r>
    </w:p>
    <w:p w:rsidR="003C749A" w:rsidRDefault="003C749A" w:rsidP="0032192E">
      <w:pPr>
        <w:adjustRightInd w:val="0"/>
        <w:spacing w:after="0" w:line="240" w:lineRule="auto"/>
        <w:ind w:firstLine="540"/>
        <w:jc w:val="both"/>
        <w:rPr>
          <w:rFonts w:ascii="Times New Roman" w:eastAsia="Times New Roman" w:hAnsi="Times New Roman" w:cs="Times New Roman"/>
          <w:sz w:val="28"/>
          <w:szCs w:val="28"/>
          <w:lang w:eastAsia="ru-RU"/>
        </w:rPr>
      </w:pPr>
    </w:p>
    <w:p w:rsidR="00A61503" w:rsidRDefault="00794084" w:rsidP="00A61503">
      <w:pPr>
        <w:adjustRightInd w:val="0"/>
        <w:spacing w:after="0" w:line="240" w:lineRule="auto"/>
        <w:ind w:firstLine="540"/>
        <w:jc w:val="both"/>
        <w:rPr>
          <w:rFonts w:ascii="Times New Roman" w:eastAsia="Times New Roman" w:hAnsi="Times New Roman" w:cs="Times New Roman"/>
          <w:sz w:val="28"/>
          <w:szCs w:val="28"/>
          <w:lang w:eastAsia="ru-RU"/>
        </w:rPr>
      </w:pPr>
      <w:r w:rsidRPr="00A61503">
        <w:rPr>
          <w:rFonts w:ascii="Times New Roman" w:hAnsi="Times New Roman" w:cs="Times New Roman"/>
          <w:sz w:val="28"/>
          <w:szCs w:val="28"/>
        </w:rPr>
        <w:t>2.</w:t>
      </w:r>
      <w:r w:rsidR="00A61503" w:rsidRPr="00CB5E11">
        <w:rPr>
          <w:rFonts w:ascii="Times New Roman" w:eastAsia="Times New Roman" w:hAnsi="Times New Roman" w:cs="Times New Roman"/>
          <w:sz w:val="28"/>
          <w:szCs w:val="28"/>
          <w:lang w:eastAsia="ru-RU"/>
        </w:rPr>
        <w:t>В нарушение п. 3 ст. 264.1 Бюджетного кодекса РФ, п.11.1 Инструкции № 191н</w:t>
      </w:r>
      <w:r w:rsidR="00A61503" w:rsidRPr="00A61503">
        <w:rPr>
          <w:rFonts w:ascii="Times New Roman" w:hAnsi="Times New Roman" w:cs="Times New Roman"/>
          <w:sz w:val="28"/>
          <w:szCs w:val="28"/>
        </w:rPr>
        <w:t xml:space="preserve"> </w:t>
      </w:r>
      <w:r w:rsidR="00A61503">
        <w:rPr>
          <w:rFonts w:ascii="Times New Roman" w:hAnsi="Times New Roman" w:cs="Times New Roman"/>
          <w:sz w:val="28"/>
          <w:szCs w:val="28"/>
        </w:rPr>
        <w:t>п</w:t>
      </w:r>
      <w:r w:rsidR="00A61503" w:rsidRPr="00A61503">
        <w:rPr>
          <w:rFonts w:ascii="Times New Roman" w:hAnsi="Times New Roman" w:cs="Times New Roman"/>
          <w:sz w:val="28"/>
          <w:szCs w:val="28"/>
        </w:rPr>
        <w:t>о составу и полноте форм бюджетная отчетность представлена  не полном составе и  объеме форм</w:t>
      </w:r>
      <w:r w:rsidR="00A61503" w:rsidRPr="00CB5E11">
        <w:rPr>
          <w:rFonts w:ascii="Times New Roman" w:eastAsia="Times New Roman" w:hAnsi="Times New Roman" w:cs="Times New Roman"/>
          <w:sz w:val="28"/>
          <w:szCs w:val="28"/>
          <w:lang w:eastAsia="ru-RU"/>
        </w:rPr>
        <w:t xml:space="preserve">. </w:t>
      </w:r>
      <w:r w:rsidR="00A61503">
        <w:rPr>
          <w:rFonts w:ascii="Times New Roman" w:eastAsia="Times New Roman" w:hAnsi="Times New Roman" w:cs="Times New Roman"/>
          <w:sz w:val="28"/>
          <w:szCs w:val="28"/>
          <w:lang w:eastAsia="ru-RU"/>
        </w:rPr>
        <w:t>Представлены только три</w:t>
      </w:r>
      <w:r w:rsidR="00A61503" w:rsidRPr="00E20975">
        <w:rPr>
          <w:rFonts w:ascii="Times New Roman" w:eastAsia="Times New Roman" w:hAnsi="Times New Roman" w:cs="Times New Roman"/>
          <w:sz w:val="28"/>
          <w:szCs w:val="28"/>
          <w:lang w:eastAsia="ru-RU"/>
        </w:rPr>
        <w:t xml:space="preserve"> отчета</w:t>
      </w:r>
      <w:r w:rsidR="00A61503">
        <w:rPr>
          <w:rFonts w:ascii="Times New Roman" w:eastAsia="Times New Roman" w:hAnsi="Times New Roman" w:cs="Times New Roman"/>
          <w:sz w:val="28"/>
          <w:szCs w:val="28"/>
          <w:lang w:eastAsia="ru-RU"/>
        </w:rPr>
        <w:t>:</w:t>
      </w:r>
    </w:p>
    <w:p w:rsidR="00A61503" w:rsidRPr="00616854" w:rsidRDefault="00A61503" w:rsidP="00A61503">
      <w:pPr>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616854">
        <w:rPr>
          <w:rFonts w:ascii="Times New Roman" w:eastAsia="Times New Roman" w:hAnsi="Times New Roman" w:cs="Times New Roman"/>
          <w:sz w:val="28"/>
          <w:szCs w:val="28"/>
          <w:lang w:eastAsia="ru-RU"/>
        </w:rPr>
        <w:t>) Баланс главного распорядителя, распорядител</w:t>
      </w:r>
      <w:r>
        <w:rPr>
          <w:rFonts w:ascii="Times New Roman" w:eastAsia="Times New Roman" w:hAnsi="Times New Roman" w:cs="Times New Roman"/>
          <w:sz w:val="28"/>
          <w:szCs w:val="28"/>
          <w:lang w:eastAsia="ru-RU"/>
        </w:rPr>
        <w:t>я, получателя бюджетных средств.</w:t>
      </w:r>
      <w:r w:rsidRPr="00616854">
        <w:rPr>
          <w:rFonts w:ascii="Times New Roman" w:eastAsia="Times New Roman" w:hAnsi="Times New Roman" w:cs="Times New Roman"/>
          <w:sz w:val="28"/>
          <w:szCs w:val="28"/>
          <w:lang w:eastAsia="ru-RU"/>
        </w:rPr>
        <w:t xml:space="preserve"> (форма</w:t>
      </w:r>
      <w:r w:rsidR="00822648">
        <w:rPr>
          <w:rFonts w:ascii="Times New Roman" w:eastAsia="Times New Roman" w:hAnsi="Times New Roman" w:cs="Times New Roman"/>
          <w:sz w:val="28"/>
          <w:szCs w:val="28"/>
          <w:lang w:eastAsia="ru-RU"/>
        </w:rPr>
        <w:t>.</w:t>
      </w:r>
      <w:r w:rsidRPr="00616854">
        <w:rPr>
          <w:rFonts w:ascii="Times New Roman" w:eastAsia="Times New Roman" w:hAnsi="Times New Roman" w:cs="Times New Roman"/>
          <w:sz w:val="28"/>
          <w:szCs w:val="28"/>
          <w:lang w:eastAsia="ru-RU"/>
        </w:rPr>
        <w:t xml:space="preserve"> 0503130);</w:t>
      </w:r>
    </w:p>
    <w:p w:rsidR="00A61503" w:rsidRDefault="00A61503" w:rsidP="0082264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616854">
        <w:rPr>
          <w:rFonts w:ascii="Times New Roman" w:eastAsia="Times New Roman" w:hAnsi="Times New Roman" w:cs="Times New Roman"/>
          <w:sz w:val="28"/>
          <w:szCs w:val="28"/>
          <w:lang w:eastAsia="ru-RU"/>
        </w:rPr>
        <w:t>)</w:t>
      </w:r>
      <w:r w:rsidR="00822648">
        <w:rPr>
          <w:rFonts w:ascii="Times New Roman" w:eastAsia="Times New Roman" w:hAnsi="Times New Roman" w:cs="Times New Roman"/>
          <w:sz w:val="28"/>
          <w:szCs w:val="28"/>
          <w:lang w:eastAsia="ru-RU"/>
        </w:rPr>
        <w:t xml:space="preserve"> </w:t>
      </w:r>
      <w:r w:rsidRPr="00B904D7">
        <w:rPr>
          <w:rFonts w:ascii="Times New Roman" w:eastAsia="Times New Roman" w:hAnsi="Times New Roman" w:cs="Times New Roman"/>
          <w:sz w:val="28"/>
          <w:szCs w:val="28"/>
          <w:lang w:eastAsia="ru-RU"/>
        </w:rPr>
        <w:t xml:space="preserve">Отчет о финансовых результатах деятельности </w:t>
      </w:r>
      <w:r w:rsidR="00822648">
        <w:rPr>
          <w:rFonts w:ascii="Times New Roman" w:eastAsia="Times New Roman" w:hAnsi="Times New Roman" w:cs="Times New Roman"/>
          <w:sz w:val="28"/>
          <w:szCs w:val="28"/>
          <w:lang w:eastAsia="ru-RU"/>
        </w:rPr>
        <w:t>учреждения (форма. 0503121);</w:t>
      </w:r>
    </w:p>
    <w:p w:rsidR="00822648" w:rsidRDefault="00822648" w:rsidP="00A61503">
      <w:pPr>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Отчет об исполнении смет доходов и расходов по приносящей доход деятельности главного распорядителя, распорядителя, получателя бюджетных средств</w:t>
      </w:r>
      <w:r w:rsidRPr="006168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(форма. 0503137).</w:t>
      </w:r>
    </w:p>
    <w:p w:rsidR="00A61503" w:rsidRPr="00E20975" w:rsidRDefault="00A61503" w:rsidP="00A61503">
      <w:pPr>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E20975">
        <w:rPr>
          <w:rFonts w:ascii="Times New Roman" w:eastAsia="Times New Roman" w:hAnsi="Times New Roman" w:cs="Times New Roman"/>
          <w:sz w:val="28"/>
          <w:szCs w:val="28"/>
          <w:lang w:eastAsia="ru-RU"/>
        </w:rPr>
        <w:t>Не представлены:</w:t>
      </w:r>
    </w:p>
    <w:p w:rsidR="00A61503" w:rsidRPr="00E20975" w:rsidRDefault="00A61503" w:rsidP="00A61503">
      <w:pPr>
        <w:pStyle w:val="a4"/>
        <w:numPr>
          <w:ilvl w:val="0"/>
          <w:numId w:val="2"/>
        </w:numPr>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22648">
        <w:rPr>
          <w:rFonts w:ascii="Times New Roman" w:eastAsia="Times New Roman" w:hAnsi="Times New Roman" w:cs="Times New Roman"/>
          <w:sz w:val="28"/>
          <w:szCs w:val="28"/>
          <w:lang w:eastAsia="ru-RU"/>
        </w:rPr>
        <w:t>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w:t>
      </w:r>
      <w:r w:rsidR="00167F90">
        <w:rPr>
          <w:rFonts w:ascii="Times New Roman" w:eastAsia="Times New Roman" w:hAnsi="Times New Roman" w:cs="Times New Roman"/>
          <w:sz w:val="28"/>
          <w:szCs w:val="28"/>
          <w:lang w:eastAsia="ru-RU"/>
        </w:rPr>
        <w:t xml:space="preserve"> </w:t>
      </w:r>
      <w:r w:rsidR="00822648">
        <w:rPr>
          <w:rFonts w:ascii="Times New Roman" w:eastAsia="Times New Roman" w:hAnsi="Times New Roman" w:cs="Times New Roman"/>
          <w:sz w:val="28"/>
          <w:szCs w:val="28"/>
          <w:lang w:eastAsia="ru-RU"/>
        </w:rPr>
        <w:t>главного администратора, администратора доходов бюджета (форма. 0503127</w:t>
      </w:r>
      <w:r w:rsidRPr="00E20975">
        <w:rPr>
          <w:rFonts w:ascii="Times New Roman" w:eastAsia="Times New Roman" w:hAnsi="Times New Roman" w:cs="Times New Roman"/>
          <w:sz w:val="28"/>
          <w:szCs w:val="28"/>
          <w:lang w:eastAsia="ru-RU"/>
        </w:rPr>
        <w:t>);</w:t>
      </w:r>
    </w:p>
    <w:p w:rsidR="00A61503" w:rsidRPr="00E20975" w:rsidRDefault="00A61503" w:rsidP="00A61503">
      <w:pPr>
        <w:pStyle w:val="a4"/>
        <w:numPr>
          <w:ilvl w:val="0"/>
          <w:numId w:val="2"/>
        </w:numPr>
        <w:adjustRightInd w:val="0"/>
        <w:spacing w:after="0" w:line="240" w:lineRule="auto"/>
        <w:jc w:val="both"/>
        <w:rPr>
          <w:rFonts w:ascii="Times New Roman" w:eastAsia="Times New Roman" w:hAnsi="Times New Roman" w:cs="Times New Roman"/>
          <w:sz w:val="28"/>
          <w:szCs w:val="28"/>
          <w:lang w:eastAsia="ru-RU"/>
        </w:rPr>
      </w:pPr>
      <w:r w:rsidRPr="00E20975">
        <w:rPr>
          <w:rFonts w:ascii="Times New Roman" w:eastAsia="Times New Roman" w:hAnsi="Times New Roman" w:cs="Times New Roman"/>
          <w:sz w:val="28"/>
          <w:szCs w:val="28"/>
          <w:lang w:eastAsia="ru-RU"/>
        </w:rPr>
        <w:t>Пояснительная записка (форма</w:t>
      </w:r>
      <w:r w:rsidR="00822648">
        <w:rPr>
          <w:rFonts w:ascii="Times New Roman" w:eastAsia="Times New Roman" w:hAnsi="Times New Roman" w:cs="Times New Roman"/>
          <w:sz w:val="28"/>
          <w:szCs w:val="28"/>
          <w:lang w:eastAsia="ru-RU"/>
        </w:rPr>
        <w:t>.</w:t>
      </w:r>
      <w:r w:rsidRPr="00E20975">
        <w:rPr>
          <w:rFonts w:ascii="Times New Roman" w:eastAsia="Times New Roman" w:hAnsi="Times New Roman" w:cs="Times New Roman"/>
          <w:sz w:val="28"/>
          <w:szCs w:val="28"/>
          <w:lang w:eastAsia="ru-RU"/>
        </w:rPr>
        <w:t xml:space="preserve"> 0503160) .</w:t>
      </w:r>
    </w:p>
    <w:p w:rsidR="00794084" w:rsidRDefault="00794084" w:rsidP="00794084">
      <w:pPr>
        <w:adjustRightInd w:val="0"/>
        <w:spacing w:after="0" w:line="240" w:lineRule="auto"/>
        <w:ind w:firstLine="540"/>
        <w:jc w:val="both"/>
        <w:rPr>
          <w:rFonts w:ascii="Times New Roman" w:eastAsia="Times New Roman" w:hAnsi="Times New Roman" w:cs="Times New Roman"/>
          <w:color w:val="FF0000"/>
          <w:sz w:val="28"/>
          <w:szCs w:val="28"/>
          <w:lang w:eastAsia="ru-RU"/>
        </w:rPr>
      </w:pPr>
    </w:p>
    <w:p w:rsidR="000F5D02" w:rsidRDefault="00794084" w:rsidP="00794084">
      <w:pPr>
        <w:adjustRightInd w:val="0"/>
        <w:spacing w:after="0" w:line="240" w:lineRule="auto"/>
        <w:ind w:firstLine="540"/>
        <w:jc w:val="both"/>
        <w:rPr>
          <w:rFonts w:ascii="Times New Roman" w:eastAsia="Times New Roman" w:hAnsi="Times New Roman" w:cs="Times New Roman"/>
          <w:sz w:val="28"/>
          <w:szCs w:val="28"/>
          <w:lang w:eastAsia="ru-RU"/>
        </w:rPr>
      </w:pPr>
      <w:r w:rsidRPr="00B904D7">
        <w:rPr>
          <w:rFonts w:ascii="Times New Roman" w:eastAsia="Times New Roman" w:hAnsi="Times New Roman" w:cs="Times New Roman"/>
          <w:sz w:val="28"/>
          <w:szCs w:val="28"/>
          <w:lang w:eastAsia="ru-RU"/>
        </w:rPr>
        <w:t>3.</w:t>
      </w:r>
      <w:r w:rsidRPr="00794084">
        <w:rPr>
          <w:rFonts w:ascii="Times New Roman" w:eastAsia="Times New Roman" w:hAnsi="Times New Roman" w:cs="Times New Roman"/>
          <w:sz w:val="28"/>
          <w:szCs w:val="28"/>
          <w:lang w:eastAsia="ru-RU"/>
        </w:rPr>
        <w:t xml:space="preserve"> </w:t>
      </w:r>
      <w:r w:rsidRPr="00CB5E11">
        <w:rPr>
          <w:rFonts w:ascii="Times New Roman" w:eastAsia="Times New Roman" w:hAnsi="Times New Roman" w:cs="Times New Roman"/>
          <w:sz w:val="28"/>
          <w:szCs w:val="28"/>
          <w:lang w:eastAsia="ru-RU"/>
        </w:rPr>
        <w:t xml:space="preserve">В нарушение п. </w:t>
      </w:r>
      <w:r>
        <w:rPr>
          <w:rFonts w:ascii="Times New Roman" w:eastAsia="Times New Roman" w:hAnsi="Times New Roman" w:cs="Times New Roman"/>
          <w:sz w:val="28"/>
          <w:szCs w:val="28"/>
          <w:lang w:eastAsia="ru-RU"/>
        </w:rPr>
        <w:t>6</w:t>
      </w:r>
      <w:r w:rsidRPr="00CB5E11">
        <w:rPr>
          <w:rFonts w:ascii="Times New Roman" w:eastAsia="Times New Roman" w:hAnsi="Times New Roman" w:cs="Times New Roman"/>
          <w:sz w:val="28"/>
          <w:szCs w:val="28"/>
          <w:lang w:eastAsia="ru-RU"/>
        </w:rPr>
        <w:t>. Инструкции</w:t>
      </w:r>
      <w:r>
        <w:rPr>
          <w:rFonts w:ascii="Times New Roman" w:eastAsia="Times New Roman" w:hAnsi="Times New Roman" w:cs="Times New Roman"/>
          <w:sz w:val="28"/>
          <w:szCs w:val="28"/>
          <w:lang w:eastAsia="ru-RU"/>
        </w:rPr>
        <w:t xml:space="preserve"> № 191н </w:t>
      </w:r>
      <w:r w:rsidRPr="00CB5E11">
        <w:rPr>
          <w:rFonts w:ascii="Times New Roman" w:eastAsia="Times New Roman" w:hAnsi="Times New Roman" w:cs="Times New Roman"/>
          <w:sz w:val="28"/>
          <w:szCs w:val="28"/>
          <w:lang w:eastAsia="ru-RU"/>
        </w:rPr>
        <w:t>бухгалтерская отчетность</w:t>
      </w:r>
      <w:r>
        <w:rPr>
          <w:rFonts w:ascii="Times New Roman" w:eastAsia="Times New Roman" w:hAnsi="Times New Roman" w:cs="Times New Roman"/>
          <w:sz w:val="28"/>
          <w:szCs w:val="28"/>
          <w:lang w:eastAsia="ru-RU"/>
        </w:rPr>
        <w:t xml:space="preserve"> (Баланс, Отчет об исполнении смет доходов и расходов по приносящей доход деятельности главного распорядителя, распорядителя, получателя бюджетных средств) не подписана </w:t>
      </w:r>
      <w:r w:rsidR="00D917EC" w:rsidRPr="003102A9">
        <w:rPr>
          <w:rFonts w:ascii="Times New Roman" w:eastAsia="Times New Roman" w:hAnsi="Times New Roman" w:cs="Times New Roman"/>
          <w:color w:val="FF0000"/>
          <w:sz w:val="28"/>
          <w:szCs w:val="28"/>
          <w:lang w:eastAsia="ru-RU"/>
        </w:rPr>
        <w:t xml:space="preserve"> </w:t>
      </w:r>
      <w:r w:rsidRPr="00794084">
        <w:rPr>
          <w:rFonts w:ascii="Times New Roman" w:eastAsia="Times New Roman" w:hAnsi="Times New Roman" w:cs="Times New Roman"/>
          <w:sz w:val="28"/>
          <w:szCs w:val="28"/>
          <w:lang w:eastAsia="ru-RU"/>
        </w:rPr>
        <w:t>председателем администрации.</w:t>
      </w:r>
    </w:p>
    <w:p w:rsidR="00B904D7" w:rsidRPr="00E20975" w:rsidRDefault="00B904D7" w:rsidP="00A61503">
      <w:pPr>
        <w:adjustRightInd w:val="0"/>
        <w:spacing w:after="0" w:line="240" w:lineRule="auto"/>
        <w:ind w:firstLine="540"/>
        <w:jc w:val="both"/>
        <w:rPr>
          <w:rFonts w:ascii="Times New Roman" w:eastAsia="Times New Roman" w:hAnsi="Times New Roman" w:cs="Times New Roman"/>
          <w:sz w:val="28"/>
          <w:szCs w:val="28"/>
          <w:lang w:eastAsia="ru-RU"/>
        </w:rPr>
      </w:pPr>
    </w:p>
    <w:p w:rsidR="00AF7B6A" w:rsidRPr="003102A9" w:rsidRDefault="00A61503" w:rsidP="00854E97">
      <w:pPr>
        <w:adjustRightInd w:val="0"/>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w:t>
      </w:r>
      <w:r w:rsidR="008D36EB" w:rsidRPr="003102A9">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4</w:t>
      </w:r>
      <w:r w:rsidR="00AF7B6A" w:rsidRPr="00A61503">
        <w:rPr>
          <w:rFonts w:ascii="Times New Roman" w:eastAsia="Times New Roman" w:hAnsi="Times New Roman" w:cs="Times New Roman"/>
          <w:sz w:val="28"/>
          <w:szCs w:val="28"/>
          <w:lang w:eastAsia="ru-RU"/>
        </w:rPr>
        <w:t>. Представленная на проверку бюджетная отчётность сост</w:t>
      </w:r>
      <w:r w:rsidR="00B474AA" w:rsidRPr="00A61503">
        <w:rPr>
          <w:rFonts w:ascii="Times New Roman" w:eastAsia="Times New Roman" w:hAnsi="Times New Roman" w:cs="Times New Roman"/>
          <w:sz w:val="28"/>
          <w:szCs w:val="28"/>
          <w:lang w:eastAsia="ru-RU"/>
        </w:rPr>
        <w:t>авлена по</w:t>
      </w:r>
      <w:r w:rsidR="00E709B1" w:rsidRPr="00A61503">
        <w:rPr>
          <w:rFonts w:ascii="Times New Roman" w:eastAsia="Times New Roman" w:hAnsi="Times New Roman" w:cs="Times New Roman"/>
          <w:sz w:val="28"/>
          <w:szCs w:val="28"/>
          <w:lang w:eastAsia="ru-RU"/>
        </w:rPr>
        <w:t xml:space="preserve"> бюджетной деятельности.</w:t>
      </w:r>
      <w:r w:rsidR="00B474AA" w:rsidRPr="003102A9">
        <w:rPr>
          <w:rFonts w:ascii="Times New Roman" w:eastAsia="Times New Roman" w:hAnsi="Times New Roman" w:cs="Times New Roman"/>
          <w:color w:val="FF0000"/>
          <w:sz w:val="28"/>
          <w:szCs w:val="28"/>
          <w:lang w:eastAsia="ru-RU"/>
        </w:rPr>
        <w:t xml:space="preserve"> </w:t>
      </w:r>
    </w:p>
    <w:p w:rsidR="00AF7B6A" w:rsidRPr="003102A9" w:rsidRDefault="00392519" w:rsidP="008D36EB">
      <w:pPr>
        <w:adjustRightInd w:val="0"/>
        <w:spacing w:before="100" w:beforeAutospacing="1" w:after="100" w:afterAutospacing="1" w:line="240" w:lineRule="auto"/>
        <w:jc w:val="both"/>
        <w:rPr>
          <w:rFonts w:ascii="Times New Roman" w:eastAsia="Times New Roman" w:hAnsi="Times New Roman" w:cs="Times New Roman"/>
          <w:color w:val="FF0000"/>
          <w:sz w:val="28"/>
          <w:szCs w:val="28"/>
          <w:lang w:eastAsia="ru-RU"/>
        </w:rPr>
      </w:pPr>
      <w:r w:rsidRPr="00A61503">
        <w:rPr>
          <w:rFonts w:ascii="Times New Roman" w:eastAsia="Times New Roman" w:hAnsi="Times New Roman" w:cs="Times New Roman"/>
          <w:sz w:val="28"/>
          <w:szCs w:val="28"/>
          <w:lang w:eastAsia="ru-RU"/>
        </w:rPr>
        <w:t xml:space="preserve">      </w:t>
      </w:r>
      <w:r w:rsidR="00A61503">
        <w:rPr>
          <w:rFonts w:ascii="Times New Roman" w:eastAsia="Times New Roman" w:hAnsi="Times New Roman" w:cs="Times New Roman"/>
          <w:sz w:val="28"/>
          <w:szCs w:val="28"/>
          <w:lang w:eastAsia="ru-RU"/>
        </w:rPr>
        <w:t xml:space="preserve"> 5</w:t>
      </w:r>
      <w:r w:rsidR="00C54307" w:rsidRPr="00A61503">
        <w:rPr>
          <w:rFonts w:ascii="Times New Roman" w:eastAsia="Times New Roman" w:hAnsi="Times New Roman" w:cs="Times New Roman"/>
          <w:sz w:val="28"/>
          <w:szCs w:val="28"/>
          <w:lang w:eastAsia="ru-RU"/>
        </w:rPr>
        <w:t xml:space="preserve">. Бюджетная отчётность </w:t>
      </w:r>
      <w:r w:rsidR="004B614E" w:rsidRPr="00A61503">
        <w:rPr>
          <w:rFonts w:ascii="Times New Roman" w:eastAsia="Times New Roman" w:hAnsi="Times New Roman" w:cs="Times New Roman"/>
          <w:sz w:val="28"/>
          <w:szCs w:val="28"/>
          <w:lang w:eastAsia="ru-RU"/>
        </w:rPr>
        <w:t xml:space="preserve"> </w:t>
      </w:r>
      <w:r w:rsidR="00854E97" w:rsidRPr="00A61503">
        <w:rPr>
          <w:rFonts w:ascii="Times New Roman" w:eastAsia="Times New Roman" w:hAnsi="Times New Roman" w:cs="Times New Roman"/>
          <w:bCs/>
          <w:kern w:val="36"/>
          <w:sz w:val="28"/>
          <w:szCs w:val="28"/>
          <w:lang w:eastAsia="ru-RU"/>
        </w:rPr>
        <w:t>Администрации сельского поселения сумон Тээли</w:t>
      </w:r>
      <w:r w:rsidR="00854E97" w:rsidRPr="00A61503">
        <w:rPr>
          <w:rFonts w:ascii="Times New Roman" w:eastAsia="Times New Roman" w:hAnsi="Times New Roman" w:cs="Times New Roman"/>
          <w:b/>
          <w:bCs/>
          <w:kern w:val="36"/>
          <w:sz w:val="28"/>
          <w:szCs w:val="28"/>
          <w:lang w:eastAsia="ru-RU"/>
        </w:rPr>
        <w:t xml:space="preserve"> </w:t>
      </w:r>
      <w:r w:rsidR="004B614E" w:rsidRPr="00A61503">
        <w:rPr>
          <w:rFonts w:ascii="Times New Roman" w:eastAsia="Times New Roman" w:hAnsi="Times New Roman" w:cs="Times New Roman"/>
          <w:sz w:val="28"/>
          <w:szCs w:val="28"/>
          <w:lang w:eastAsia="ru-RU"/>
        </w:rPr>
        <w:t>за 2012</w:t>
      </w:r>
      <w:r w:rsidR="00AF7B6A" w:rsidRPr="00A61503">
        <w:rPr>
          <w:rFonts w:ascii="Times New Roman" w:eastAsia="Times New Roman" w:hAnsi="Times New Roman" w:cs="Times New Roman"/>
          <w:sz w:val="28"/>
          <w:szCs w:val="28"/>
          <w:lang w:eastAsia="ru-RU"/>
        </w:rPr>
        <w:t xml:space="preserve"> финансовый год составлена на основе данных регистров бюджетного учёта, установленных законодательством Российской Федерации для получателей бюджетных средств.</w:t>
      </w:r>
    </w:p>
    <w:p w:rsidR="00AF7B6A" w:rsidRPr="00A61503" w:rsidRDefault="00A61503" w:rsidP="00633B1E">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AF7B6A" w:rsidRPr="00A61503">
        <w:rPr>
          <w:rFonts w:ascii="Times New Roman" w:eastAsia="Times New Roman" w:hAnsi="Times New Roman" w:cs="Times New Roman"/>
          <w:sz w:val="28"/>
          <w:szCs w:val="28"/>
          <w:lang w:eastAsia="ru-RU"/>
        </w:rPr>
        <w:t>.</w:t>
      </w:r>
      <w:r w:rsidR="009C6518" w:rsidRPr="00A61503">
        <w:rPr>
          <w:rFonts w:ascii="Times New Roman" w:eastAsia="Times New Roman" w:hAnsi="Times New Roman" w:cs="Times New Roman"/>
          <w:sz w:val="28"/>
          <w:szCs w:val="28"/>
          <w:lang w:eastAsia="ru-RU"/>
        </w:rPr>
        <w:t xml:space="preserve"> </w:t>
      </w:r>
      <w:r w:rsidR="00B229D4" w:rsidRPr="00BF127E">
        <w:rPr>
          <w:rFonts w:ascii="Times New Roman" w:eastAsia="Times New Roman" w:hAnsi="Times New Roman" w:cs="Times New Roman"/>
          <w:sz w:val="28"/>
          <w:szCs w:val="28"/>
          <w:lang w:eastAsia="ru-RU"/>
        </w:rPr>
        <w:t xml:space="preserve">Из-за не </w:t>
      </w:r>
      <w:r w:rsidR="009C6518" w:rsidRPr="00BF127E">
        <w:rPr>
          <w:rFonts w:ascii="Times New Roman" w:eastAsia="Times New Roman" w:hAnsi="Times New Roman" w:cs="Times New Roman"/>
          <w:sz w:val="28"/>
          <w:szCs w:val="28"/>
          <w:lang w:eastAsia="ru-RU"/>
        </w:rPr>
        <w:t xml:space="preserve">представления </w:t>
      </w:r>
      <w:r w:rsidR="00854E97" w:rsidRPr="00BF127E">
        <w:rPr>
          <w:rFonts w:ascii="Times New Roman" w:eastAsia="Times New Roman" w:hAnsi="Times New Roman" w:cs="Times New Roman"/>
          <w:bCs/>
          <w:kern w:val="36"/>
          <w:sz w:val="28"/>
          <w:szCs w:val="28"/>
          <w:lang w:eastAsia="ru-RU"/>
        </w:rPr>
        <w:t>Администрации сельского поселения сумон Тээли</w:t>
      </w:r>
      <w:r w:rsidR="00854E97" w:rsidRPr="00BF127E">
        <w:rPr>
          <w:rFonts w:ascii="Times New Roman" w:eastAsia="Times New Roman" w:hAnsi="Times New Roman" w:cs="Times New Roman"/>
          <w:b/>
          <w:bCs/>
          <w:kern w:val="36"/>
          <w:sz w:val="28"/>
          <w:szCs w:val="28"/>
          <w:lang w:eastAsia="ru-RU"/>
        </w:rPr>
        <w:t xml:space="preserve"> </w:t>
      </w:r>
      <w:r w:rsidR="00393F09" w:rsidRPr="00BF127E">
        <w:rPr>
          <w:rFonts w:ascii="Times New Roman" w:eastAsia="Times New Roman" w:hAnsi="Times New Roman" w:cs="Times New Roman"/>
          <w:sz w:val="28"/>
          <w:szCs w:val="28"/>
          <w:lang w:eastAsia="ru-RU"/>
        </w:rPr>
        <w:t>годовых отчетов на 01.01.2012 года а</w:t>
      </w:r>
      <w:r w:rsidR="00AF7B6A" w:rsidRPr="00BF127E">
        <w:rPr>
          <w:rFonts w:ascii="Times New Roman" w:eastAsia="Times New Roman" w:hAnsi="Times New Roman" w:cs="Times New Roman"/>
          <w:sz w:val="28"/>
          <w:szCs w:val="28"/>
          <w:lang w:eastAsia="ru-RU"/>
        </w:rPr>
        <w:t>нал</w:t>
      </w:r>
      <w:r w:rsidR="00A65FC1" w:rsidRPr="00BF127E">
        <w:rPr>
          <w:rFonts w:ascii="Times New Roman" w:eastAsia="Times New Roman" w:hAnsi="Times New Roman" w:cs="Times New Roman"/>
          <w:sz w:val="28"/>
          <w:szCs w:val="28"/>
          <w:lang w:eastAsia="ru-RU"/>
        </w:rPr>
        <w:t>из формы 05031</w:t>
      </w:r>
      <w:r w:rsidR="00AF7B6A" w:rsidRPr="00BF127E">
        <w:rPr>
          <w:rFonts w:ascii="Times New Roman" w:eastAsia="Times New Roman" w:hAnsi="Times New Roman" w:cs="Times New Roman"/>
          <w:sz w:val="28"/>
          <w:szCs w:val="28"/>
          <w:lang w:eastAsia="ru-RU"/>
        </w:rPr>
        <w:t xml:space="preserve">30 </w:t>
      </w:r>
      <w:r w:rsidR="00A65FC1" w:rsidRPr="00BF127E">
        <w:rPr>
          <w:rFonts w:ascii="Times New Roman" w:eastAsia="Times New Roman" w:hAnsi="Times New Roman" w:cs="Times New Roman"/>
          <w:sz w:val="28"/>
          <w:szCs w:val="28"/>
          <w:lang w:eastAsia="ru-RU"/>
        </w:rPr>
        <w:t xml:space="preserve">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(далее по тексту – баланс) </w:t>
      </w:r>
      <w:r w:rsidR="00393F09" w:rsidRPr="00BF127E">
        <w:rPr>
          <w:rFonts w:ascii="Times New Roman" w:eastAsia="Times New Roman" w:hAnsi="Times New Roman" w:cs="Times New Roman"/>
          <w:sz w:val="28"/>
          <w:szCs w:val="28"/>
          <w:lang w:eastAsia="ru-RU"/>
        </w:rPr>
        <w:t xml:space="preserve">на 01.01.2013 </w:t>
      </w:r>
      <w:r w:rsidR="0019310E" w:rsidRPr="00BF127E">
        <w:rPr>
          <w:rFonts w:ascii="Times New Roman" w:eastAsia="Times New Roman" w:hAnsi="Times New Roman" w:cs="Times New Roman"/>
          <w:sz w:val="28"/>
          <w:szCs w:val="28"/>
          <w:lang w:eastAsia="ru-RU"/>
        </w:rPr>
        <w:t xml:space="preserve">невозможно </w:t>
      </w:r>
      <w:r w:rsidR="00AC4AF4" w:rsidRPr="00BF127E">
        <w:rPr>
          <w:rFonts w:ascii="Times New Roman" w:eastAsia="Times New Roman" w:hAnsi="Times New Roman" w:cs="Times New Roman"/>
          <w:sz w:val="28"/>
          <w:szCs w:val="28"/>
          <w:lang w:eastAsia="ru-RU"/>
        </w:rPr>
        <w:t>сверить</w:t>
      </w:r>
      <w:r w:rsidR="0019310E" w:rsidRPr="00BF127E">
        <w:rPr>
          <w:rFonts w:ascii="Times New Roman" w:eastAsia="Times New Roman" w:hAnsi="Times New Roman" w:cs="Times New Roman"/>
          <w:sz w:val="28"/>
          <w:szCs w:val="28"/>
          <w:lang w:eastAsia="ru-RU"/>
        </w:rPr>
        <w:t>,</w:t>
      </w:r>
      <w:r w:rsidR="00AF7B6A" w:rsidRPr="00BF127E">
        <w:rPr>
          <w:rFonts w:ascii="Times New Roman" w:eastAsia="Times New Roman" w:hAnsi="Times New Roman" w:cs="Times New Roman"/>
          <w:sz w:val="28"/>
          <w:szCs w:val="28"/>
          <w:lang w:eastAsia="ru-RU"/>
        </w:rPr>
        <w:t xml:space="preserve"> что сальдо по счетам корректно перенесено из предыдущего периода и не содержит о</w:t>
      </w:r>
      <w:r w:rsidR="0062463E" w:rsidRPr="00BF127E">
        <w:rPr>
          <w:rFonts w:ascii="Times New Roman" w:eastAsia="Times New Roman" w:hAnsi="Times New Roman" w:cs="Times New Roman"/>
          <w:sz w:val="28"/>
          <w:szCs w:val="28"/>
          <w:lang w:eastAsia="ru-RU"/>
        </w:rPr>
        <w:t>тклонений.</w:t>
      </w:r>
      <w:r w:rsidR="003E5A85" w:rsidRPr="00A61503">
        <w:rPr>
          <w:rFonts w:ascii="Times New Roman" w:eastAsia="Times New Roman" w:hAnsi="Times New Roman" w:cs="Times New Roman"/>
          <w:sz w:val="28"/>
          <w:szCs w:val="28"/>
          <w:lang w:eastAsia="ru-RU"/>
        </w:rPr>
        <w:t xml:space="preserve"> </w:t>
      </w:r>
      <w:r w:rsidR="0062463E" w:rsidRPr="00A61503">
        <w:rPr>
          <w:rFonts w:ascii="Times New Roman" w:eastAsia="Times New Roman" w:hAnsi="Times New Roman" w:cs="Times New Roman"/>
          <w:sz w:val="28"/>
          <w:szCs w:val="28"/>
          <w:lang w:eastAsia="ru-RU"/>
        </w:rPr>
        <w:t xml:space="preserve"> </w:t>
      </w:r>
    </w:p>
    <w:p w:rsidR="00B27F79" w:rsidRPr="00AF2A07" w:rsidRDefault="00A61503" w:rsidP="000241FC">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AF2A07">
        <w:rPr>
          <w:rFonts w:ascii="Times New Roman" w:eastAsia="Times New Roman" w:hAnsi="Times New Roman" w:cs="Times New Roman"/>
          <w:sz w:val="28"/>
          <w:szCs w:val="28"/>
          <w:lang w:eastAsia="ru-RU"/>
        </w:rPr>
        <w:t>7</w:t>
      </w:r>
      <w:r w:rsidR="00AF7B6A" w:rsidRPr="00AF2A07">
        <w:rPr>
          <w:rFonts w:ascii="Times New Roman" w:eastAsia="Times New Roman" w:hAnsi="Times New Roman" w:cs="Times New Roman"/>
          <w:sz w:val="28"/>
          <w:szCs w:val="28"/>
          <w:lang w:eastAsia="ru-RU"/>
        </w:rPr>
        <w:t>.</w:t>
      </w:r>
      <w:r w:rsidR="00A845C2" w:rsidRPr="00AF2A07">
        <w:rPr>
          <w:rFonts w:ascii="Times New Roman" w:eastAsia="Times New Roman" w:hAnsi="Times New Roman" w:cs="Times New Roman"/>
          <w:sz w:val="28"/>
          <w:szCs w:val="28"/>
          <w:lang w:eastAsia="ru-RU"/>
        </w:rPr>
        <w:t xml:space="preserve">Основные средства в </w:t>
      </w:r>
      <w:r w:rsidR="00A252F4" w:rsidRPr="00AF2A07">
        <w:rPr>
          <w:rFonts w:ascii="Times New Roman" w:eastAsia="Times New Roman" w:hAnsi="Times New Roman" w:cs="Times New Roman"/>
          <w:sz w:val="28"/>
          <w:szCs w:val="28"/>
          <w:lang w:eastAsia="ru-RU"/>
        </w:rPr>
        <w:t>раздел</w:t>
      </w:r>
      <w:r w:rsidR="00A845C2" w:rsidRPr="00AF2A07">
        <w:rPr>
          <w:rFonts w:ascii="Times New Roman" w:eastAsia="Times New Roman" w:hAnsi="Times New Roman" w:cs="Times New Roman"/>
          <w:sz w:val="28"/>
          <w:szCs w:val="28"/>
          <w:lang w:eastAsia="ru-RU"/>
        </w:rPr>
        <w:t>е</w:t>
      </w:r>
      <w:r w:rsidR="00A252F4" w:rsidRPr="00AF2A07">
        <w:rPr>
          <w:rFonts w:ascii="Times New Roman" w:eastAsia="Times New Roman" w:hAnsi="Times New Roman" w:cs="Times New Roman"/>
          <w:sz w:val="28"/>
          <w:szCs w:val="28"/>
          <w:lang w:eastAsia="ru-RU"/>
        </w:rPr>
        <w:t xml:space="preserve"> 1</w:t>
      </w:r>
      <w:r w:rsidR="00A845C2" w:rsidRPr="00AF2A07">
        <w:rPr>
          <w:rFonts w:ascii="Times New Roman" w:eastAsia="Times New Roman" w:hAnsi="Times New Roman" w:cs="Times New Roman"/>
          <w:sz w:val="28"/>
          <w:szCs w:val="28"/>
          <w:lang w:eastAsia="ru-RU"/>
        </w:rPr>
        <w:t xml:space="preserve"> «Нефинансовые активы»</w:t>
      </w:r>
      <w:r w:rsidR="00B27F79" w:rsidRPr="00AF2A07">
        <w:rPr>
          <w:rFonts w:ascii="Times New Roman" w:eastAsia="Times New Roman" w:hAnsi="Times New Roman" w:cs="Times New Roman"/>
          <w:sz w:val="28"/>
          <w:szCs w:val="28"/>
          <w:lang w:eastAsia="ru-RU"/>
        </w:rPr>
        <w:t xml:space="preserve"> формы 05031</w:t>
      </w:r>
      <w:r w:rsidR="00A845C2" w:rsidRPr="00AF2A07">
        <w:rPr>
          <w:rFonts w:ascii="Times New Roman" w:eastAsia="Times New Roman" w:hAnsi="Times New Roman" w:cs="Times New Roman"/>
          <w:sz w:val="28"/>
          <w:szCs w:val="28"/>
          <w:lang w:eastAsia="ru-RU"/>
        </w:rPr>
        <w:t>30</w:t>
      </w:r>
      <w:r w:rsidR="0062463E" w:rsidRPr="00AF2A07">
        <w:rPr>
          <w:rFonts w:ascii="Times New Roman" w:eastAsia="Times New Roman" w:hAnsi="Times New Roman" w:cs="Times New Roman"/>
          <w:sz w:val="28"/>
          <w:szCs w:val="28"/>
          <w:lang w:eastAsia="ru-RU"/>
        </w:rPr>
        <w:t xml:space="preserve"> </w:t>
      </w:r>
      <w:r w:rsidR="00B27F79" w:rsidRPr="00AF2A07">
        <w:rPr>
          <w:rFonts w:ascii="Times New Roman" w:eastAsia="Times New Roman" w:hAnsi="Times New Roman" w:cs="Times New Roman"/>
          <w:sz w:val="28"/>
          <w:szCs w:val="28"/>
          <w:lang w:eastAsia="ru-RU"/>
        </w:rPr>
        <w:t xml:space="preserve">на 01.01.2012 составляли </w:t>
      </w:r>
      <w:r w:rsidRPr="00AF2A07">
        <w:rPr>
          <w:rFonts w:ascii="Times New Roman" w:eastAsia="Times New Roman" w:hAnsi="Times New Roman" w:cs="Times New Roman"/>
          <w:sz w:val="28"/>
          <w:szCs w:val="28"/>
          <w:lang w:eastAsia="ru-RU"/>
        </w:rPr>
        <w:t>1027218</w:t>
      </w:r>
      <w:r w:rsidR="00B27F79" w:rsidRPr="00AF2A07">
        <w:rPr>
          <w:rFonts w:ascii="Times New Roman" w:eastAsia="Times New Roman" w:hAnsi="Times New Roman" w:cs="Times New Roman"/>
          <w:sz w:val="28"/>
          <w:szCs w:val="28"/>
          <w:lang w:eastAsia="ru-RU"/>
        </w:rPr>
        <w:t xml:space="preserve"> руб</w:t>
      </w:r>
      <w:r w:rsidRPr="00AF2A07">
        <w:rPr>
          <w:rFonts w:ascii="Times New Roman" w:eastAsia="Times New Roman" w:hAnsi="Times New Roman" w:cs="Times New Roman"/>
          <w:sz w:val="28"/>
          <w:szCs w:val="28"/>
          <w:lang w:eastAsia="ru-RU"/>
        </w:rPr>
        <w:t>лей</w:t>
      </w:r>
      <w:r w:rsidR="00D91BBD" w:rsidRPr="00AF2A07">
        <w:rPr>
          <w:rFonts w:ascii="Times New Roman" w:eastAsia="Times New Roman" w:hAnsi="Times New Roman" w:cs="Times New Roman"/>
          <w:sz w:val="28"/>
          <w:szCs w:val="28"/>
          <w:lang w:eastAsia="ru-RU"/>
        </w:rPr>
        <w:t>.</w:t>
      </w:r>
      <w:r w:rsidR="00AF7B6A" w:rsidRPr="00AF2A07">
        <w:rPr>
          <w:rFonts w:ascii="Times New Roman" w:eastAsia="Times New Roman" w:hAnsi="Times New Roman" w:cs="Times New Roman"/>
          <w:sz w:val="28"/>
          <w:szCs w:val="28"/>
          <w:lang w:eastAsia="ru-RU"/>
        </w:rPr>
        <w:t xml:space="preserve"> Балансовая стоимость основных средств</w:t>
      </w:r>
      <w:r w:rsidR="00D07FDA" w:rsidRPr="00AF2A07">
        <w:rPr>
          <w:rFonts w:ascii="Times New Roman" w:eastAsia="Times New Roman" w:hAnsi="Times New Roman" w:cs="Times New Roman"/>
          <w:sz w:val="28"/>
          <w:szCs w:val="28"/>
          <w:lang w:eastAsia="ru-RU"/>
        </w:rPr>
        <w:t xml:space="preserve"> </w:t>
      </w:r>
      <w:r w:rsidR="00AF7B6A" w:rsidRPr="00AF2A07">
        <w:rPr>
          <w:rFonts w:ascii="Times New Roman" w:eastAsia="Times New Roman" w:hAnsi="Times New Roman" w:cs="Times New Roman"/>
          <w:sz w:val="28"/>
          <w:szCs w:val="28"/>
          <w:lang w:eastAsia="ru-RU"/>
        </w:rPr>
        <w:t xml:space="preserve"> увеличилась по сравнению с начал</w:t>
      </w:r>
      <w:r w:rsidR="00D07FDA" w:rsidRPr="00AF2A07">
        <w:rPr>
          <w:rFonts w:ascii="Times New Roman" w:eastAsia="Times New Roman" w:hAnsi="Times New Roman" w:cs="Times New Roman"/>
          <w:sz w:val="28"/>
          <w:szCs w:val="28"/>
          <w:lang w:eastAsia="ru-RU"/>
        </w:rPr>
        <w:t>ом отчётного года</w:t>
      </w:r>
      <w:r w:rsidRPr="00AF2A07">
        <w:rPr>
          <w:rFonts w:ascii="Times New Roman" w:eastAsia="Times New Roman" w:hAnsi="Times New Roman" w:cs="Times New Roman"/>
          <w:sz w:val="28"/>
          <w:szCs w:val="28"/>
          <w:lang w:eastAsia="ru-RU"/>
        </w:rPr>
        <w:t xml:space="preserve"> на 116557</w:t>
      </w:r>
      <w:r w:rsidR="00D07FDA" w:rsidRPr="00AF2A07">
        <w:rPr>
          <w:rFonts w:ascii="Times New Roman" w:eastAsia="Times New Roman" w:hAnsi="Times New Roman" w:cs="Times New Roman"/>
          <w:sz w:val="28"/>
          <w:szCs w:val="28"/>
          <w:lang w:eastAsia="ru-RU"/>
        </w:rPr>
        <w:t xml:space="preserve"> руб</w:t>
      </w:r>
      <w:r w:rsidRPr="00AF2A07">
        <w:rPr>
          <w:rFonts w:ascii="Times New Roman" w:eastAsia="Times New Roman" w:hAnsi="Times New Roman" w:cs="Times New Roman"/>
          <w:sz w:val="28"/>
          <w:szCs w:val="28"/>
          <w:lang w:eastAsia="ru-RU"/>
        </w:rPr>
        <w:t>лей</w:t>
      </w:r>
      <w:r w:rsidR="00D07FDA" w:rsidRPr="00AF2A07">
        <w:rPr>
          <w:rFonts w:ascii="Times New Roman" w:eastAsia="Times New Roman" w:hAnsi="Times New Roman" w:cs="Times New Roman"/>
          <w:sz w:val="28"/>
          <w:szCs w:val="28"/>
          <w:lang w:eastAsia="ru-RU"/>
        </w:rPr>
        <w:t xml:space="preserve"> и составила на конец отчетного периода</w:t>
      </w:r>
      <w:r w:rsidRPr="00AF2A07">
        <w:rPr>
          <w:rFonts w:ascii="Times New Roman" w:eastAsia="Times New Roman" w:hAnsi="Times New Roman" w:cs="Times New Roman"/>
          <w:sz w:val="28"/>
          <w:szCs w:val="28"/>
          <w:lang w:eastAsia="ru-RU"/>
        </w:rPr>
        <w:t xml:space="preserve"> 11437752</w:t>
      </w:r>
      <w:r w:rsidR="00AF7B6A" w:rsidRPr="00AF2A07">
        <w:rPr>
          <w:rFonts w:ascii="Times New Roman" w:eastAsia="Times New Roman" w:hAnsi="Times New Roman" w:cs="Times New Roman"/>
          <w:sz w:val="28"/>
          <w:szCs w:val="28"/>
          <w:lang w:eastAsia="ru-RU"/>
        </w:rPr>
        <w:t xml:space="preserve"> руб</w:t>
      </w:r>
      <w:r w:rsidRPr="00AF2A07">
        <w:rPr>
          <w:rFonts w:ascii="Times New Roman" w:eastAsia="Times New Roman" w:hAnsi="Times New Roman" w:cs="Times New Roman"/>
          <w:sz w:val="28"/>
          <w:szCs w:val="28"/>
          <w:lang w:eastAsia="ru-RU"/>
        </w:rPr>
        <w:t>лей</w:t>
      </w:r>
      <w:r w:rsidR="00AF7B6A" w:rsidRPr="00AF2A07">
        <w:rPr>
          <w:rFonts w:ascii="Times New Roman" w:eastAsia="Times New Roman" w:hAnsi="Times New Roman" w:cs="Times New Roman"/>
          <w:sz w:val="28"/>
          <w:szCs w:val="28"/>
          <w:lang w:eastAsia="ru-RU"/>
        </w:rPr>
        <w:t xml:space="preserve">. </w:t>
      </w:r>
    </w:p>
    <w:p w:rsidR="009A6B70" w:rsidRPr="001C7F65" w:rsidRDefault="009A6B70" w:rsidP="00787F0E">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1C7F65">
        <w:rPr>
          <w:rFonts w:ascii="Times New Roman" w:eastAsia="Times New Roman" w:hAnsi="Times New Roman" w:cs="Times New Roman"/>
          <w:sz w:val="28"/>
          <w:szCs w:val="28"/>
        </w:rPr>
        <w:t>Материальные запасы по счету 010500000 на начало года составляли 109376,75 рублей. На конец отчётного  периода-15000 рублей.</w:t>
      </w:r>
      <w:r w:rsidR="00745817">
        <w:rPr>
          <w:rFonts w:ascii="Times New Roman" w:eastAsia="Times New Roman" w:hAnsi="Times New Roman" w:cs="Times New Roman"/>
          <w:sz w:val="28"/>
          <w:szCs w:val="28"/>
        </w:rPr>
        <w:t xml:space="preserve"> Уменьшение материальных запасов составило в сумме 94376,75 рублей.</w:t>
      </w:r>
      <w:r w:rsidR="005445CC">
        <w:rPr>
          <w:rFonts w:ascii="Times New Roman" w:eastAsia="Times New Roman" w:hAnsi="Times New Roman" w:cs="Times New Roman"/>
          <w:sz w:val="28"/>
          <w:szCs w:val="28"/>
        </w:rPr>
        <w:t xml:space="preserve"> Проверка показала, что по строке 360 формы 0503121</w:t>
      </w:r>
      <w:r w:rsidR="005445CC" w:rsidRPr="005445CC">
        <w:rPr>
          <w:rFonts w:ascii="Times New Roman" w:eastAsia="Times New Roman" w:hAnsi="Times New Roman" w:cs="Times New Roman"/>
          <w:sz w:val="28"/>
          <w:szCs w:val="28"/>
          <w:lang w:eastAsia="ru-RU"/>
        </w:rPr>
        <w:t xml:space="preserve"> </w:t>
      </w:r>
      <w:r w:rsidR="001C3096">
        <w:rPr>
          <w:rFonts w:ascii="Times New Roman" w:eastAsia="Times New Roman" w:hAnsi="Times New Roman" w:cs="Times New Roman"/>
          <w:sz w:val="28"/>
          <w:szCs w:val="28"/>
          <w:lang w:eastAsia="ru-RU"/>
        </w:rPr>
        <w:t>(</w:t>
      </w:r>
      <w:r w:rsidR="005445CC" w:rsidRPr="00B904D7">
        <w:rPr>
          <w:rFonts w:ascii="Times New Roman" w:eastAsia="Times New Roman" w:hAnsi="Times New Roman" w:cs="Times New Roman"/>
          <w:sz w:val="28"/>
          <w:szCs w:val="28"/>
          <w:lang w:eastAsia="ru-RU"/>
        </w:rPr>
        <w:t xml:space="preserve">Отчет о финансовых результатах деятельности </w:t>
      </w:r>
      <w:r w:rsidR="005445CC">
        <w:rPr>
          <w:rFonts w:ascii="Times New Roman" w:eastAsia="Times New Roman" w:hAnsi="Times New Roman" w:cs="Times New Roman"/>
          <w:sz w:val="28"/>
          <w:szCs w:val="28"/>
          <w:lang w:eastAsia="ru-RU"/>
        </w:rPr>
        <w:t>учреждения</w:t>
      </w:r>
      <w:r w:rsidR="001C3096">
        <w:rPr>
          <w:rFonts w:ascii="Times New Roman" w:eastAsia="Times New Roman" w:hAnsi="Times New Roman" w:cs="Times New Roman"/>
          <w:sz w:val="28"/>
          <w:szCs w:val="28"/>
          <w:lang w:eastAsia="ru-RU"/>
        </w:rPr>
        <w:t>)</w:t>
      </w:r>
      <w:r w:rsidR="005445CC">
        <w:rPr>
          <w:rFonts w:ascii="Times New Roman" w:eastAsia="Times New Roman" w:hAnsi="Times New Roman" w:cs="Times New Roman"/>
          <w:sz w:val="28"/>
          <w:szCs w:val="28"/>
          <w:lang w:eastAsia="ru-RU"/>
        </w:rPr>
        <w:t xml:space="preserve"> уменьшение остатков материальных запасов составляет тоже 94376,75 рублей.</w:t>
      </w:r>
    </w:p>
    <w:p w:rsidR="0026507D" w:rsidRPr="009A6B70" w:rsidRDefault="00EF3984" w:rsidP="0026507D">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9A6B70">
        <w:rPr>
          <w:rFonts w:ascii="Times New Roman" w:eastAsia="Times New Roman" w:hAnsi="Times New Roman" w:cs="Times New Roman"/>
          <w:sz w:val="28"/>
          <w:szCs w:val="28"/>
          <w:lang w:eastAsia="ru-RU"/>
        </w:rPr>
        <w:t>Отчётные данные</w:t>
      </w:r>
      <w:r w:rsidR="00AF7B6A" w:rsidRPr="009A6B70">
        <w:rPr>
          <w:rFonts w:ascii="Times New Roman" w:eastAsia="Times New Roman" w:hAnsi="Times New Roman" w:cs="Times New Roman"/>
          <w:sz w:val="28"/>
          <w:szCs w:val="28"/>
          <w:lang w:eastAsia="ru-RU"/>
        </w:rPr>
        <w:t xml:space="preserve"> по амортизации основных с</w:t>
      </w:r>
      <w:r w:rsidR="00A252F4" w:rsidRPr="009A6B70">
        <w:rPr>
          <w:rFonts w:ascii="Times New Roman" w:eastAsia="Times New Roman" w:hAnsi="Times New Roman" w:cs="Times New Roman"/>
          <w:sz w:val="28"/>
          <w:szCs w:val="28"/>
          <w:lang w:eastAsia="ru-RU"/>
        </w:rPr>
        <w:t xml:space="preserve">редств </w:t>
      </w:r>
      <w:r w:rsidR="0026507D" w:rsidRPr="009A6B70">
        <w:rPr>
          <w:rFonts w:ascii="Times New Roman" w:eastAsia="Times New Roman" w:hAnsi="Times New Roman" w:cs="Times New Roman"/>
          <w:sz w:val="28"/>
          <w:szCs w:val="28"/>
          <w:lang w:eastAsia="ru-RU"/>
        </w:rPr>
        <w:t>по строке</w:t>
      </w:r>
      <w:r w:rsidR="009A6B70" w:rsidRPr="009A6B70">
        <w:rPr>
          <w:rFonts w:ascii="Times New Roman" w:eastAsia="Times New Roman" w:hAnsi="Times New Roman" w:cs="Times New Roman"/>
          <w:sz w:val="28"/>
          <w:szCs w:val="28"/>
          <w:lang w:eastAsia="ru-RU"/>
        </w:rPr>
        <w:t xml:space="preserve"> 020 баланса составила 1143775</w:t>
      </w:r>
      <w:r w:rsidR="0026507D" w:rsidRPr="009A6B70">
        <w:rPr>
          <w:rFonts w:ascii="Times New Roman" w:eastAsia="Times New Roman" w:hAnsi="Times New Roman" w:cs="Times New Roman"/>
          <w:sz w:val="28"/>
          <w:szCs w:val="28"/>
          <w:lang w:eastAsia="ru-RU"/>
        </w:rPr>
        <w:t xml:space="preserve"> рублей</w:t>
      </w:r>
      <w:r w:rsidR="00AF7B6A" w:rsidRPr="009A6B70">
        <w:rPr>
          <w:rFonts w:ascii="Times New Roman" w:eastAsia="Times New Roman" w:hAnsi="Times New Roman" w:cs="Times New Roman"/>
          <w:sz w:val="28"/>
          <w:szCs w:val="28"/>
          <w:lang w:eastAsia="ru-RU"/>
        </w:rPr>
        <w:t>.</w:t>
      </w:r>
      <w:r w:rsidR="00F05C59" w:rsidRPr="009A6B70">
        <w:rPr>
          <w:rFonts w:ascii="Times New Roman" w:eastAsia="Times New Roman" w:hAnsi="Times New Roman" w:cs="Times New Roman"/>
          <w:sz w:val="28"/>
          <w:szCs w:val="28"/>
          <w:lang w:eastAsia="ru-RU"/>
        </w:rPr>
        <w:t xml:space="preserve">  </w:t>
      </w:r>
    </w:p>
    <w:p w:rsidR="00AF7B6A" w:rsidRPr="009A6B70" w:rsidRDefault="008B572F" w:rsidP="0026507D">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00AF7B6A" w:rsidRPr="009A6B70">
        <w:rPr>
          <w:rFonts w:ascii="Times New Roman" w:eastAsia="Times New Roman" w:hAnsi="Times New Roman" w:cs="Times New Roman"/>
          <w:sz w:val="28"/>
          <w:szCs w:val="28"/>
          <w:lang w:eastAsia="ru-RU"/>
        </w:rPr>
        <w:t xml:space="preserve">. Остатка по счёту </w:t>
      </w:r>
      <w:r w:rsidR="0062463E" w:rsidRPr="009A6B70">
        <w:rPr>
          <w:rFonts w:ascii="Times New Roman" w:eastAsia="Times New Roman" w:hAnsi="Times New Roman" w:cs="Times New Roman"/>
          <w:sz w:val="28"/>
          <w:szCs w:val="28"/>
          <w:lang w:eastAsia="ru-RU"/>
        </w:rPr>
        <w:t>010600000 на начало и конец 2012</w:t>
      </w:r>
      <w:r w:rsidR="00AF7B6A" w:rsidRPr="009A6B70">
        <w:rPr>
          <w:rFonts w:ascii="Times New Roman" w:eastAsia="Times New Roman" w:hAnsi="Times New Roman" w:cs="Times New Roman"/>
          <w:sz w:val="28"/>
          <w:szCs w:val="28"/>
          <w:lang w:eastAsia="ru-RU"/>
        </w:rPr>
        <w:t xml:space="preserve"> года нет.</w:t>
      </w:r>
    </w:p>
    <w:p w:rsidR="00AF7B6A" w:rsidRPr="008B572F" w:rsidRDefault="008B572F" w:rsidP="0026507D">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8B572F">
        <w:rPr>
          <w:rFonts w:ascii="Times New Roman" w:eastAsia="Times New Roman" w:hAnsi="Times New Roman" w:cs="Times New Roman"/>
          <w:sz w:val="28"/>
          <w:szCs w:val="28"/>
          <w:lang w:eastAsia="ru-RU"/>
        </w:rPr>
        <w:t xml:space="preserve">       7.2. Остаток</w:t>
      </w:r>
      <w:r w:rsidR="00AF7B6A" w:rsidRPr="008B572F">
        <w:rPr>
          <w:rFonts w:ascii="Times New Roman" w:eastAsia="Times New Roman" w:hAnsi="Times New Roman" w:cs="Times New Roman"/>
          <w:sz w:val="28"/>
          <w:szCs w:val="28"/>
          <w:lang w:eastAsia="ru-RU"/>
        </w:rPr>
        <w:t xml:space="preserve"> по </w:t>
      </w:r>
      <w:r w:rsidR="0026507D" w:rsidRPr="008B572F">
        <w:rPr>
          <w:rFonts w:ascii="Times New Roman" w:eastAsia="Times New Roman" w:hAnsi="Times New Roman" w:cs="Times New Roman"/>
          <w:sz w:val="28"/>
          <w:szCs w:val="28"/>
          <w:lang w:eastAsia="ru-RU"/>
        </w:rPr>
        <w:t>не</w:t>
      </w:r>
      <w:r w:rsidR="00AF7B6A" w:rsidRPr="008B572F">
        <w:rPr>
          <w:rFonts w:ascii="Times New Roman" w:eastAsia="Times New Roman" w:hAnsi="Times New Roman" w:cs="Times New Roman"/>
          <w:sz w:val="28"/>
          <w:szCs w:val="28"/>
          <w:lang w:eastAsia="ru-RU"/>
        </w:rPr>
        <w:t xml:space="preserve">финансовым активам </w:t>
      </w:r>
      <w:r w:rsidR="0026507D" w:rsidRPr="008B572F">
        <w:rPr>
          <w:rFonts w:ascii="Times New Roman" w:eastAsia="Times New Roman" w:hAnsi="Times New Roman" w:cs="Times New Roman"/>
          <w:sz w:val="28"/>
          <w:szCs w:val="28"/>
          <w:lang w:eastAsia="ru-RU"/>
        </w:rPr>
        <w:t>(раздел 1</w:t>
      </w:r>
      <w:r w:rsidR="00A252F4" w:rsidRPr="008B572F">
        <w:rPr>
          <w:rFonts w:ascii="Times New Roman" w:eastAsia="Times New Roman" w:hAnsi="Times New Roman" w:cs="Times New Roman"/>
          <w:sz w:val="28"/>
          <w:szCs w:val="28"/>
          <w:lang w:eastAsia="ru-RU"/>
        </w:rPr>
        <w:t xml:space="preserve"> баланса)</w:t>
      </w:r>
      <w:r w:rsidR="001377A0">
        <w:rPr>
          <w:rFonts w:ascii="Times New Roman" w:eastAsia="Times New Roman" w:hAnsi="Times New Roman" w:cs="Times New Roman"/>
          <w:sz w:val="28"/>
          <w:szCs w:val="28"/>
          <w:lang w:eastAsia="ru-RU"/>
        </w:rPr>
        <w:t xml:space="preserve"> на начало года составил 270870,75 рублей,</w:t>
      </w:r>
      <w:r w:rsidR="00A252F4" w:rsidRPr="008B572F">
        <w:rPr>
          <w:rFonts w:ascii="Times New Roman" w:eastAsia="Times New Roman" w:hAnsi="Times New Roman" w:cs="Times New Roman"/>
          <w:sz w:val="28"/>
          <w:szCs w:val="28"/>
          <w:lang w:eastAsia="ru-RU"/>
        </w:rPr>
        <w:t xml:space="preserve"> на конец </w:t>
      </w:r>
      <w:r w:rsidR="001377A0">
        <w:rPr>
          <w:rFonts w:ascii="Times New Roman" w:eastAsia="Times New Roman" w:hAnsi="Times New Roman" w:cs="Times New Roman"/>
          <w:sz w:val="28"/>
          <w:szCs w:val="28"/>
          <w:lang w:eastAsia="ru-RU"/>
        </w:rPr>
        <w:t xml:space="preserve"> периода-</w:t>
      </w:r>
      <w:r w:rsidRPr="008B572F">
        <w:rPr>
          <w:rFonts w:ascii="Times New Roman" w:eastAsia="Times New Roman" w:hAnsi="Times New Roman" w:cs="Times New Roman"/>
          <w:sz w:val="28"/>
          <w:szCs w:val="28"/>
          <w:lang w:eastAsia="ru-RU"/>
        </w:rPr>
        <w:t xml:space="preserve"> 15000 рублей</w:t>
      </w:r>
      <w:r w:rsidR="00AF7B6A" w:rsidRPr="008B572F">
        <w:rPr>
          <w:rFonts w:ascii="Times New Roman" w:eastAsia="Times New Roman" w:hAnsi="Times New Roman" w:cs="Times New Roman"/>
          <w:sz w:val="28"/>
          <w:szCs w:val="28"/>
          <w:lang w:eastAsia="ru-RU"/>
        </w:rPr>
        <w:t xml:space="preserve">. </w:t>
      </w:r>
      <w:r w:rsidR="001377A0">
        <w:rPr>
          <w:rFonts w:ascii="Times New Roman" w:eastAsia="Times New Roman" w:hAnsi="Times New Roman" w:cs="Times New Roman"/>
          <w:sz w:val="28"/>
          <w:szCs w:val="28"/>
          <w:lang w:eastAsia="ru-RU"/>
        </w:rPr>
        <w:t xml:space="preserve">Уменьшение материальных запасов на 94376,75 рублей и </w:t>
      </w:r>
      <w:r w:rsidR="00745817">
        <w:rPr>
          <w:rFonts w:ascii="Times New Roman" w:eastAsia="Times New Roman" w:hAnsi="Times New Roman" w:cs="Times New Roman"/>
          <w:sz w:val="28"/>
          <w:szCs w:val="28"/>
          <w:lang w:eastAsia="ru-RU"/>
        </w:rPr>
        <w:t xml:space="preserve">уменьшение стоимости </w:t>
      </w:r>
      <w:r w:rsidR="001377A0">
        <w:rPr>
          <w:rFonts w:ascii="Times New Roman" w:eastAsia="Times New Roman" w:hAnsi="Times New Roman" w:cs="Times New Roman"/>
          <w:sz w:val="28"/>
          <w:szCs w:val="28"/>
          <w:lang w:eastAsia="ru-RU"/>
        </w:rPr>
        <w:t>основных средств на сумму 161494 рублей составил</w:t>
      </w:r>
      <w:r w:rsidR="00745817">
        <w:rPr>
          <w:rFonts w:ascii="Times New Roman" w:eastAsia="Times New Roman" w:hAnsi="Times New Roman" w:cs="Times New Roman"/>
          <w:sz w:val="28"/>
          <w:szCs w:val="28"/>
          <w:lang w:eastAsia="ru-RU"/>
        </w:rPr>
        <w:t>и сумму уменьшения нефинансовых активов на</w:t>
      </w:r>
      <w:r w:rsidR="001377A0">
        <w:rPr>
          <w:rFonts w:ascii="Times New Roman" w:eastAsia="Times New Roman" w:hAnsi="Times New Roman" w:cs="Times New Roman"/>
          <w:sz w:val="28"/>
          <w:szCs w:val="28"/>
          <w:lang w:eastAsia="ru-RU"/>
        </w:rPr>
        <w:t xml:space="preserve"> 255870 рублей</w:t>
      </w:r>
      <w:r w:rsidR="00745817">
        <w:rPr>
          <w:rFonts w:ascii="Times New Roman" w:eastAsia="Times New Roman" w:hAnsi="Times New Roman" w:cs="Times New Roman"/>
          <w:sz w:val="28"/>
          <w:szCs w:val="28"/>
          <w:lang w:eastAsia="ru-RU"/>
        </w:rPr>
        <w:t>.</w:t>
      </w:r>
      <w:r w:rsidR="001377A0">
        <w:rPr>
          <w:rFonts w:ascii="Times New Roman" w:eastAsia="Times New Roman" w:hAnsi="Times New Roman" w:cs="Times New Roman"/>
          <w:sz w:val="28"/>
          <w:szCs w:val="28"/>
          <w:lang w:eastAsia="ru-RU"/>
        </w:rPr>
        <w:t xml:space="preserve"> </w:t>
      </w:r>
      <w:r w:rsidR="00A74361">
        <w:rPr>
          <w:rFonts w:ascii="Times New Roman" w:eastAsia="Times New Roman" w:hAnsi="Times New Roman" w:cs="Times New Roman"/>
          <w:sz w:val="28"/>
          <w:szCs w:val="28"/>
          <w:lang w:eastAsia="ru-RU"/>
        </w:rPr>
        <w:t>Такая же сумма показана и в форме 0503121 итоговая сумма раздела «Операции с нефинансовыми активами».</w:t>
      </w:r>
    </w:p>
    <w:p w:rsidR="0074154D" w:rsidRPr="008B572F" w:rsidRDefault="008B572F" w:rsidP="000241FC">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8B572F">
        <w:rPr>
          <w:rFonts w:ascii="Times New Roman" w:eastAsia="Times New Roman" w:hAnsi="Times New Roman" w:cs="Times New Roman"/>
          <w:sz w:val="28"/>
          <w:szCs w:val="28"/>
          <w:lang w:eastAsia="ru-RU"/>
        </w:rPr>
        <w:t>7.3</w:t>
      </w:r>
      <w:r w:rsidR="00F94160" w:rsidRPr="008B572F">
        <w:rPr>
          <w:rFonts w:ascii="Times New Roman" w:eastAsia="Times New Roman" w:hAnsi="Times New Roman" w:cs="Times New Roman"/>
          <w:sz w:val="28"/>
          <w:szCs w:val="28"/>
          <w:lang w:eastAsia="ru-RU"/>
        </w:rPr>
        <w:t>.</w:t>
      </w:r>
      <w:r w:rsidR="00A13CE4" w:rsidRPr="008B572F">
        <w:rPr>
          <w:rFonts w:ascii="Times New Roman" w:eastAsia="Times New Roman" w:hAnsi="Times New Roman" w:cs="Times New Roman"/>
          <w:sz w:val="28"/>
          <w:szCs w:val="28"/>
          <w:lang w:eastAsia="ru-RU"/>
        </w:rPr>
        <w:t xml:space="preserve"> </w:t>
      </w:r>
      <w:r w:rsidR="00EF3D43" w:rsidRPr="008B572F">
        <w:rPr>
          <w:rFonts w:ascii="Times New Roman" w:eastAsia="Times New Roman" w:hAnsi="Times New Roman" w:cs="Times New Roman"/>
          <w:sz w:val="28"/>
          <w:szCs w:val="28"/>
          <w:lang w:eastAsia="ru-RU"/>
        </w:rPr>
        <w:t xml:space="preserve">По разделу 2.Баланса  «Финансовые активы»,  сопоставлением данных баланса по счёту 020100000 «Денежные средства учреждения», установлено отсутствие остатка на последнюю дату отчётного финансового года на лицевых счетах в органе казначейства, на счетах в кредитной </w:t>
      </w:r>
      <w:r w:rsidR="00D41833" w:rsidRPr="008B572F">
        <w:rPr>
          <w:rFonts w:ascii="Times New Roman" w:eastAsia="Times New Roman" w:hAnsi="Times New Roman" w:cs="Times New Roman"/>
          <w:sz w:val="28"/>
          <w:szCs w:val="28"/>
          <w:lang w:eastAsia="ru-RU"/>
        </w:rPr>
        <w:t>организации, в кассе учреждения.</w:t>
      </w:r>
      <w:r w:rsidR="00EF3D43" w:rsidRPr="008B572F">
        <w:rPr>
          <w:rFonts w:ascii="Times New Roman" w:eastAsia="Times New Roman" w:hAnsi="Times New Roman" w:cs="Times New Roman"/>
          <w:sz w:val="28"/>
          <w:szCs w:val="28"/>
          <w:lang w:eastAsia="ru-RU"/>
        </w:rPr>
        <w:t xml:space="preserve"> </w:t>
      </w:r>
    </w:p>
    <w:p w:rsidR="00787F0E" w:rsidRPr="00A74361" w:rsidRDefault="008B572F" w:rsidP="00787F0E">
      <w:pPr>
        <w:tabs>
          <w:tab w:val="left" w:pos="720"/>
        </w:tabs>
        <w:adjustRightInd w:val="0"/>
        <w:spacing w:before="100" w:beforeAutospacing="1" w:after="100" w:afterAutospacing="1" w:line="240" w:lineRule="auto"/>
        <w:ind w:firstLine="539"/>
        <w:jc w:val="both"/>
        <w:rPr>
          <w:rFonts w:ascii="Times New Roman" w:eastAsia="Times New Roman" w:hAnsi="Times New Roman" w:cs="Times New Roman"/>
          <w:sz w:val="28"/>
          <w:szCs w:val="28"/>
          <w:lang w:eastAsia="ru-RU"/>
        </w:rPr>
      </w:pPr>
      <w:r w:rsidRPr="00A74361">
        <w:rPr>
          <w:rFonts w:ascii="Times New Roman" w:eastAsia="Times New Roman" w:hAnsi="Times New Roman" w:cs="Times New Roman"/>
          <w:sz w:val="28"/>
          <w:szCs w:val="28"/>
          <w:lang w:eastAsia="ru-RU"/>
        </w:rPr>
        <w:t>7.4</w:t>
      </w:r>
      <w:r w:rsidR="00C32142" w:rsidRPr="00A74361">
        <w:rPr>
          <w:rFonts w:ascii="Times New Roman" w:eastAsia="Times New Roman" w:hAnsi="Times New Roman" w:cs="Times New Roman"/>
          <w:sz w:val="28"/>
          <w:szCs w:val="28"/>
          <w:lang w:eastAsia="ru-RU"/>
        </w:rPr>
        <w:t>.</w:t>
      </w:r>
      <w:r w:rsidR="00664349" w:rsidRPr="00A74361">
        <w:rPr>
          <w:rFonts w:ascii="Times New Roman" w:eastAsia="Times New Roman" w:hAnsi="Times New Roman" w:cs="Times New Roman"/>
          <w:sz w:val="28"/>
          <w:szCs w:val="28"/>
          <w:lang w:eastAsia="ru-RU"/>
        </w:rPr>
        <w:t xml:space="preserve"> Остатка по счётам 020500000 «Расчёты по доходам», 020600000 «Расчёты по выданным авансам»</w:t>
      </w:r>
      <w:r w:rsidR="00A74361" w:rsidRPr="00A74361">
        <w:rPr>
          <w:rFonts w:ascii="Times New Roman" w:eastAsia="Times New Roman" w:hAnsi="Times New Roman" w:cs="Times New Roman"/>
          <w:sz w:val="28"/>
          <w:szCs w:val="28"/>
          <w:lang w:eastAsia="ru-RU"/>
        </w:rPr>
        <w:t>,</w:t>
      </w:r>
      <w:r w:rsidR="00787F0E" w:rsidRPr="00A74361">
        <w:rPr>
          <w:rFonts w:ascii="Times New Roman" w:eastAsia="Times New Roman" w:hAnsi="Times New Roman" w:cs="Times New Roman"/>
          <w:sz w:val="28"/>
          <w:szCs w:val="28"/>
          <w:lang w:eastAsia="ru-RU"/>
        </w:rPr>
        <w:t xml:space="preserve"> </w:t>
      </w:r>
      <w:r w:rsidR="00A74361" w:rsidRPr="00A74361">
        <w:rPr>
          <w:rFonts w:ascii="Times New Roman" w:eastAsia="Times New Roman" w:hAnsi="Times New Roman" w:cs="Times New Roman"/>
          <w:sz w:val="28"/>
          <w:szCs w:val="28"/>
          <w:lang w:eastAsia="ru-RU"/>
        </w:rPr>
        <w:t>по счету 020800000 «Расчёты с подотчётными лицами»</w:t>
      </w:r>
      <w:r w:rsidR="00787F0E" w:rsidRPr="00A74361">
        <w:rPr>
          <w:rFonts w:ascii="Times New Roman" w:eastAsia="Times New Roman" w:hAnsi="Times New Roman" w:cs="Times New Roman"/>
          <w:sz w:val="28"/>
          <w:szCs w:val="28"/>
          <w:lang w:eastAsia="ru-RU"/>
        </w:rPr>
        <w:t xml:space="preserve"> на начало и конец 2012 года нет. Проверка показала, что данные баланса по указанному показателю соответствует данному </w:t>
      </w:r>
      <w:r w:rsidR="00787F0E" w:rsidRPr="00A74361">
        <w:rPr>
          <w:rFonts w:ascii="Times New Roman" w:eastAsia="Times New Roman" w:hAnsi="Times New Roman" w:cs="Times New Roman"/>
          <w:bCs/>
          <w:sz w:val="28"/>
          <w:szCs w:val="28"/>
        </w:rPr>
        <w:t>Отчета о финансовых результатах деятельности (ф. 0503121)</w:t>
      </w:r>
      <w:r w:rsidR="00A74361" w:rsidRPr="00A74361">
        <w:rPr>
          <w:rFonts w:ascii="Times New Roman" w:eastAsia="Times New Roman" w:hAnsi="Times New Roman" w:cs="Times New Roman"/>
          <w:b/>
          <w:bCs/>
          <w:sz w:val="24"/>
          <w:szCs w:val="24"/>
        </w:rPr>
        <w:t>.</w:t>
      </w:r>
      <w:r w:rsidR="00787F0E" w:rsidRPr="00A74361">
        <w:rPr>
          <w:rFonts w:ascii="Times New Roman" w:eastAsia="Times New Roman" w:hAnsi="Times New Roman" w:cs="Times New Roman"/>
          <w:b/>
          <w:bCs/>
          <w:sz w:val="24"/>
          <w:szCs w:val="24"/>
        </w:rPr>
        <w:t xml:space="preserve"> </w:t>
      </w:r>
    </w:p>
    <w:p w:rsidR="003E45F2" w:rsidRPr="00733218" w:rsidRDefault="0019038E" w:rsidP="003E45F2">
      <w:pPr>
        <w:tabs>
          <w:tab w:val="left" w:pos="720"/>
        </w:tabs>
        <w:adjustRightInd w:val="0"/>
        <w:spacing w:after="0" w:line="240" w:lineRule="auto"/>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lastRenderedPageBreak/>
        <w:t xml:space="preserve">       </w:t>
      </w:r>
      <w:r w:rsidR="00A74361" w:rsidRPr="00733218">
        <w:rPr>
          <w:rFonts w:ascii="Times New Roman" w:eastAsia="Times New Roman" w:hAnsi="Times New Roman" w:cs="Times New Roman"/>
          <w:sz w:val="28"/>
          <w:szCs w:val="28"/>
          <w:lang w:eastAsia="ru-RU"/>
        </w:rPr>
        <w:t>7.5</w:t>
      </w:r>
      <w:r w:rsidR="00AF7B6A" w:rsidRPr="00733218">
        <w:rPr>
          <w:rFonts w:ascii="Times New Roman" w:eastAsia="Times New Roman" w:hAnsi="Times New Roman" w:cs="Times New Roman"/>
          <w:sz w:val="28"/>
          <w:szCs w:val="28"/>
          <w:lang w:eastAsia="ru-RU"/>
        </w:rPr>
        <w:t>. Согла</w:t>
      </w:r>
      <w:r w:rsidR="00D621E3" w:rsidRPr="00733218">
        <w:rPr>
          <w:rFonts w:ascii="Times New Roman" w:eastAsia="Times New Roman" w:hAnsi="Times New Roman" w:cs="Times New Roman"/>
          <w:sz w:val="28"/>
          <w:szCs w:val="28"/>
          <w:lang w:eastAsia="ru-RU"/>
        </w:rPr>
        <w:t xml:space="preserve">сно </w:t>
      </w:r>
      <w:r w:rsidR="00916A99" w:rsidRPr="00733218">
        <w:rPr>
          <w:rFonts w:ascii="Times New Roman" w:eastAsia="Times New Roman" w:hAnsi="Times New Roman" w:cs="Times New Roman"/>
          <w:sz w:val="28"/>
          <w:szCs w:val="28"/>
          <w:lang w:eastAsia="ru-RU"/>
        </w:rPr>
        <w:t xml:space="preserve">данным раздела </w:t>
      </w:r>
      <w:r w:rsidR="00AD539F" w:rsidRPr="00733218">
        <w:rPr>
          <w:rFonts w:ascii="Times New Roman" w:eastAsia="Times New Roman" w:hAnsi="Times New Roman" w:cs="Times New Roman"/>
          <w:sz w:val="28"/>
          <w:szCs w:val="28"/>
          <w:lang w:eastAsia="ru-RU"/>
        </w:rPr>
        <w:t>3</w:t>
      </w:r>
      <w:r w:rsidR="00C32142" w:rsidRPr="00733218">
        <w:rPr>
          <w:rFonts w:ascii="Times New Roman" w:eastAsia="Times New Roman" w:hAnsi="Times New Roman" w:cs="Times New Roman"/>
          <w:sz w:val="28"/>
          <w:szCs w:val="28"/>
          <w:lang w:eastAsia="ru-RU"/>
        </w:rPr>
        <w:t>.</w:t>
      </w:r>
      <w:r w:rsidR="007036BF" w:rsidRPr="00733218">
        <w:rPr>
          <w:rFonts w:ascii="Times New Roman" w:eastAsia="Times New Roman" w:hAnsi="Times New Roman" w:cs="Times New Roman"/>
          <w:sz w:val="28"/>
          <w:szCs w:val="28"/>
          <w:lang w:eastAsia="ru-RU"/>
        </w:rPr>
        <w:t xml:space="preserve"> «</w:t>
      </w:r>
      <w:r w:rsidR="00916A99" w:rsidRPr="00733218">
        <w:rPr>
          <w:rFonts w:ascii="Times New Roman" w:eastAsia="Times New Roman" w:hAnsi="Times New Roman" w:cs="Times New Roman"/>
          <w:sz w:val="28"/>
          <w:szCs w:val="28"/>
          <w:lang w:eastAsia="ru-RU"/>
        </w:rPr>
        <w:t>Обязательства</w:t>
      </w:r>
      <w:r w:rsidR="007036BF" w:rsidRPr="00733218">
        <w:rPr>
          <w:rFonts w:ascii="Times New Roman" w:eastAsia="Times New Roman" w:hAnsi="Times New Roman" w:cs="Times New Roman"/>
          <w:sz w:val="28"/>
          <w:szCs w:val="28"/>
          <w:lang w:eastAsia="ru-RU"/>
        </w:rPr>
        <w:t>»</w:t>
      </w:r>
      <w:r w:rsidRPr="00733218">
        <w:rPr>
          <w:rFonts w:ascii="Times New Roman" w:eastAsia="Times New Roman" w:hAnsi="Times New Roman" w:cs="Times New Roman"/>
          <w:sz w:val="28"/>
          <w:szCs w:val="28"/>
          <w:lang w:eastAsia="ru-RU"/>
        </w:rPr>
        <w:t xml:space="preserve"> формы 05031</w:t>
      </w:r>
      <w:r w:rsidR="00677074" w:rsidRPr="00733218">
        <w:rPr>
          <w:rFonts w:ascii="Times New Roman" w:eastAsia="Times New Roman" w:hAnsi="Times New Roman" w:cs="Times New Roman"/>
          <w:sz w:val="28"/>
          <w:szCs w:val="28"/>
          <w:lang w:eastAsia="ru-RU"/>
        </w:rPr>
        <w:t xml:space="preserve">30 </w:t>
      </w:r>
      <w:r w:rsidR="00A74361" w:rsidRPr="00733218">
        <w:rPr>
          <w:rFonts w:ascii="Times New Roman" w:eastAsia="Times New Roman" w:hAnsi="Times New Roman" w:cs="Times New Roman"/>
          <w:sz w:val="28"/>
          <w:szCs w:val="28"/>
          <w:lang w:eastAsia="ru-RU"/>
        </w:rPr>
        <w:t>у Администрации</w:t>
      </w:r>
      <w:r w:rsidR="00EF24EE" w:rsidRPr="00733218">
        <w:rPr>
          <w:rFonts w:ascii="Times New Roman" w:eastAsia="Times New Roman" w:hAnsi="Times New Roman" w:cs="Times New Roman"/>
          <w:bCs/>
          <w:kern w:val="36"/>
          <w:sz w:val="28"/>
          <w:szCs w:val="28"/>
          <w:lang w:eastAsia="ru-RU"/>
        </w:rPr>
        <w:t xml:space="preserve"> </w:t>
      </w:r>
      <w:r w:rsidRPr="00733218">
        <w:rPr>
          <w:rFonts w:ascii="Times New Roman" w:eastAsia="Times New Roman" w:hAnsi="Times New Roman" w:cs="Times New Roman"/>
          <w:bCs/>
          <w:kern w:val="36"/>
          <w:sz w:val="28"/>
          <w:szCs w:val="28"/>
          <w:lang w:eastAsia="ru-RU"/>
        </w:rPr>
        <w:t xml:space="preserve"> </w:t>
      </w:r>
      <w:r w:rsidRPr="00733218">
        <w:rPr>
          <w:rFonts w:ascii="Times New Roman" w:eastAsia="Times New Roman" w:hAnsi="Times New Roman" w:cs="Times New Roman"/>
          <w:sz w:val="28"/>
          <w:szCs w:val="28"/>
          <w:lang w:eastAsia="ru-RU"/>
        </w:rPr>
        <w:t>«</w:t>
      </w:r>
      <w:r w:rsidR="00677074" w:rsidRPr="00733218">
        <w:rPr>
          <w:rFonts w:ascii="Times New Roman" w:eastAsia="Times New Roman" w:hAnsi="Times New Roman" w:cs="Times New Roman"/>
          <w:sz w:val="28"/>
          <w:szCs w:val="28"/>
          <w:lang w:eastAsia="ru-RU"/>
        </w:rPr>
        <w:t>Р</w:t>
      </w:r>
      <w:r w:rsidR="00916A99" w:rsidRPr="00733218">
        <w:rPr>
          <w:rFonts w:ascii="Times New Roman" w:eastAsia="Times New Roman" w:hAnsi="Times New Roman" w:cs="Times New Roman"/>
          <w:sz w:val="28"/>
          <w:szCs w:val="28"/>
          <w:lang w:eastAsia="ru-RU"/>
        </w:rPr>
        <w:t>асчеты по принятым обязательствам</w:t>
      </w:r>
      <w:r w:rsidR="00677074" w:rsidRPr="00733218">
        <w:rPr>
          <w:rFonts w:ascii="Times New Roman" w:eastAsia="Times New Roman" w:hAnsi="Times New Roman" w:cs="Times New Roman"/>
          <w:sz w:val="28"/>
          <w:szCs w:val="28"/>
          <w:lang w:eastAsia="ru-RU"/>
        </w:rPr>
        <w:t xml:space="preserve">» </w:t>
      </w:r>
      <w:r w:rsidRPr="00733218">
        <w:rPr>
          <w:rFonts w:ascii="Times New Roman" w:eastAsia="Times New Roman" w:hAnsi="Times New Roman" w:cs="Times New Roman"/>
          <w:sz w:val="28"/>
          <w:szCs w:val="28"/>
          <w:lang w:eastAsia="ru-RU"/>
        </w:rPr>
        <w:t xml:space="preserve">по счету </w:t>
      </w:r>
      <w:r w:rsidR="00677074" w:rsidRPr="00733218">
        <w:rPr>
          <w:rFonts w:ascii="Times New Roman" w:eastAsia="Times New Roman" w:hAnsi="Times New Roman" w:cs="Times New Roman"/>
          <w:sz w:val="28"/>
          <w:szCs w:val="28"/>
          <w:lang w:eastAsia="ru-RU"/>
        </w:rPr>
        <w:t>030200000</w:t>
      </w:r>
      <w:r w:rsidR="00AF7B6A" w:rsidRPr="00733218">
        <w:rPr>
          <w:rFonts w:ascii="Times New Roman" w:eastAsia="Times New Roman" w:hAnsi="Times New Roman" w:cs="Times New Roman"/>
          <w:sz w:val="28"/>
          <w:szCs w:val="28"/>
          <w:lang w:eastAsia="ru-RU"/>
        </w:rPr>
        <w:t xml:space="preserve"> на конец отчётного года </w:t>
      </w:r>
      <w:r w:rsidRPr="00733218">
        <w:rPr>
          <w:rFonts w:ascii="Times New Roman" w:eastAsia="Times New Roman" w:hAnsi="Times New Roman" w:cs="Times New Roman"/>
          <w:sz w:val="28"/>
          <w:szCs w:val="28"/>
          <w:lang w:eastAsia="ru-RU"/>
        </w:rPr>
        <w:t>составили</w:t>
      </w:r>
      <w:r w:rsidR="008650D2" w:rsidRPr="00733218">
        <w:rPr>
          <w:rFonts w:ascii="Times New Roman" w:eastAsia="Times New Roman" w:hAnsi="Times New Roman" w:cs="Times New Roman"/>
          <w:sz w:val="28"/>
          <w:szCs w:val="28"/>
          <w:lang w:eastAsia="ru-RU"/>
        </w:rPr>
        <w:t xml:space="preserve"> -19763,84</w:t>
      </w:r>
      <w:r w:rsidRPr="00733218">
        <w:rPr>
          <w:rFonts w:ascii="Times New Roman" w:eastAsia="Times New Roman" w:hAnsi="Times New Roman" w:cs="Times New Roman"/>
          <w:sz w:val="28"/>
          <w:szCs w:val="28"/>
          <w:lang w:eastAsia="ru-RU"/>
        </w:rPr>
        <w:t xml:space="preserve"> </w:t>
      </w:r>
      <w:r w:rsidR="007036BF" w:rsidRPr="00733218">
        <w:rPr>
          <w:rFonts w:ascii="Times New Roman" w:eastAsia="Times New Roman" w:hAnsi="Times New Roman" w:cs="Times New Roman"/>
          <w:sz w:val="28"/>
          <w:szCs w:val="28"/>
          <w:lang w:eastAsia="ru-RU"/>
        </w:rPr>
        <w:t xml:space="preserve"> рублей.</w:t>
      </w:r>
      <w:r w:rsidR="008650D2" w:rsidRPr="00733218">
        <w:rPr>
          <w:rFonts w:ascii="Times New Roman" w:eastAsia="Times New Roman" w:hAnsi="Times New Roman" w:cs="Times New Roman"/>
          <w:sz w:val="28"/>
          <w:szCs w:val="28"/>
          <w:lang w:eastAsia="ru-RU"/>
        </w:rPr>
        <w:t xml:space="preserve"> </w:t>
      </w:r>
      <w:r w:rsidR="00EF24EE" w:rsidRPr="00733218">
        <w:rPr>
          <w:rFonts w:ascii="Times New Roman" w:eastAsia="Times New Roman" w:hAnsi="Times New Roman" w:cs="Times New Roman"/>
          <w:sz w:val="28"/>
          <w:szCs w:val="28"/>
          <w:lang w:eastAsia="ru-RU"/>
        </w:rPr>
        <w:t>Расчеты по платежам в бюд</w:t>
      </w:r>
      <w:r w:rsidR="008650D2" w:rsidRPr="00733218">
        <w:rPr>
          <w:rFonts w:ascii="Times New Roman" w:eastAsia="Times New Roman" w:hAnsi="Times New Roman" w:cs="Times New Roman"/>
          <w:sz w:val="28"/>
          <w:szCs w:val="28"/>
          <w:lang w:eastAsia="ru-RU"/>
        </w:rPr>
        <w:t>жеты (030300000) составили -5441,03</w:t>
      </w:r>
      <w:r w:rsidR="00EF24EE" w:rsidRPr="00733218">
        <w:rPr>
          <w:rFonts w:ascii="Times New Roman" w:eastAsia="Times New Roman" w:hAnsi="Times New Roman" w:cs="Times New Roman"/>
          <w:sz w:val="28"/>
          <w:szCs w:val="28"/>
          <w:lang w:eastAsia="ru-RU"/>
        </w:rPr>
        <w:t xml:space="preserve"> рублей. </w:t>
      </w:r>
      <w:r w:rsidR="008650D2" w:rsidRPr="00733218">
        <w:rPr>
          <w:rFonts w:ascii="Times New Roman" w:eastAsia="Times New Roman" w:hAnsi="Times New Roman" w:cs="Times New Roman"/>
          <w:sz w:val="28"/>
          <w:szCs w:val="28"/>
          <w:lang w:eastAsia="ru-RU"/>
        </w:rPr>
        <w:t>Расчеты по единому социальному налогу и страховым взносам на обязательное пенсионное страхование по счету 030302000 -217,03 рублей. Расчеты по обязательному социальному страхованию от несчастных случаев на производстве и профессиональных заболеваний по сету 030306000-5224рубля.</w:t>
      </w:r>
      <w:r w:rsidR="00EF24EE" w:rsidRPr="00733218">
        <w:rPr>
          <w:rFonts w:ascii="Times New Roman" w:eastAsia="Times New Roman" w:hAnsi="Times New Roman" w:cs="Times New Roman"/>
          <w:sz w:val="28"/>
          <w:szCs w:val="28"/>
          <w:lang w:eastAsia="ru-RU"/>
        </w:rPr>
        <w:t>Всего на конец отчетного периода по 3 разделу о</w:t>
      </w:r>
      <w:r w:rsidR="008650D2" w:rsidRPr="00733218">
        <w:rPr>
          <w:rFonts w:ascii="Times New Roman" w:eastAsia="Times New Roman" w:hAnsi="Times New Roman" w:cs="Times New Roman"/>
          <w:sz w:val="28"/>
          <w:szCs w:val="28"/>
          <w:lang w:eastAsia="ru-RU"/>
        </w:rPr>
        <w:t>бязательства составили  минус 25204,87</w:t>
      </w:r>
      <w:r w:rsidR="00EF24EE" w:rsidRPr="00733218">
        <w:rPr>
          <w:rFonts w:ascii="Times New Roman" w:eastAsia="Times New Roman" w:hAnsi="Times New Roman" w:cs="Times New Roman"/>
          <w:sz w:val="28"/>
          <w:szCs w:val="28"/>
          <w:lang w:eastAsia="ru-RU"/>
        </w:rPr>
        <w:t xml:space="preserve"> рублей.</w:t>
      </w:r>
      <w:r w:rsidR="003E45F2" w:rsidRPr="00733218">
        <w:rPr>
          <w:rFonts w:ascii="Times New Roman" w:eastAsia="Times New Roman" w:hAnsi="Times New Roman" w:cs="Times New Roman"/>
          <w:sz w:val="28"/>
          <w:szCs w:val="28"/>
          <w:lang w:eastAsia="ru-RU"/>
        </w:rPr>
        <w:t xml:space="preserve">  </w:t>
      </w:r>
    </w:p>
    <w:p w:rsidR="00733218" w:rsidRPr="00733218" w:rsidRDefault="0043344A" w:rsidP="00D350C2">
      <w:pPr>
        <w:tabs>
          <w:tab w:val="left" w:pos="720"/>
        </w:tabs>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eastAsia="ru-RU"/>
        </w:rPr>
        <w:t xml:space="preserve">       </w:t>
      </w:r>
      <w:r w:rsidR="00D350C2" w:rsidRPr="00733218">
        <w:rPr>
          <w:rFonts w:ascii="Times New Roman" w:eastAsia="Times New Roman" w:hAnsi="Times New Roman" w:cs="Times New Roman"/>
          <w:sz w:val="28"/>
          <w:szCs w:val="28"/>
          <w:lang w:eastAsia="ru-RU"/>
        </w:rPr>
        <w:t xml:space="preserve">Проверкой установлено соответствие сопоставимых </w:t>
      </w:r>
      <w:r w:rsidR="003B775D" w:rsidRPr="00733218">
        <w:rPr>
          <w:rFonts w:ascii="Times New Roman" w:eastAsia="Times New Roman" w:hAnsi="Times New Roman" w:cs="Times New Roman"/>
          <w:sz w:val="28"/>
          <w:szCs w:val="28"/>
          <w:lang w:eastAsia="ru-RU"/>
        </w:rPr>
        <w:t xml:space="preserve"> данных баланса</w:t>
      </w:r>
      <w:r w:rsidR="00D350C2" w:rsidRPr="00733218">
        <w:rPr>
          <w:rFonts w:ascii="Times New Roman" w:eastAsia="Times New Roman" w:hAnsi="Times New Roman" w:cs="Times New Roman"/>
          <w:sz w:val="28"/>
          <w:szCs w:val="28"/>
          <w:lang w:eastAsia="ru-RU"/>
        </w:rPr>
        <w:t xml:space="preserve"> и данных </w:t>
      </w:r>
      <w:r w:rsidR="00D350C2" w:rsidRPr="00733218">
        <w:rPr>
          <w:rFonts w:ascii="Times New Roman" w:eastAsia="Times New Roman" w:hAnsi="Times New Roman" w:cs="Times New Roman"/>
          <w:bCs/>
          <w:sz w:val="28"/>
          <w:szCs w:val="28"/>
        </w:rPr>
        <w:t xml:space="preserve">Отчета о финансовых результатах деятельности (ф. 0503121). </w:t>
      </w:r>
      <w:r w:rsidR="0044465A" w:rsidRPr="00733218">
        <w:rPr>
          <w:rFonts w:ascii="Times New Roman" w:eastAsia="Times New Roman" w:hAnsi="Times New Roman" w:cs="Times New Roman"/>
          <w:bCs/>
          <w:sz w:val="28"/>
          <w:szCs w:val="28"/>
        </w:rPr>
        <w:t xml:space="preserve"> По Балансу сумма обязательств по строке 600 составила </w:t>
      </w:r>
      <w:r w:rsidR="00733218" w:rsidRPr="00733218">
        <w:rPr>
          <w:rFonts w:ascii="Times New Roman" w:eastAsia="Times New Roman" w:hAnsi="Times New Roman" w:cs="Times New Roman"/>
          <w:bCs/>
          <w:sz w:val="28"/>
          <w:szCs w:val="28"/>
        </w:rPr>
        <w:t>минус 25204,87</w:t>
      </w:r>
      <w:r w:rsidR="0044465A" w:rsidRPr="00733218">
        <w:rPr>
          <w:rFonts w:ascii="Times New Roman" w:eastAsia="Times New Roman" w:hAnsi="Times New Roman" w:cs="Times New Roman"/>
          <w:bCs/>
          <w:sz w:val="28"/>
          <w:szCs w:val="28"/>
        </w:rPr>
        <w:t xml:space="preserve"> рублей. </w:t>
      </w:r>
      <w:r w:rsidR="00733218" w:rsidRPr="00733218">
        <w:rPr>
          <w:rFonts w:ascii="Times New Roman" w:eastAsia="Times New Roman" w:hAnsi="Times New Roman" w:cs="Times New Roman"/>
          <w:bCs/>
          <w:sz w:val="28"/>
          <w:szCs w:val="28"/>
        </w:rPr>
        <w:t>Чистое уменьшение</w:t>
      </w:r>
      <w:r w:rsidR="00D350C2" w:rsidRPr="00733218">
        <w:rPr>
          <w:rFonts w:ascii="Times New Roman" w:eastAsia="Times New Roman" w:hAnsi="Times New Roman" w:cs="Times New Roman"/>
          <w:bCs/>
          <w:sz w:val="28"/>
          <w:szCs w:val="28"/>
        </w:rPr>
        <w:t xml:space="preserve"> прочей  кредитор</w:t>
      </w:r>
      <w:r w:rsidR="00733218" w:rsidRPr="00733218">
        <w:rPr>
          <w:rFonts w:ascii="Times New Roman" w:eastAsia="Times New Roman" w:hAnsi="Times New Roman" w:cs="Times New Roman"/>
          <w:bCs/>
          <w:sz w:val="28"/>
          <w:szCs w:val="28"/>
        </w:rPr>
        <w:t>ской задолженности по строке 542</w:t>
      </w:r>
      <w:r w:rsidR="0044465A" w:rsidRPr="00733218">
        <w:rPr>
          <w:rFonts w:ascii="Times New Roman" w:eastAsia="Times New Roman" w:hAnsi="Times New Roman" w:cs="Times New Roman"/>
          <w:bCs/>
          <w:sz w:val="28"/>
          <w:szCs w:val="28"/>
        </w:rPr>
        <w:t xml:space="preserve"> формы 0503121</w:t>
      </w:r>
      <w:r w:rsidR="00733218" w:rsidRPr="00733218">
        <w:rPr>
          <w:rFonts w:ascii="Times New Roman" w:eastAsia="Times New Roman" w:hAnsi="Times New Roman" w:cs="Times New Roman"/>
          <w:bCs/>
          <w:sz w:val="28"/>
          <w:szCs w:val="28"/>
        </w:rPr>
        <w:t xml:space="preserve"> составила 25204,87</w:t>
      </w:r>
      <w:r w:rsidR="00D350C2" w:rsidRPr="00733218">
        <w:rPr>
          <w:rFonts w:ascii="Times New Roman" w:eastAsia="Times New Roman" w:hAnsi="Times New Roman" w:cs="Times New Roman"/>
          <w:bCs/>
          <w:sz w:val="28"/>
          <w:szCs w:val="28"/>
        </w:rPr>
        <w:t xml:space="preserve"> рублей.</w:t>
      </w:r>
    </w:p>
    <w:p w:rsidR="00CC6FB0" w:rsidRDefault="00552C21" w:rsidP="00CC6FB0">
      <w:pPr>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color w:val="FF0000"/>
          <w:sz w:val="28"/>
          <w:szCs w:val="28"/>
        </w:rPr>
        <w:t xml:space="preserve">      </w:t>
      </w:r>
      <w:r w:rsidR="00F51434" w:rsidRPr="00D42AD6">
        <w:rPr>
          <w:rFonts w:ascii="Times New Roman" w:hAnsi="Times New Roman" w:cs="Times New Roman"/>
          <w:sz w:val="28"/>
          <w:szCs w:val="28"/>
        </w:rPr>
        <w:t>8.</w:t>
      </w:r>
      <w:r w:rsidR="004219E4" w:rsidRPr="00D42AD6">
        <w:rPr>
          <w:rFonts w:ascii="Times New Roman" w:hAnsi="Times New Roman" w:cs="Times New Roman"/>
          <w:sz w:val="28"/>
        </w:rPr>
        <w:t xml:space="preserve"> Отчет о финансовых</w:t>
      </w:r>
      <w:r>
        <w:rPr>
          <w:rFonts w:ascii="Times New Roman" w:hAnsi="Times New Roman" w:cs="Times New Roman"/>
          <w:sz w:val="28"/>
        </w:rPr>
        <w:t xml:space="preserve"> результатах деятельности (ф.</w:t>
      </w:r>
      <w:r w:rsidR="004219E4" w:rsidRPr="00D42AD6">
        <w:rPr>
          <w:rFonts w:ascii="Times New Roman" w:hAnsi="Times New Roman" w:cs="Times New Roman"/>
          <w:sz w:val="28"/>
        </w:rPr>
        <w:t xml:space="preserve"> 0503121) – содержит данные о финансовом результате деятельности в отчетном периоде. Показатели этой формы связа</w:t>
      </w:r>
      <w:r>
        <w:rPr>
          <w:rFonts w:ascii="Times New Roman" w:hAnsi="Times New Roman" w:cs="Times New Roman"/>
          <w:sz w:val="28"/>
        </w:rPr>
        <w:t>ны с показателями баланса (ф.</w:t>
      </w:r>
      <w:r w:rsidR="004219E4" w:rsidRPr="00D42AD6">
        <w:rPr>
          <w:rFonts w:ascii="Times New Roman" w:hAnsi="Times New Roman" w:cs="Times New Roman"/>
          <w:sz w:val="28"/>
        </w:rPr>
        <w:t xml:space="preserve"> 0503130)  и служат для проверки правильности составления отче</w:t>
      </w:r>
      <w:r w:rsidR="005F65CD" w:rsidRPr="00D42AD6">
        <w:rPr>
          <w:rFonts w:ascii="Times New Roman" w:hAnsi="Times New Roman" w:cs="Times New Roman"/>
          <w:sz w:val="28"/>
        </w:rPr>
        <w:t xml:space="preserve">тности. Отчет составлен </w:t>
      </w:r>
      <w:r w:rsidR="004219E4" w:rsidRPr="00D42AD6">
        <w:rPr>
          <w:rFonts w:ascii="Times New Roman" w:hAnsi="Times New Roman" w:cs="Times New Roman"/>
          <w:sz w:val="28"/>
        </w:rPr>
        <w:t xml:space="preserve"> верно.</w:t>
      </w:r>
      <w:r w:rsidR="004219E4" w:rsidRPr="003102A9">
        <w:rPr>
          <w:rFonts w:ascii="Times New Roman" w:hAnsi="Times New Roman" w:cs="Times New Roman"/>
          <w:color w:val="FF0000"/>
          <w:sz w:val="28"/>
        </w:rPr>
        <w:t xml:space="preserve"> </w:t>
      </w:r>
      <w:r>
        <w:rPr>
          <w:rFonts w:ascii="Times New Roman" w:hAnsi="Times New Roman" w:cs="Times New Roman"/>
          <w:sz w:val="28"/>
        </w:rPr>
        <w:t>Финансовый результат (ф</w:t>
      </w:r>
      <w:r w:rsidR="0061185F">
        <w:rPr>
          <w:rFonts w:ascii="Times New Roman" w:hAnsi="Times New Roman" w:cs="Times New Roman"/>
          <w:sz w:val="28"/>
        </w:rPr>
        <w:t>.</w:t>
      </w:r>
      <w:r w:rsidR="004219E4" w:rsidRPr="00CC6FB0">
        <w:rPr>
          <w:rFonts w:ascii="Times New Roman" w:hAnsi="Times New Roman" w:cs="Times New Roman"/>
          <w:sz w:val="28"/>
        </w:rPr>
        <w:t xml:space="preserve"> 0503121) по расчетам должен быть равен разнице доходов и расходов. В данной форме финансовый резу</w:t>
      </w:r>
      <w:r w:rsidR="00493795">
        <w:rPr>
          <w:rFonts w:ascii="Times New Roman" w:hAnsi="Times New Roman" w:cs="Times New Roman"/>
          <w:sz w:val="28"/>
        </w:rPr>
        <w:t>льтат рас</w:t>
      </w:r>
      <w:r w:rsidR="00493795" w:rsidRPr="00CC6FB0">
        <w:rPr>
          <w:rFonts w:ascii="Times New Roman" w:hAnsi="Times New Roman" w:cs="Times New Roman"/>
          <w:sz w:val="28"/>
        </w:rPr>
        <w:t>считан</w:t>
      </w:r>
      <w:r w:rsidR="004219E4" w:rsidRPr="00CC6FB0">
        <w:rPr>
          <w:rFonts w:ascii="Times New Roman" w:hAnsi="Times New Roman" w:cs="Times New Roman"/>
          <w:sz w:val="28"/>
        </w:rPr>
        <w:t xml:space="preserve"> верно</w:t>
      </w:r>
      <w:r w:rsidR="00CC6FB0" w:rsidRPr="00CC6FB0">
        <w:rPr>
          <w:rFonts w:ascii="Times New Roman" w:hAnsi="Times New Roman" w:cs="Times New Roman"/>
          <w:sz w:val="28"/>
        </w:rPr>
        <w:t xml:space="preserve"> и составляет  минус 288948,07</w:t>
      </w:r>
      <w:r w:rsidR="004219E4" w:rsidRPr="00CC6FB0">
        <w:rPr>
          <w:rFonts w:ascii="Times New Roman" w:hAnsi="Times New Roman" w:cs="Times New Roman"/>
          <w:sz w:val="28"/>
        </w:rPr>
        <w:t xml:space="preserve"> рублей. По форме 0503130 (баланс) финансовый результат по строке 620 </w:t>
      </w:r>
      <w:r w:rsidR="00CC6FB0" w:rsidRPr="00CC6FB0">
        <w:rPr>
          <w:rFonts w:ascii="Times New Roman" w:hAnsi="Times New Roman" w:cs="Times New Roman"/>
          <w:sz w:val="28"/>
        </w:rPr>
        <w:t xml:space="preserve"> сальдо на конец отчетного периода </w:t>
      </w:r>
      <w:r w:rsidR="004219E4" w:rsidRPr="00CC6FB0">
        <w:rPr>
          <w:rFonts w:ascii="Times New Roman" w:hAnsi="Times New Roman" w:cs="Times New Roman"/>
          <w:sz w:val="28"/>
        </w:rPr>
        <w:t xml:space="preserve">составляет минус </w:t>
      </w:r>
      <w:r w:rsidR="00CC6FB0" w:rsidRPr="00CC6FB0">
        <w:rPr>
          <w:rFonts w:ascii="Times New Roman" w:hAnsi="Times New Roman" w:cs="Times New Roman"/>
          <w:sz w:val="28"/>
        </w:rPr>
        <w:t>288948,07 рублей</w:t>
      </w:r>
      <w:r w:rsidR="004219E4" w:rsidRPr="00CC6FB0">
        <w:rPr>
          <w:rFonts w:ascii="Times New Roman" w:hAnsi="Times New Roman" w:cs="Times New Roman"/>
          <w:sz w:val="28"/>
        </w:rPr>
        <w:t>.</w:t>
      </w:r>
      <w:r w:rsidR="004219E4" w:rsidRPr="003102A9">
        <w:rPr>
          <w:rFonts w:ascii="Times New Roman" w:eastAsia="Times New Roman" w:hAnsi="Times New Roman" w:cs="Times New Roman"/>
          <w:color w:val="FF0000"/>
          <w:sz w:val="28"/>
          <w:szCs w:val="28"/>
          <w:lang w:eastAsia="ru-RU"/>
        </w:rPr>
        <w:t xml:space="preserve"> </w:t>
      </w:r>
      <w:r w:rsidR="004219E4" w:rsidRPr="00CC6FB0">
        <w:rPr>
          <w:rFonts w:ascii="Times New Roman" w:eastAsia="Times New Roman" w:hAnsi="Times New Roman" w:cs="Times New Roman"/>
          <w:sz w:val="28"/>
          <w:szCs w:val="28"/>
          <w:lang w:eastAsia="ru-RU"/>
        </w:rPr>
        <w:t>Проверка показала, что данные баланса</w:t>
      </w:r>
      <w:r>
        <w:rPr>
          <w:rFonts w:ascii="Times New Roman" w:eastAsia="Times New Roman" w:hAnsi="Times New Roman" w:cs="Times New Roman"/>
          <w:sz w:val="28"/>
          <w:szCs w:val="28"/>
          <w:lang w:eastAsia="ru-RU"/>
        </w:rPr>
        <w:t xml:space="preserve"> (ф</w:t>
      </w:r>
      <w:r w:rsidR="00CC6FB0">
        <w:rPr>
          <w:rFonts w:ascii="Times New Roman" w:eastAsia="Times New Roman" w:hAnsi="Times New Roman" w:cs="Times New Roman"/>
          <w:sz w:val="28"/>
          <w:szCs w:val="28"/>
          <w:lang w:eastAsia="ru-RU"/>
        </w:rPr>
        <w:t>.0503130)</w:t>
      </w:r>
      <w:r w:rsidR="00CC6FB0" w:rsidRPr="00CC6FB0">
        <w:rPr>
          <w:rFonts w:ascii="Times New Roman" w:eastAsia="Times New Roman" w:hAnsi="Times New Roman" w:cs="Times New Roman"/>
          <w:sz w:val="28"/>
          <w:szCs w:val="28"/>
          <w:lang w:eastAsia="ru-RU"/>
        </w:rPr>
        <w:t xml:space="preserve"> и отчета о финансовых результатах</w:t>
      </w:r>
      <w:r w:rsidR="004219E4" w:rsidRPr="00CC6F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0061185F">
        <w:rPr>
          <w:rFonts w:ascii="Times New Roman" w:eastAsia="Times New Roman" w:hAnsi="Times New Roman" w:cs="Times New Roman"/>
          <w:sz w:val="28"/>
          <w:szCs w:val="28"/>
          <w:lang w:eastAsia="ru-RU"/>
        </w:rPr>
        <w:t xml:space="preserve">.0503121) </w:t>
      </w:r>
      <w:r w:rsidR="004219E4" w:rsidRPr="00CC6FB0">
        <w:rPr>
          <w:rFonts w:ascii="Times New Roman" w:eastAsia="Times New Roman" w:hAnsi="Times New Roman" w:cs="Times New Roman"/>
          <w:sz w:val="28"/>
          <w:szCs w:val="28"/>
          <w:lang w:eastAsia="ru-RU"/>
        </w:rPr>
        <w:t xml:space="preserve">по указанному показателю не соответствует данному </w:t>
      </w:r>
      <w:r w:rsidR="00CC6FB0" w:rsidRPr="00CC6FB0">
        <w:rPr>
          <w:rFonts w:ascii="Times New Roman" w:eastAsia="Times New Roman" w:hAnsi="Times New Roman" w:cs="Times New Roman"/>
          <w:bCs/>
          <w:sz w:val="28"/>
          <w:szCs w:val="28"/>
        </w:rPr>
        <w:t>о</w:t>
      </w:r>
      <w:r w:rsidR="004219E4" w:rsidRPr="00CC6FB0">
        <w:rPr>
          <w:rFonts w:ascii="Times New Roman" w:eastAsia="Times New Roman" w:hAnsi="Times New Roman" w:cs="Times New Roman"/>
          <w:bCs/>
          <w:sz w:val="28"/>
          <w:szCs w:val="28"/>
        </w:rPr>
        <w:t>тчета о</w:t>
      </w:r>
      <w:r w:rsidR="00CC6FB0" w:rsidRPr="00CC6FB0">
        <w:rPr>
          <w:rFonts w:ascii="Times New Roman" w:eastAsia="Times New Roman" w:hAnsi="Times New Roman" w:cs="Times New Roman"/>
          <w:bCs/>
          <w:sz w:val="28"/>
          <w:szCs w:val="28"/>
        </w:rPr>
        <w:t>б исполнении смет доходов и расходов</w:t>
      </w:r>
      <w:r w:rsidR="00CC6FB0" w:rsidRPr="00CC6FB0">
        <w:rPr>
          <w:rFonts w:ascii="Times New Roman" w:eastAsia="Times New Roman" w:hAnsi="Times New Roman" w:cs="Times New Roman"/>
          <w:sz w:val="28"/>
          <w:szCs w:val="28"/>
          <w:lang w:eastAsia="ru-RU"/>
        </w:rPr>
        <w:t xml:space="preserve"> </w:t>
      </w:r>
      <w:r w:rsidR="00CC6FB0">
        <w:rPr>
          <w:rFonts w:ascii="Times New Roman" w:eastAsia="Times New Roman" w:hAnsi="Times New Roman" w:cs="Times New Roman"/>
          <w:sz w:val="28"/>
          <w:szCs w:val="28"/>
          <w:lang w:eastAsia="ru-RU"/>
        </w:rPr>
        <w:t>по приносящей доход деятельности главного распорядителя, распорядителя, получателя бюджетных средств</w:t>
      </w:r>
      <w:r w:rsidR="00CC6FB0" w:rsidRPr="006168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00CC6FB0">
        <w:rPr>
          <w:rFonts w:ascii="Times New Roman" w:eastAsia="Times New Roman" w:hAnsi="Times New Roman" w:cs="Times New Roman"/>
          <w:sz w:val="28"/>
          <w:szCs w:val="28"/>
          <w:lang w:eastAsia="ru-RU"/>
        </w:rPr>
        <w:t>. 0503137).</w:t>
      </w:r>
      <w:r w:rsidR="0061185F">
        <w:rPr>
          <w:rFonts w:ascii="Times New Roman" w:eastAsia="Times New Roman" w:hAnsi="Times New Roman" w:cs="Times New Roman"/>
          <w:sz w:val="28"/>
          <w:szCs w:val="28"/>
          <w:lang w:eastAsia="ru-RU"/>
        </w:rPr>
        <w:t xml:space="preserve"> </w:t>
      </w:r>
    </w:p>
    <w:p w:rsidR="008E7554" w:rsidRDefault="004219E4" w:rsidP="009E6F9B">
      <w:pPr>
        <w:pStyle w:val="ConsPlusNormal"/>
        <w:ind w:firstLine="540"/>
        <w:jc w:val="both"/>
        <w:rPr>
          <w:rFonts w:ascii="Times New Roman" w:hAnsi="Times New Roman" w:cs="Times New Roman"/>
          <w:sz w:val="28"/>
          <w:szCs w:val="28"/>
        </w:rPr>
      </w:pPr>
      <w:r w:rsidRPr="00470E94">
        <w:rPr>
          <w:rFonts w:ascii="Times New Roman" w:eastAsiaTheme="minorHAnsi" w:hAnsi="Times New Roman" w:cs="Times New Roman"/>
          <w:sz w:val="28"/>
          <w:szCs w:val="28"/>
          <w:lang w:eastAsia="en-US"/>
        </w:rPr>
        <w:t xml:space="preserve">      </w:t>
      </w:r>
      <w:r w:rsidRPr="00470E94">
        <w:rPr>
          <w:rFonts w:ascii="Times New Roman" w:hAnsi="Times New Roman" w:cs="Times New Roman"/>
          <w:bCs/>
          <w:sz w:val="28"/>
          <w:szCs w:val="28"/>
        </w:rPr>
        <w:t>9.</w:t>
      </w:r>
      <w:r w:rsidR="00552C21" w:rsidRPr="00470E94">
        <w:rPr>
          <w:rFonts w:ascii="Times New Roman" w:hAnsi="Times New Roman" w:cs="Times New Roman"/>
          <w:bCs/>
          <w:sz w:val="28"/>
          <w:szCs w:val="28"/>
        </w:rPr>
        <w:t xml:space="preserve"> Отчет</w:t>
      </w:r>
      <w:r w:rsidR="00552C21" w:rsidRPr="00CC6FB0">
        <w:rPr>
          <w:rFonts w:ascii="Times New Roman" w:eastAsia="Times New Roman" w:hAnsi="Times New Roman" w:cs="Times New Roman"/>
          <w:bCs/>
          <w:sz w:val="28"/>
          <w:szCs w:val="28"/>
        </w:rPr>
        <w:t xml:space="preserve"> об исполнении смет доходов и расходов</w:t>
      </w:r>
      <w:r w:rsidR="00552C21" w:rsidRPr="00CC6FB0">
        <w:rPr>
          <w:rFonts w:ascii="Times New Roman" w:eastAsia="Times New Roman" w:hAnsi="Times New Roman" w:cs="Times New Roman"/>
          <w:sz w:val="28"/>
          <w:szCs w:val="28"/>
        </w:rPr>
        <w:t xml:space="preserve"> </w:t>
      </w:r>
      <w:r w:rsidR="00552C21">
        <w:rPr>
          <w:rFonts w:ascii="Times New Roman" w:eastAsia="Times New Roman" w:hAnsi="Times New Roman" w:cs="Times New Roman"/>
          <w:sz w:val="28"/>
          <w:szCs w:val="28"/>
        </w:rPr>
        <w:t>по приносящей доход деятельности главного распорядителя, распорядителя, получателя бюджетных средств</w:t>
      </w:r>
      <w:r w:rsidR="00552C21" w:rsidRPr="00616854">
        <w:rPr>
          <w:rFonts w:ascii="Times New Roman" w:eastAsia="Times New Roman" w:hAnsi="Times New Roman" w:cs="Times New Roman"/>
          <w:sz w:val="28"/>
          <w:szCs w:val="28"/>
        </w:rPr>
        <w:t xml:space="preserve"> </w:t>
      </w:r>
      <w:r w:rsidR="00552C21">
        <w:rPr>
          <w:rFonts w:ascii="Times New Roman" w:eastAsia="Times New Roman" w:hAnsi="Times New Roman" w:cs="Times New Roman"/>
          <w:sz w:val="28"/>
          <w:szCs w:val="28"/>
        </w:rPr>
        <w:t>(ф. 0503137</w:t>
      </w:r>
      <w:r w:rsidR="00552C21">
        <w:rPr>
          <w:szCs w:val="28"/>
        </w:rPr>
        <w:t xml:space="preserve">) </w:t>
      </w:r>
      <w:r w:rsidR="00552C21" w:rsidRPr="00731B51">
        <w:rPr>
          <w:rFonts w:ascii="Times New Roman" w:hAnsi="Times New Roman" w:cs="Times New Roman"/>
          <w:sz w:val="28"/>
          <w:szCs w:val="28"/>
        </w:rPr>
        <w:t>составляется на основании данных по  кассовому исполнению получателем средств бюджета сметы доходов и расходов по приносящей доход деятельности на отчетную дату.</w:t>
      </w:r>
      <w:r w:rsidR="00552C21" w:rsidRPr="00731B51">
        <w:rPr>
          <w:rFonts w:ascii="Times New Roman" w:hAnsi="Times New Roman" w:cs="Times New Roman"/>
          <w:color w:val="FF0000"/>
          <w:sz w:val="28"/>
          <w:szCs w:val="28"/>
        </w:rPr>
        <w:t xml:space="preserve"> </w:t>
      </w:r>
      <w:r w:rsidR="007837C6" w:rsidRPr="00731B51">
        <w:rPr>
          <w:rFonts w:ascii="Times New Roman" w:hAnsi="Times New Roman" w:cs="Times New Roman"/>
          <w:sz w:val="28"/>
          <w:szCs w:val="28"/>
        </w:rPr>
        <w:t>В этой форме отражены  объемы утвержденных сметных</w:t>
      </w:r>
      <w:r w:rsidR="00F51434" w:rsidRPr="00731B51">
        <w:rPr>
          <w:rFonts w:ascii="Times New Roman" w:hAnsi="Times New Roman" w:cs="Times New Roman"/>
          <w:sz w:val="28"/>
          <w:szCs w:val="28"/>
        </w:rPr>
        <w:t xml:space="preserve"> назначений</w:t>
      </w:r>
      <w:r w:rsidR="007837C6" w:rsidRPr="00731B51">
        <w:rPr>
          <w:rFonts w:ascii="Times New Roman" w:hAnsi="Times New Roman" w:cs="Times New Roman"/>
          <w:sz w:val="28"/>
          <w:szCs w:val="28"/>
        </w:rPr>
        <w:t>, их исполнение и неисполненные назначения.</w:t>
      </w:r>
      <w:r w:rsidR="00F51434" w:rsidRPr="00731B51">
        <w:rPr>
          <w:rFonts w:ascii="Times New Roman" w:hAnsi="Times New Roman" w:cs="Times New Roman"/>
          <w:color w:val="FF0000"/>
          <w:sz w:val="28"/>
          <w:szCs w:val="28"/>
        </w:rPr>
        <w:t xml:space="preserve"> </w:t>
      </w:r>
      <w:r w:rsidR="007837C6" w:rsidRPr="00731B51">
        <w:rPr>
          <w:rFonts w:ascii="Times New Roman" w:hAnsi="Times New Roman" w:cs="Times New Roman"/>
          <w:sz w:val="28"/>
          <w:szCs w:val="28"/>
        </w:rPr>
        <w:t>По показателям отчета б</w:t>
      </w:r>
      <w:r w:rsidR="00F51434" w:rsidRPr="00731B51">
        <w:rPr>
          <w:rFonts w:ascii="Times New Roman" w:hAnsi="Times New Roman" w:cs="Times New Roman"/>
          <w:sz w:val="28"/>
          <w:szCs w:val="28"/>
        </w:rPr>
        <w:t xml:space="preserve">юджет </w:t>
      </w:r>
      <w:r w:rsidR="00854E97" w:rsidRPr="00731B51">
        <w:rPr>
          <w:rFonts w:ascii="Times New Roman" w:hAnsi="Times New Roman" w:cs="Times New Roman"/>
          <w:bCs/>
          <w:kern w:val="36"/>
          <w:sz w:val="28"/>
          <w:szCs w:val="28"/>
        </w:rPr>
        <w:t>Администрации сельского поселения сумон Тээли</w:t>
      </w:r>
      <w:r w:rsidR="00854E97" w:rsidRPr="00731B51">
        <w:rPr>
          <w:rFonts w:ascii="Times New Roman" w:hAnsi="Times New Roman" w:cs="Times New Roman"/>
          <w:b/>
          <w:bCs/>
          <w:kern w:val="36"/>
          <w:sz w:val="28"/>
          <w:szCs w:val="28"/>
        </w:rPr>
        <w:t xml:space="preserve"> </w:t>
      </w:r>
      <w:r w:rsidR="003F10FD" w:rsidRPr="00731B51">
        <w:rPr>
          <w:rFonts w:ascii="Times New Roman" w:hAnsi="Times New Roman" w:cs="Times New Roman"/>
          <w:sz w:val="28"/>
          <w:szCs w:val="28"/>
        </w:rPr>
        <w:t>за 2012</w:t>
      </w:r>
      <w:r w:rsidR="00F51434" w:rsidRPr="00731B51">
        <w:rPr>
          <w:rFonts w:ascii="Times New Roman" w:hAnsi="Times New Roman" w:cs="Times New Roman"/>
          <w:sz w:val="28"/>
          <w:szCs w:val="28"/>
        </w:rPr>
        <w:t xml:space="preserve"> год исполне</w:t>
      </w:r>
      <w:r w:rsidR="003F10FD" w:rsidRPr="00731B51">
        <w:rPr>
          <w:rFonts w:ascii="Times New Roman" w:hAnsi="Times New Roman" w:cs="Times New Roman"/>
          <w:sz w:val="28"/>
          <w:szCs w:val="28"/>
        </w:rPr>
        <w:t>н по доходам в сумме</w:t>
      </w:r>
      <w:r w:rsidR="007837C6" w:rsidRPr="00731B51">
        <w:rPr>
          <w:rFonts w:ascii="Times New Roman" w:hAnsi="Times New Roman" w:cs="Times New Roman"/>
          <w:sz w:val="28"/>
          <w:szCs w:val="28"/>
        </w:rPr>
        <w:t xml:space="preserve"> 10934491,23</w:t>
      </w:r>
      <w:r w:rsidR="00F51434" w:rsidRPr="00731B51">
        <w:rPr>
          <w:rFonts w:ascii="Times New Roman" w:hAnsi="Times New Roman" w:cs="Times New Roman"/>
          <w:sz w:val="28"/>
          <w:szCs w:val="28"/>
        </w:rPr>
        <w:t xml:space="preserve"> рублей при </w:t>
      </w:r>
      <w:r w:rsidR="007837C6" w:rsidRPr="00731B51">
        <w:rPr>
          <w:rFonts w:ascii="Times New Roman" w:hAnsi="Times New Roman" w:cs="Times New Roman"/>
          <w:sz w:val="28"/>
          <w:szCs w:val="28"/>
        </w:rPr>
        <w:t>утвержденным сметным назначениям 10934491,23 рублей или  100</w:t>
      </w:r>
      <w:r w:rsidR="00F51434" w:rsidRPr="00731B51">
        <w:rPr>
          <w:rFonts w:ascii="Times New Roman" w:hAnsi="Times New Roman" w:cs="Times New Roman"/>
          <w:sz w:val="28"/>
          <w:szCs w:val="28"/>
        </w:rPr>
        <w:t>%, по р</w:t>
      </w:r>
      <w:r w:rsidR="00DC0F24" w:rsidRPr="00731B51">
        <w:rPr>
          <w:rFonts w:ascii="Times New Roman" w:hAnsi="Times New Roman" w:cs="Times New Roman"/>
          <w:sz w:val="28"/>
          <w:szCs w:val="28"/>
        </w:rPr>
        <w:t>асхо</w:t>
      </w:r>
      <w:r w:rsidR="007837C6" w:rsidRPr="00731B51">
        <w:rPr>
          <w:rFonts w:ascii="Times New Roman" w:hAnsi="Times New Roman" w:cs="Times New Roman"/>
          <w:sz w:val="28"/>
          <w:szCs w:val="28"/>
        </w:rPr>
        <w:t>дам исполнен в сумме 11226953,42</w:t>
      </w:r>
      <w:r w:rsidR="00DC0F24" w:rsidRPr="00731B51">
        <w:rPr>
          <w:rFonts w:ascii="Times New Roman" w:hAnsi="Times New Roman" w:cs="Times New Roman"/>
          <w:sz w:val="28"/>
          <w:szCs w:val="28"/>
        </w:rPr>
        <w:t xml:space="preserve"> </w:t>
      </w:r>
      <w:r w:rsidR="004620BB" w:rsidRPr="00731B51">
        <w:rPr>
          <w:rFonts w:ascii="Times New Roman" w:hAnsi="Times New Roman" w:cs="Times New Roman"/>
          <w:sz w:val="28"/>
          <w:szCs w:val="28"/>
        </w:rPr>
        <w:t xml:space="preserve">рублей при </w:t>
      </w:r>
      <w:r w:rsidR="007837C6" w:rsidRPr="00731B51">
        <w:rPr>
          <w:rFonts w:ascii="Times New Roman" w:hAnsi="Times New Roman" w:cs="Times New Roman"/>
          <w:sz w:val="28"/>
          <w:szCs w:val="28"/>
        </w:rPr>
        <w:t>утвержденным сметным назначениям 11226953,42</w:t>
      </w:r>
      <w:r w:rsidR="004620BB" w:rsidRPr="00731B51">
        <w:rPr>
          <w:rFonts w:ascii="Times New Roman" w:hAnsi="Times New Roman" w:cs="Times New Roman"/>
          <w:sz w:val="28"/>
          <w:szCs w:val="28"/>
        </w:rPr>
        <w:t xml:space="preserve"> </w:t>
      </w:r>
      <w:r w:rsidR="00F51434" w:rsidRPr="00731B51">
        <w:rPr>
          <w:rFonts w:ascii="Times New Roman" w:hAnsi="Times New Roman" w:cs="Times New Roman"/>
          <w:sz w:val="28"/>
          <w:szCs w:val="28"/>
        </w:rPr>
        <w:t xml:space="preserve">рублей или 100  % к утвержденным </w:t>
      </w:r>
      <w:r w:rsidR="007837C6" w:rsidRPr="00731B51">
        <w:rPr>
          <w:rFonts w:ascii="Times New Roman" w:hAnsi="Times New Roman" w:cs="Times New Roman"/>
          <w:sz w:val="28"/>
          <w:szCs w:val="28"/>
        </w:rPr>
        <w:t>сметным</w:t>
      </w:r>
      <w:r w:rsidR="00F51434" w:rsidRPr="00731B51">
        <w:rPr>
          <w:rFonts w:ascii="Times New Roman" w:hAnsi="Times New Roman" w:cs="Times New Roman"/>
          <w:sz w:val="28"/>
          <w:szCs w:val="28"/>
        </w:rPr>
        <w:t xml:space="preserve"> назначениям по расходам.</w:t>
      </w:r>
      <w:r w:rsidR="00731B51" w:rsidRPr="00731B51">
        <w:rPr>
          <w:rFonts w:ascii="Times New Roman" w:hAnsi="Times New Roman" w:cs="Times New Roman"/>
          <w:sz w:val="28"/>
          <w:szCs w:val="28"/>
        </w:rPr>
        <w:t xml:space="preserve"> </w:t>
      </w:r>
      <w:r w:rsidR="009E6F9B">
        <w:rPr>
          <w:rFonts w:ascii="Times New Roman" w:hAnsi="Times New Roman" w:cs="Times New Roman"/>
          <w:sz w:val="28"/>
          <w:szCs w:val="28"/>
        </w:rPr>
        <w:t>Расходы</w:t>
      </w:r>
      <w:r w:rsidR="00470E94">
        <w:rPr>
          <w:rFonts w:ascii="Times New Roman" w:hAnsi="Times New Roman" w:cs="Times New Roman"/>
          <w:sz w:val="28"/>
          <w:szCs w:val="28"/>
        </w:rPr>
        <w:t xml:space="preserve"> не </w:t>
      </w:r>
      <w:r w:rsidR="009E6F9B">
        <w:rPr>
          <w:rFonts w:ascii="Times New Roman" w:hAnsi="Times New Roman" w:cs="Times New Roman"/>
          <w:sz w:val="28"/>
          <w:szCs w:val="28"/>
        </w:rPr>
        <w:t xml:space="preserve">соответствуют расходам по балансу (1123439,20 рублей) и отчета о финансовом результате (1123439,20 рублей). Отклонение составляет 3514,12 рублей. </w:t>
      </w:r>
      <w:r w:rsidR="00731B51" w:rsidRPr="00731B51">
        <w:rPr>
          <w:rFonts w:ascii="Times New Roman" w:hAnsi="Times New Roman" w:cs="Times New Roman"/>
          <w:sz w:val="28"/>
          <w:szCs w:val="28"/>
        </w:rPr>
        <w:t xml:space="preserve">По строке 450 согласно инструкции № 191н пункт.81. отчета отражается разница показателей </w:t>
      </w:r>
      <w:hyperlink r:id="rId8" w:anchor="Par6474" w:history="1">
        <w:r w:rsidR="00731B51" w:rsidRPr="00817B76">
          <w:rPr>
            <w:rStyle w:val="a9"/>
            <w:rFonts w:ascii="Times New Roman" w:hAnsi="Times New Roman" w:cs="Times New Roman"/>
            <w:color w:val="auto"/>
            <w:sz w:val="28"/>
            <w:szCs w:val="28"/>
            <w:u w:val="none"/>
          </w:rPr>
          <w:t>строки 010</w:t>
        </w:r>
      </w:hyperlink>
      <w:r w:rsidR="00731B51" w:rsidRPr="00817B76">
        <w:rPr>
          <w:rFonts w:ascii="Times New Roman" w:hAnsi="Times New Roman" w:cs="Times New Roman"/>
          <w:sz w:val="28"/>
          <w:szCs w:val="28"/>
        </w:rPr>
        <w:t xml:space="preserve"> раздела "Доходы" и </w:t>
      </w:r>
      <w:hyperlink r:id="rId9" w:anchor="Par6502" w:history="1">
        <w:r w:rsidR="00731B51" w:rsidRPr="00817B76">
          <w:rPr>
            <w:rStyle w:val="a9"/>
            <w:rFonts w:ascii="Times New Roman" w:hAnsi="Times New Roman" w:cs="Times New Roman"/>
            <w:color w:val="auto"/>
            <w:sz w:val="28"/>
            <w:szCs w:val="28"/>
            <w:u w:val="none"/>
          </w:rPr>
          <w:t>строки 200</w:t>
        </w:r>
      </w:hyperlink>
      <w:r w:rsidR="00731B51" w:rsidRPr="00817B76">
        <w:rPr>
          <w:rFonts w:ascii="Times New Roman" w:hAnsi="Times New Roman" w:cs="Times New Roman"/>
          <w:sz w:val="28"/>
          <w:szCs w:val="28"/>
        </w:rPr>
        <w:t xml:space="preserve"> раздела "Расходы" соответственно в графах 4, 5, 6, 7, 8.</w:t>
      </w:r>
      <w:r w:rsidR="00470E94">
        <w:rPr>
          <w:rFonts w:ascii="Times New Roman" w:hAnsi="Times New Roman" w:cs="Times New Roman"/>
          <w:sz w:val="28"/>
          <w:szCs w:val="28"/>
        </w:rPr>
        <w:t xml:space="preserve"> В отчете по строке </w:t>
      </w:r>
      <w:r w:rsidR="00470E94">
        <w:rPr>
          <w:rFonts w:ascii="Times New Roman" w:hAnsi="Times New Roman" w:cs="Times New Roman"/>
          <w:sz w:val="28"/>
          <w:szCs w:val="28"/>
        </w:rPr>
        <w:lastRenderedPageBreak/>
        <w:t>450 показана разница  разделов минус 292462,19 рублей, что не соответствует показателям баланса (ф.0503130) и отчета о финансовых результатах</w:t>
      </w:r>
      <w:r w:rsidR="009E6F9B">
        <w:rPr>
          <w:rFonts w:ascii="Times New Roman" w:hAnsi="Times New Roman" w:cs="Times New Roman"/>
          <w:sz w:val="28"/>
          <w:szCs w:val="28"/>
        </w:rPr>
        <w:t xml:space="preserve"> (ф.0503121). По формам 0503130 и 0503121 показатель составил 288948,08 рублей. Отклонение в сумме 3514,12 рублей.</w:t>
      </w:r>
      <w:r w:rsidR="00EF0103">
        <w:rPr>
          <w:rFonts w:ascii="Times New Roman" w:hAnsi="Times New Roman" w:cs="Times New Roman"/>
          <w:sz w:val="28"/>
          <w:szCs w:val="28"/>
        </w:rPr>
        <w:t xml:space="preserve"> Данный факт говорит о не</w:t>
      </w:r>
      <w:r w:rsidR="00A900F9">
        <w:rPr>
          <w:rFonts w:ascii="Times New Roman" w:hAnsi="Times New Roman" w:cs="Times New Roman"/>
          <w:sz w:val="28"/>
          <w:szCs w:val="28"/>
        </w:rPr>
        <w:t>достоверности составления отчетов</w:t>
      </w:r>
      <w:r w:rsidR="00EF0103">
        <w:rPr>
          <w:rFonts w:ascii="Times New Roman" w:hAnsi="Times New Roman" w:cs="Times New Roman"/>
          <w:sz w:val="28"/>
          <w:szCs w:val="28"/>
        </w:rPr>
        <w:t>.</w:t>
      </w:r>
    </w:p>
    <w:p w:rsidR="0043344A" w:rsidRPr="0043344A" w:rsidRDefault="0043344A" w:rsidP="0043344A">
      <w:pPr>
        <w:pStyle w:val="ConsPlusNormal"/>
        <w:ind w:firstLine="540"/>
        <w:jc w:val="right"/>
        <w:rPr>
          <w:rFonts w:ascii="Times New Roman" w:hAnsi="Times New Roman" w:cs="Times New Roman"/>
          <w:sz w:val="24"/>
          <w:szCs w:val="24"/>
        </w:rPr>
      </w:pPr>
      <w:r w:rsidRPr="0043344A">
        <w:rPr>
          <w:rFonts w:ascii="Times New Roman" w:hAnsi="Times New Roman" w:cs="Times New Roman"/>
          <w:sz w:val="24"/>
          <w:szCs w:val="24"/>
        </w:rPr>
        <w:t>Таблица1</w:t>
      </w:r>
    </w:p>
    <w:p w:rsidR="0043344A" w:rsidRPr="0043344A" w:rsidRDefault="0043344A" w:rsidP="0043344A">
      <w:pPr>
        <w:pStyle w:val="ConsPlusNormal"/>
        <w:ind w:firstLine="540"/>
        <w:jc w:val="right"/>
        <w:rPr>
          <w:rFonts w:ascii="Times New Roman" w:hAnsi="Times New Roman" w:cs="Times New Roman"/>
          <w:sz w:val="24"/>
          <w:szCs w:val="24"/>
        </w:rPr>
      </w:pPr>
      <w:r w:rsidRPr="0043344A">
        <w:rPr>
          <w:rFonts w:ascii="Times New Roman" w:hAnsi="Times New Roman" w:cs="Times New Roman"/>
          <w:sz w:val="24"/>
          <w:szCs w:val="24"/>
        </w:rPr>
        <w:t>руб.</w:t>
      </w:r>
    </w:p>
    <w:tbl>
      <w:tblPr>
        <w:tblStyle w:val="a5"/>
        <w:tblW w:w="0" w:type="auto"/>
        <w:tblLayout w:type="fixed"/>
        <w:tblLook w:val="04A0" w:firstRow="1" w:lastRow="0" w:firstColumn="1" w:lastColumn="0" w:noHBand="0" w:noVBand="1"/>
      </w:tblPr>
      <w:tblGrid>
        <w:gridCol w:w="4077"/>
        <w:gridCol w:w="1418"/>
        <w:gridCol w:w="1276"/>
        <w:gridCol w:w="1275"/>
        <w:gridCol w:w="1418"/>
      </w:tblGrid>
      <w:tr w:rsidR="001E249E" w:rsidTr="00E02670">
        <w:tc>
          <w:tcPr>
            <w:tcW w:w="4077" w:type="dxa"/>
          </w:tcPr>
          <w:p w:rsidR="0043344A" w:rsidRPr="00207D09" w:rsidRDefault="0043344A" w:rsidP="008E7554">
            <w:pPr>
              <w:pStyle w:val="ConsPlusNormal"/>
              <w:jc w:val="both"/>
              <w:rPr>
                <w:rFonts w:ascii="Times New Roman" w:hAnsi="Times New Roman" w:cs="Times New Roman"/>
              </w:rPr>
            </w:pPr>
            <w:r w:rsidRPr="00207D09">
              <w:rPr>
                <w:rFonts w:ascii="Times New Roman" w:hAnsi="Times New Roman" w:cs="Times New Roman"/>
              </w:rPr>
              <w:t>Показатели</w:t>
            </w:r>
          </w:p>
        </w:tc>
        <w:tc>
          <w:tcPr>
            <w:tcW w:w="1418" w:type="dxa"/>
          </w:tcPr>
          <w:p w:rsidR="0043344A" w:rsidRPr="00207D09" w:rsidRDefault="00207D09" w:rsidP="008E7554">
            <w:pPr>
              <w:pStyle w:val="ConsPlusNormal"/>
              <w:jc w:val="both"/>
              <w:rPr>
                <w:rFonts w:ascii="Times New Roman" w:hAnsi="Times New Roman" w:cs="Times New Roman"/>
              </w:rPr>
            </w:pPr>
            <w:r>
              <w:rPr>
                <w:rFonts w:ascii="Times New Roman" w:hAnsi="Times New Roman" w:cs="Times New Roman"/>
              </w:rPr>
              <w:t>ф.</w:t>
            </w:r>
            <w:r w:rsidR="0043344A" w:rsidRPr="00207D09">
              <w:rPr>
                <w:rFonts w:ascii="Times New Roman" w:hAnsi="Times New Roman" w:cs="Times New Roman"/>
              </w:rPr>
              <w:t>0503121</w:t>
            </w:r>
          </w:p>
        </w:tc>
        <w:tc>
          <w:tcPr>
            <w:tcW w:w="1276" w:type="dxa"/>
          </w:tcPr>
          <w:p w:rsidR="0043344A" w:rsidRPr="00207D09" w:rsidRDefault="00207D09" w:rsidP="008E7554">
            <w:pPr>
              <w:pStyle w:val="ConsPlusNormal"/>
              <w:jc w:val="both"/>
              <w:rPr>
                <w:rFonts w:ascii="Times New Roman" w:hAnsi="Times New Roman" w:cs="Times New Roman"/>
              </w:rPr>
            </w:pPr>
            <w:r>
              <w:rPr>
                <w:rFonts w:ascii="Times New Roman" w:hAnsi="Times New Roman" w:cs="Times New Roman"/>
              </w:rPr>
              <w:t>ф.</w:t>
            </w:r>
            <w:r w:rsidR="0043344A" w:rsidRPr="00207D09">
              <w:rPr>
                <w:rFonts w:ascii="Times New Roman" w:hAnsi="Times New Roman" w:cs="Times New Roman"/>
              </w:rPr>
              <w:t>0503130</w:t>
            </w:r>
          </w:p>
        </w:tc>
        <w:tc>
          <w:tcPr>
            <w:tcW w:w="1275" w:type="dxa"/>
          </w:tcPr>
          <w:p w:rsidR="0043344A" w:rsidRPr="00207D09" w:rsidRDefault="00207D09" w:rsidP="008E7554">
            <w:pPr>
              <w:pStyle w:val="ConsPlusNormal"/>
              <w:jc w:val="both"/>
              <w:rPr>
                <w:rFonts w:ascii="Times New Roman" w:hAnsi="Times New Roman" w:cs="Times New Roman"/>
              </w:rPr>
            </w:pPr>
            <w:r>
              <w:rPr>
                <w:rFonts w:ascii="Times New Roman" w:hAnsi="Times New Roman" w:cs="Times New Roman"/>
              </w:rPr>
              <w:t>ф.</w:t>
            </w:r>
            <w:r w:rsidR="0043344A" w:rsidRPr="00207D09">
              <w:rPr>
                <w:rFonts w:ascii="Times New Roman" w:hAnsi="Times New Roman" w:cs="Times New Roman"/>
              </w:rPr>
              <w:t>0503137</w:t>
            </w:r>
          </w:p>
        </w:tc>
        <w:tc>
          <w:tcPr>
            <w:tcW w:w="1418" w:type="dxa"/>
          </w:tcPr>
          <w:p w:rsidR="0043344A" w:rsidRPr="00207D09" w:rsidRDefault="0043344A" w:rsidP="008E7554">
            <w:pPr>
              <w:pStyle w:val="ConsPlusNormal"/>
              <w:jc w:val="both"/>
              <w:rPr>
                <w:rFonts w:ascii="Times New Roman" w:hAnsi="Times New Roman" w:cs="Times New Roman"/>
              </w:rPr>
            </w:pPr>
            <w:r w:rsidRPr="00207D09">
              <w:rPr>
                <w:rFonts w:ascii="Times New Roman" w:hAnsi="Times New Roman" w:cs="Times New Roman"/>
              </w:rPr>
              <w:t>Откло</w:t>
            </w:r>
            <w:r w:rsidR="00207D09" w:rsidRPr="00207D09">
              <w:rPr>
                <w:rFonts w:ascii="Times New Roman" w:hAnsi="Times New Roman" w:cs="Times New Roman"/>
              </w:rPr>
              <w:t>н</w:t>
            </w:r>
            <w:r w:rsidRPr="00207D09">
              <w:rPr>
                <w:rFonts w:ascii="Times New Roman" w:hAnsi="Times New Roman" w:cs="Times New Roman"/>
              </w:rPr>
              <w:t>ение</w:t>
            </w:r>
          </w:p>
        </w:tc>
      </w:tr>
      <w:tr w:rsidR="001E249E" w:rsidTr="00E02670">
        <w:tc>
          <w:tcPr>
            <w:tcW w:w="4077" w:type="dxa"/>
          </w:tcPr>
          <w:p w:rsidR="0043344A" w:rsidRPr="0043344A" w:rsidRDefault="0043344A" w:rsidP="008E7554">
            <w:pPr>
              <w:pStyle w:val="ConsPlusNormal"/>
              <w:jc w:val="both"/>
              <w:rPr>
                <w:rFonts w:ascii="Times New Roman" w:hAnsi="Times New Roman" w:cs="Times New Roman"/>
              </w:rPr>
            </w:pPr>
            <w:r w:rsidRPr="0043344A">
              <w:rPr>
                <w:rFonts w:ascii="Times New Roman" w:hAnsi="Times New Roman" w:cs="Times New Roman"/>
              </w:rPr>
              <w:t>Доходы</w:t>
            </w:r>
          </w:p>
        </w:tc>
        <w:tc>
          <w:tcPr>
            <w:tcW w:w="1418" w:type="dxa"/>
          </w:tcPr>
          <w:p w:rsidR="0043344A" w:rsidRPr="00207D09" w:rsidRDefault="00207D09" w:rsidP="008E7554">
            <w:pPr>
              <w:pStyle w:val="ConsPlusNormal"/>
              <w:jc w:val="both"/>
              <w:rPr>
                <w:rFonts w:ascii="Times New Roman" w:hAnsi="Times New Roman" w:cs="Times New Roman"/>
              </w:rPr>
            </w:pPr>
            <w:r w:rsidRPr="00207D09">
              <w:rPr>
                <w:rFonts w:ascii="Times New Roman" w:hAnsi="Times New Roman" w:cs="Times New Roman"/>
              </w:rPr>
              <w:t>10934491,23</w:t>
            </w:r>
          </w:p>
        </w:tc>
        <w:tc>
          <w:tcPr>
            <w:tcW w:w="1276" w:type="dxa"/>
          </w:tcPr>
          <w:p w:rsidR="0043344A" w:rsidRPr="00207D09" w:rsidRDefault="00207D09" w:rsidP="008E7554">
            <w:pPr>
              <w:pStyle w:val="ConsPlusNormal"/>
              <w:jc w:val="both"/>
              <w:rPr>
                <w:rFonts w:ascii="Times New Roman" w:hAnsi="Times New Roman" w:cs="Times New Roman"/>
              </w:rPr>
            </w:pPr>
            <w:r w:rsidRPr="00207D09">
              <w:rPr>
                <w:rFonts w:ascii="Times New Roman" w:hAnsi="Times New Roman" w:cs="Times New Roman"/>
              </w:rPr>
              <w:t>-</w:t>
            </w:r>
          </w:p>
        </w:tc>
        <w:tc>
          <w:tcPr>
            <w:tcW w:w="1275" w:type="dxa"/>
          </w:tcPr>
          <w:p w:rsidR="00207D09" w:rsidRPr="00207D09" w:rsidRDefault="00207D09" w:rsidP="00207D09">
            <w:pPr>
              <w:pStyle w:val="ConsPlusNormal"/>
              <w:rPr>
                <w:rFonts w:ascii="Times New Roman" w:hAnsi="Times New Roman" w:cs="Times New Roman"/>
              </w:rPr>
            </w:pPr>
            <w:r>
              <w:rPr>
                <w:rFonts w:ascii="Times New Roman" w:hAnsi="Times New Roman" w:cs="Times New Roman"/>
              </w:rPr>
              <w:t>10934491,23</w:t>
            </w:r>
          </w:p>
        </w:tc>
        <w:tc>
          <w:tcPr>
            <w:tcW w:w="1418" w:type="dxa"/>
          </w:tcPr>
          <w:p w:rsidR="0043344A" w:rsidRPr="00207D09" w:rsidRDefault="001E249E" w:rsidP="008E7554">
            <w:pPr>
              <w:pStyle w:val="ConsPlusNormal"/>
              <w:jc w:val="both"/>
              <w:rPr>
                <w:rFonts w:ascii="Times New Roman" w:hAnsi="Times New Roman" w:cs="Times New Roman"/>
              </w:rPr>
            </w:pPr>
            <w:r>
              <w:rPr>
                <w:rFonts w:ascii="Times New Roman" w:hAnsi="Times New Roman" w:cs="Times New Roman"/>
              </w:rPr>
              <w:t>-</w:t>
            </w:r>
          </w:p>
        </w:tc>
      </w:tr>
      <w:tr w:rsidR="001E249E" w:rsidTr="00E02670">
        <w:tc>
          <w:tcPr>
            <w:tcW w:w="4077" w:type="dxa"/>
          </w:tcPr>
          <w:p w:rsidR="0043344A" w:rsidRPr="0043344A" w:rsidRDefault="0043344A" w:rsidP="008E7554">
            <w:pPr>
              <w:pStyle w:val="ConsPlusNormal"/>
              <w:jc w:val="both"/>
              <w:rPr>
                <w:rFonts w:ascii="Times New Roman" w:hAnsi="Times New Roman" w:cs="Times New Roman"/>
              </w:rPr>
            </w:pPr>
            <w:r w:rsidRPr="0043344A">
              <w:rPr>
                <w:rFonts w:ascii="Times New Roman" w:hAnsi="Times New Roman" w:cs="Times New Roman"/>
              </w:rPr>
              <w:t>Расходы</w:t>
            </w:r>
          </w:p>
        </w:tc>
        <w:tc>
          <w:tcPr>
            <w:tcW w:w="1418" w:type="dxa"/>
          </w:tcPr>
          <w:p w:rsidR="0043344A" w:rsidRPr="00207D09" w:rsidRDefault="00207D09" w:rsidP="008E7554">
            <w:pPr>
              <w:pStyle w:val="ConsPlusNormal"/>
              <w:jc w:val="both"/>
              <w:rPr>
                <w:rFonts w:ascii="Times New Roman" w:hAnsi="Times New Roman" w:cs="Times New Roman"/>
              </w:rPr>
            </w:pPr>
            <w:r w:rsidRPr="00207D09">
              <w:rPr>
                <w:rFonts w:ascii="Times New Roman" w:hAnsi="Times New Roman" w:cs="Times New Roman"/>
              </w:rPr>
              <w:t>11223439,30</w:t>
            </w:r>
          </w:p>
        </w:tc>
        <w:tc>
          <w:tcPr>
            <w:tcW w:w="1276" w:type="dxa"/>
          </w:tcPr>
          <w:p w:rsidR="0043344A" w:rsidRPr="00207D09" w:rsidRDefault="00207D09" w:rsidP="008E7554">
            <w:pPr>
              <w:pStyle w:val="ConsPlusNormal"/>
              <w:jc w:val="both"/>
              <w:rPr>
                <w:rFonts w:ascii="Times New Roman" w:hAnsi="Times New Roman" w:cs="Times New Roman"/>
              </w:rPr>
            </w:pPr>
            <w:r w:rsidRPr="00207D09">
              <w:rPr>
                <w:rFonts w:ascii="Times New Roman" w:hAnsi="Times New Roman" w:cs="Times New Roman"/>
              </w:rPr>
              <w:t>-</w:t>
            </w:r>
          </w:p>
        </w:tc>
        <w:tc>
          <w:tcPr>
            <w:tcW w:w="1275" w:type="dxa"/>
          </w:tcPr>
          <w:p w:rsidR="0043344A" w:rsidRPr="00207D09" w:rsidRDefault="00207D09" w:rsidP="008E7554">
            <w:pPr>
              <w:pStyle w:val="ConsPlusNormal"/>
              <w:jc w:val="both"/>
              <w:rPr>
                <w:rFonts w:ascii="Times New Roman" w:hAnsi="Times New Roman" w:cs="Times New Roman"/>
              </w:rPr>
            </w:pPr>
            <w:r>
              <w:rPr>
                <w:rFonts w:ascii="Times New Roman" w:hAnsi="Times New Roman" w:cs="Times New Roman"/>
              </w:rPr>
              <w:t>11226953,42</w:t>
            </w:r>
          </w:p>
        </w:tc>
        <w:tc>
          <w:tcPr>
            <w:tcW w:w="1418" w:type="dxa"/>
          </w:tcPr>
          <w:p w:rsidR="0043344A" w:rsidRPr="00207D09" w:rsidRDefault="001E249E" w:rsidP="008E7554">
            <w:pPr>
              <w:pStyle w:val="ConsPlusNormal"/>
              <w:jc w:val="both"/>
              <w:rPr>
                <w:rFonts w:ascii="Times New Roman" w:hAnsi="Times New Roman" w:cs="Times New Roman"/>
              </w:rPr>
            </w:pPr>
            <w:r>
              <w:rPr>
                <w:rFonts w:ascii="Times New Roman" w:hAnsi="Times New Roman" w:cs="Times New Roman"/>
              </w:rPr>
              <w:t>3514,12</w:t>
            </w:r>
          </w:p>
        </w:tc>
      </w:tr>
      <w:tr w:rsidR="00CE59B2" w:rsidTr="00E02670">
        <w:tc>
          <w:tcPr>
            <w:tcW w:w="4077" w:type="dxa"/>
          </w:tcPr>
          <w:p w:rsidR="00CE59B2" w:rsidRPr="0043344A" w:rsidRDefault="00C50F7B" w:rsidP="00C50F7B">
            <w:pPr>
              <w:keepLines/>
              <w:widowControl w:val="0"/>
              <w:autoSpaceDE w:val="0"/>
              <w:autoSpaceDN w:val="0"/>
              <w:adjustRightInd w:val="0"/>
              <w:ind w:right="11"/>
              <w:rPr>
                <w:rFonts w:ascii="Times New Roman" w:hAnsi="Times New Roman" w:cs="Times New Roman"/>
                <w:sz w:val="20"/>
                <w:szCs w:val="20"/>
              </w:rPr>
            </w:pPr>
            <w:r>
              <w:rPr>
                <w:rFonts w:ascii="Times New Roman" w:hAnsi="Times New Roman" w:cs="Times New Roman"/>
                <w:sz w:val="20"/>
                <w:szCs w:val="20"/>
              </w:rPr>
              <w:t>Финансовый р</w:t>
            </w:r>
            <w:r w:rsidR="00BC42D8">
              <w:rPr>
                <w:rFonts w:ascii="Times New Roman" w:hAnsi="Times New Roman" w:cs="Times New Roman"/>
                <w:sz w:val="20"/>
                <w:szCs w:val="20"/>
              </w:rPr>
              <w:t>езультат (дефицит/</w:t>
            </w:r>
            <w:r w:rsidR="00CE59B2">
              <w:rPr>
                <w:rFonts w:ascii="Times New Roman" w:hAnsi="Times New Roman" w:cs="Times New Roman"/>
                <w:sz w:val="20"/>
                <w:szCs w:val="20"/>
              </w:rPr>
              <w:t>профицит)</w:t>
            </w:r>
          </w:p>
        </w:tc>
        <w:tc>
          <w:tcPr>
            <w:tcW w:w="1418" w:type="dxa"/>
          </w:tcPr>
          <w:p w:rsidR="00CE59B2" w:rsidRPr="00207D09" w:rsidRDefault="00CE59B2" w:rsidP="008E7554">
            <w:pPr>
              <w:pStyle w:val="ConsPlusNormal"/>
              <w:jc w:val="both"/>
              <w:rPr>
                <w:rFonts w:ascii="Times New Roman" w:hAnsi="Times New Roman" w:cs="Times New Roman"/>
              </w:rPr>
            </w:pPr>
            <w:r>
              <w:rPr>
                <w:rFonts w:ascii="Times New Roman" w:hAnsi="Times New Roman" w:cs="Times New Roman"/>
              </w:rPr>
              <w:t>-288948,07</w:t>
            </w:r>
          </w:p>
        </w:tc>
        <w:tc>
          <w:tcPr>
            <w:tcW w:w="1276" w:type="dxa"/>
          </w:tcPr>
          <w:p w:rsidR="00CE59B2" w:rsidRPr="00207D09" w:rsidRDefault="00CE59B2" w:rsidP="008E7554">
            <w:pPr>
              <w:pStyle w:val="ConsPlusNormal"/>
              <w:jc w:val="both"/>
              <w:rPr>
                <w:rFonts w:ascii="Times New Roman" w:hAnsi="Times New Roman" w:cs="Times New Roman"/>
              </w:rPr>
            </w:pPr>
            <w:r w:rsidRPr="00207D09">
              <w:rPr>
                <w:rFonts w:ascii="Times New Roman" w:hAnsi="Times New Roman" w:cs="Times New Roman"/>
              </w:rPr>
              <w:t>-288948,11</w:t>
            </w:r>
          </w:p>
        </w:tc>
        <w:tc>
          <w:tcPr>
            <w:tcW w:w="1275" w:type="dxa"/>
          </w:tcPr>
          <w:p w:rsidR="00CE59B2" w:rsidRPr="00207D09" w:rsidRDefault="00CE59B2" w:rsidP="008E7554">
            <w:pPr>
              <w:pStyle w:val="ConsPlusNormal"/>
              <w:jc w:val="both"/>
              <w:rPr>
                <w:rFonts w:ascii="Times New Roman" w:hAnsi="Times New Roman" w:cs="Times New Roman"/>
              </w:rPr>
            </w:pPr>
            <w:r>
              <w:rPr>
                <w:rFonts w:ascii="Times New Roman" w:hAnsi="Times New Roman" w:cs="Times New Roman"/>
              </w:rPr>
              <w:t>-292462,19</w:t>
            </w:r>
          </w:p>
        </w:tc>
        <w:tc>
          <w:tcPr>
            <w:tcW w:w="1418" w:type="dxa"/>
          </w:tcPr>
          <w:p w:rsidR="00CE59B2" w:rsidRPr="00207D09" w:rsidRDefault="00CE59B2" w:rsidP="008E7554">
            <w:pPr>
              <w:pStyle w:val="ConsPlusNormal"/>
              <w:jc w:val="both"/>
              <w:rPr>
                <w:rFonts w:ascii="Times New Roman" w:hAnsi="Times New Roman" w:cs="Times New Roman"/>
              </w:rPr>
            </w:pPr>
            <w:r>
              <w:rPr>
                <w:rFonts w:ascii="Times New Roman" w:hAnsi="Times New Roman" w:cs="Times New Roman"/>
              </w:rPr>
              <w:t>3514,12</w:t>
            </w:r>
          </w:p>
        </w:tc>
      </w:tr>
    </w:tbl>
    <w:p w:rsidR="00DB565F" w:rsidRDefault="00677480" w:rsidP="00E02670">
      <w:pPr>
        <w:pStyle w:val="ConsPlusNormal"/>
        <w:jc w:val="both"/>
        <w:rPr>
          <w:rFonts w:ascii="Times New Roman" w:hAnsi="Times New Roman" w:cs="Times New Roman"/>
          <w:sz w:val="28"/>
          <w:szCs w:val="28"/>
        </w:rPr>
      </w:pPr>
      <w:r w:rsidRPr="00C9048E">
        <w:rPr>
          <w:rFonts w:ascii="Times New Roman" w:hAnsi="Times New Roman" w:cs="Times New Roman"/>
          <w:sz w:val="28"/>
          <w:szCs w:val="28"/>
        </w:rPr>
        <w:t>10</w:t>
      </w:r>
      <w:r w:rsidR="00CB0D94" w:rsidRPr="00C9048E">
        <w:rPr>
          <w:rFonts w:ascii="Times New Roman" w:hAnsi="Times New Roman" w:cs="Times New Roman"/>
          <w:sz w:val="28"/>
          <w:szCs w:val="28"/>
        </w:rPr>
        <w:t>.</w:t>
      </w:r>
      <w:r w:rsidR="00AF7B6A" w:rsidRPr="00C9048E">
        <w:rPr>
          <w:rFonts w:ascii="Times New Roman" w:hAnsi="Times New Roman" w:cs="Times New Roman"/>
          <w:sz w:val="28"/>
          <w:szCs w:val="28"/>
        </w:rPr>
        <w:t>Осуществлена проверка контрольных соотношений между данными формы о</w:t>
      </w:r>
      <w:r w:rsidR="009054EC" w:rsidRPr="00C9048E">
        <w:rPr>
          <w:rFonts w:ascii="Times New Roman" w:hAnsi="Times New Roman" w:cs="Times New Roman"/>
          <w:sz w:val="28"/>
          <w:szCs w:val="28"/>
        </w:rPr>
        <w:t>тчётности 05031</w:t>
      </w:r>
      <w:r w:rsidR="00AF7B6A" w:rsidRPr="00C9048E">
        <w:rPr>
          <w:rFonts w:ascii="Times New Roman" w:hAnsi="Times New Roman" w:cs="Times New Roman"/>
          <w:sz w:val="28"/>
          <w:szCs w:val="28"/>
        </w:rPr>
        <w:t>3</w:t>
      </w:r>
      <w:r w:rsidR="003D4047" w:rsidRPr="00C9048E">
        <w:rPr>
          <w:rFonts w:ascii="Times New Roman" w:hAnsi="Times New Roman" w:cs="Times New Roman"/>
          <w:sz w:val="28"/>
          <w:szCs w:val="28"/>
        </w:rPr>
        <w:t xml:space="preserve">0 (баланс), </w:t>
      </w:r>
      <w:r w:rsidR="009054EC" w:rsidRPr="00C9048E">
        <w:rPr>
          <w:rFonts w:ascii="Times New Roman" w:hAnsi="Times New Roman" w:cs="Times New Roman"/>
          <w:sz w:val="28"/>
          <w:szCs w:val="28"/>
        </w:rPr>
        <w:t>данными формы 05031</w:t>
      </w:r>
      <w:r w:rsidR="00950778" w:rsidRPr="00C9048E">
        <w:rPr>
          <w:rFonts w:ascii="Times New Roman" w:hAnsi="Times New Roman" w:cs="Times New Roman"/>
          <w:sz w:val="28"/>
          <w:szCs w:val="28"/>
        </w:rPr>
        <w:t>21 (</w:t>
      </w:r>
      <w:r w:rsidR="00AF7B6A" w:rsidRPr="00C9048E">
        <w:rPr>
          <w:rFonts w:ascii="Times New Roman" w:hAnsi="Times New Roman" w:cs="Times New Roman"/>
          <w:sz w:val="28"/>
          <w:szCs w:val="28"/>
        </w:rPr>
        <w:t>Отчёт о фина</w:t>
      </w:r>
      <w:r w:rsidR="00950778" w:rsidRPr="00C9048E">
        <w:rPr>
          <w:rFonts w:ascii="Times New Roman" w:hAnsi="Times New Roman" w:cs="Times New Roman"/>
          <w:sz w:val="28"/>
          <w:szCs w:val="28"/>
        </w:rPr>
        <w:t>нсовых результатах деятельности)</w:t>
      </w:r>
      <w:r w:rsidR="003D4047" w:rsidRPr="00C9048E">
        <w:rPr>
          <w:rFonts w:ascii="Times New Roman" w:hAnsi="Times New Roman" w:cs="Times New Roman"/>
          <w:sz w:val="28"/>
          <w:szCs w:val="28"/>
        </w:rPr>
        <w:t xml:space="preserve"> </w:t>
      </w:r>
    </w:p>
    <w:p w:rsidR="001A0332" w:rsidRDefault="001A0332" w:rsidP="001A0332">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Таблица 2</w:t>
      </w:r>
    </w:p>
    <w:p w:rsidR="001A0332" w:rsidRPr="00C9048E" w:rsidRDefault="001A0332" w:rsidP="001A0332">
      <w:pPr>
        <w:pStyle w:val="ConsPlusNormal"/>
        <w:jc w:val="center"/>
        <w:rPr>
          <w:rFonts w:ascii="Times New Roman" w:hAnsi="Times New Roman" w:cs="Times New Roman"/>
          <w:sz w:val="24"/>
          <w:szCs w:val="24"/>
        </w:rPr>
      </w:pPr>
      <w:r>
        <w:rPr>
          <w:rFonts w:ascii="Times New Roman" w:hAnsi="Times New Roman" w:cs="Times New Roman"/>
          <w:sz w:val="28"/>
          <w:szCs w:val="28"/>
        </w:rPr>
        <w:t xml:space="preserve">                                                                                                       Руб.</w:t>
      </w:r>
    </w:p>
    <w:tbl>
      <w:tblPr>
        <w:tblW w:w="4766"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17"/>
        <w:gridCol w:w="1702"/>
        <w:gridCol w:w="1558"/>
        <w:gridCol w:w="2269"/>
      </w:tblGrid>
      <w:tr w:rsidR="00C9048E" w:rsidRPr="00C9048E"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Наименование формы документа и отчетных показателей </w:t>
            </w:r>
          </w:p>
        </w:tc>
        <w:tc>
          <w:tcPr>
            <w:tcW w:w="95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Значение соотношения («+», «-», «=») </w:t>
            </w:r>
          </w:p>
        </w:tc>
        <w:tc>
          <w:tcPr>
            <w:tcW w:w="87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Значение соотношения («+», «-», «=») </w:t>
            </w:r>
          </w:p>
        </w:tc>
        <w:tc>
          <w:tcPr>
            <w:tcW w:w="1268"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Наименование формы документа и отчетных показателей </w:t>
            </w:r>
          </w:p>
        </w:tc>
      </w:tr>
      <w:tr w:rsidR="00C9048E" w:rsidRPr="00C9048E"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Баланс главного распорядителя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sidRPr="00C9048E">
              <w:rPr>
                <w:rFonts w:ascii="Times New Roman" w:eastAsia="Times New Roman" w:hAnsi="Times New Roman" w:cs="Times New Roman"/>
                <w:b/>
                <w:bCs/>
                <w:sz w:val="24"/>
                <w:szCs w:val="24"/>
              </w:rPr>
              <w:br/>
              <w:t xml:space="preserve">(ф. 0503130) </w:t>
            </w:r>
          </w:p>
        </w:tc>
        <w:tc>
          <w:tcPr>
            <w:tcW w:w="95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sz w:val="24"/>
                <w:szCs w:val="24"/>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         </w:t>
            </w:r>
          </w:p>
        </w:tc>
        <w:tc>
          <w:tcPr>
            <w:tcW w:w="1268"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4"/>
                <w:szCs w:val="24"/>
              </w:rPr>
            </w:pPr>
            <w:r w:rsidRPr="00C9048E">
              <w:rPr>
                <w:rFonts w:ascii="Times New Roman" w:eastAsia="Times New Roman" w:hAnsi="Times New Roman" w:cs="Times New Roman"/>
                <w:b/>
                <w:bCs/>
                <w:sz w:val="24"/>
                <w:szCs w:val="24"/>
              </w:rPr>
              <w:t xml:space="preserve">Отчет о финансовых результатах деятельности (ф. 0503121) </w:t>
            </w:r>
          </w:p>
        </w:tc>
      </w:tr>
      <w:tr w:rsidR="00C9048E" w:rsidRPr="00C9048E"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rPr>
                <w:rFonts w:ascii="Times New Roman" w:eastAsia="Times New Roman" w:hAnsi="Times New Roman" w:cs="Times New Roman"/>
                <w:sz w:val="24"/>
                <w:szCs w:val="24"/>
              </w:rPr>
            </w:pPr>
            <w:r w:rsidRPr="00C9048E">
              <w:rPr>
                <w:rFonts w:ascii="Times New Roman" w:eastAsia="Times New Roman" w:hAnsi="Times New Roman" w:cs="Times New Roman"/>
                <w:sz w:val="24"/>
                <w:szCs w:val="24"/>
              </w:rPr>
              <w:t xml:space="preserve">Сумма строк 030 «Основные средства (остаточная стоимость, стр. 010 - стр. 020)», 091 «Капитальные вложения в основные средства (0 1060 1 000)», 121 «Основные средства в пути (0 107 01 000)», 103 «Недвижимое имущество в составе имущества казны (остаточная стоимость, стр. 101 - стр. 102)», 106 «Движимое имущество в составе имущества казны (остаточная стоимость, стр. 104 - стр. 105)»; соответственно разница граф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0"/>
                <w:szCs w:val="20"/>
              </w:rPr>
            </w:pPr>
            <w:r w:rsidRPr="00C9048E">
              <w:rPr>
                <w:rFonts w:ascii="Times New Roman" w:eastAsia="Times New Roman" w:hAnsi="Times New Roman" w:cs="Times New Roman"/>
                <w:sz w:val="20"/>
                <w:szCs w:val="20"/>
              </w:rPr>
              <w:t>   </w:t>
            </w:r>
            <w:r w:rsidR="00C9048E" w:rsidRPr="00C9048E">
              <w:rPr>
                <w:rFonts w:ascii="Times New Roman" w:eastAsia="Times New Roman" w:hAnsi="Times New Roman" w:cs="Times New Roman"/>
                <w:sz w:val="20"/>
                <w:szCs w:val="20"/>
              </w:rPr>
              <w:t>-161494 руб</w:t>
            </w:r>
            <w:r w:rsidRPr="00C9048E">
              <w:rPr>
                <w:rFonts w:ascii="Times New Roman" w:eastAsia="Times New Roman" w:hAnsi="Times New Roman" w:cs="Times New Roman"/>
                <w:sz w:val="20"/>
                <w:szCs w:val="20"/>
              </w:rPr>
              <w:t> </w:t>
            </w:r>
            <w:r w:rsidR="00C9048E" w:rsidRPr="00C9048E">
              <w:rPr>
                <w:rFonts w:ascii="Times New Roman" w:eastAsia="Times New Roman" w:hAnsi="Times New Roman" w:cs="Times New Roman"/>
                <w:sz w:val="20"/>
                <w:szCs w:val="20"/>
              </w:rPr>
              <w:t>.</w:t>
            </w:r>
            <w:r w:rsidRPr="00C9048E">
              <w:rPr>
                <w:rFonts w:ascii="Times New Roman" w:eastAsia="Times New Roman" w:hAnsi="Times New Roman" w:cs="Times New Roman"/>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C9048E" w:rsidP="001F490C">
            <w:pPr>
              <w:spacing w:before="100" w:beforeAutospacing="1" w:after="100" w:afterAutospacing="1" w:line="240" w:lineRule="auto"/>
              <w:jc w:val="center"/>
              <w:rPr>
                <w:rFonts w:ascii="Times New Roman" w:eastAsia="Times New Roman" w:hAnsi="Times New Roman" w:cs="Times New Roman"/>
                <w:sz w:val="20"/>
                <w:szCs w:val="20"/>
              </w:rPr>
            </w:pPr>
            <w:r w:rsidRPr="00C9048E">
              <w:rPr>
                <w:rFonts w:ascii="Times New Roman" w:eastAsia="Times New Roman" w:hAnsi="Times New Roman" w:cs="Times New Roman"/>
                <w:sz w:val="20"/>
                <w:szCs w:val="20"/>
              </w:rPr>
              <w:t>-161494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rPr>
                <w:rFonts w:ascii="Times New Roman" w:eastAsia="Times New Roman" w:hAnsi="Times New Roman" w:cs="Times New Roman"/>
                <w:sz w:val="24"/>
                <w:szCs w:val="24"/>
              </w:rPr>
            </w:pPr>
            <w:r w:rsidRPr="00C9048E">
              <w:rPr>
                <w:rFonts w:ascii="Times New Roman" w:eastAsia="Times New Roman" w:hAnsi="Times New Roman" w:cs="Times New Roman"/>
                <w:sz w:val="24"/>
                <w:szCs w:val="24"/>
              </w:rPr>
              <w:t xml:space="preserve">Строка 320 «Чистое поступление основных средств», графы 4, 5, 7 </w:t>
            </w:r>
          </w:p>
        </w:tc>
      </w:tr>
      <w:tr w:rsidR="00E02670"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rPr>
                <w:rFonts w:ascii="Times New Roman" w:eastAsia="Times New Roman" w:hAnsi="Times New Roman" w:cs="Times New Roman"/>
                <w:sz w:val="24"/>
                <w:szCs w:val="24"/>
              </w:rPr>
            </w:pPr>
            <w:r w:rsidRPr="00C9048E">
              <w:rPr>
                <w:rFonts w:ascii="Times New Roman" w:eastAsia="Times New Roman" w:hAnsi="Times New Roman" w:cs="Times New Roman"/>
                <w:sz w:val="24"/>
                <w:szCs w:val="24"/>
              </w:rPr>
              <w:t xml:space="preserve">Строка 060 «Нематериальные активы (остаточная стоимость, </w:t>
            </w:r>
            <w:r w:rsidRPr="00C9048E">
              <w:rPr>
                <w:rFonts w:ascii="Times New Roman" w:eastAsia="Times New Roman" w:hAnsi="Times New Roman" w:cs="Times New Roman"/>
                <w:sz w:val="24"/>
                <w:szCs w:val="24"/>
              </w:rPr>
              <w:lastRenderedPageBreak/>
              <w:t xml:space="preserve">стр. 040 - стр. 050)», 092 «Капитальные вложения в  нематериальные активы (0 106 02 000)», 122 «Нематериальные активы в пути (0 107 02 000)» 109 «Нематериальные активы в составе имущества казны (остаточная стоимость, стр. 107 - стр. 108)»; соответственно разница граф 7 - 3; 8 - 4; 10 - 6 </w:t>
            </w:r>
            <w:r w:rsidR="00C9048E">
              <w:rPr>
                <w:rFonts w:ascii="Times New Roman" w:eastAsia="Times New Roman" w:hAnsi="Times New Roman" w:cs="Times New Roman"/>
                <w:sz w:val="24"/>
                <w:szCs w:val="24"/>
              </w:rPr>
              <w:t>=</w:t>
            </w:r>
          </w:p>
        </w:tc>
        <w:tc>
          <w:tcPr>
            <w:tcW w:w="95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jc w:val="center"/>
              <w:rPr>
                <w:rFonts w:ascii="Times New Roman" w:eastAsia="Times New Roman" w:hAnsi="Times New Roman" w:cs="Times New Roman"/>
                <w:sz w:val="20"/>
                <w:szCs w:val="20"/>
              </w:rPr>
            </w:pPr>
            <w:r w:rsidRPr="00C9048E">
              <w:rPr>
                <w:rFonts w:ascii="Times New Roman" w:eastAsia="Times New Roman" w:hAnsi="Times New Roman" w:cs="Times New Roman"/>
                <w:sz w:val="20"/>
                <w:szCs w:val="20"/>
              </w:rPr>
              <w:lastRenderedPageBreak/>
              <w:t>     </w:t>
            </w:r>
            <w:r w:rsidR="00C9048E" w:rsidRPr="00C9048E">
              <w:rPr>
                <w:rFonts w:ascii="Times New Roman" w:eastAsia="Times New Roman" w:hAnsi="Times New Roman" w:cs="Times New Roman"/>
                <w:sz w:val="20"/>
                <w:szCs w:val="20"/>
              </w:rPr>
              <w:t>0</w:t>
            </w:r>
            <w:r w:rsidR="00830F43">
              <w:rPr>
                <w:rFonts w:ascii="Times New Roman" w:eastAsia="Times New Roman" w:hAnsi="Times New Roman" w:cs="Times New Roman"/>
                <w:sz w:val="20"/>
                <w:szCs w:val="20"/>
              </w:rPr>
              <w:t>,00</w:t>
            </w:r>
            <w:r w:rsidR="00C9048E" w:rsidRPr="00C9048E">
              <w:rPr>
                <w:rFonts w:ascii="Times New Roman" w:eastAsia="Times New Roman" w:hAnsi="Times New Roman" w:cs="Times New Roman"/>
                <w:sz w:val="20"/>
                <w:szCs w:val="20"/>
              </w:rPr>
              <w:t xml:space="preserve"> руб</w:t>
            </w:r>
            <w:r w:rsidRPr="00C9048E">
              <w:rPr>
                <w:rFonts w:ascii="Times New Roman" w:eastAsia="Times New Roman" w:hAnsi="Times New Roman" w:cs="Times New Roman"/>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C9048E" w:rsidP="001F490C">
            <w:pPr>
              <w:spacing w:before="100" w:beforeAutospacing="1" w:after="100" w:afterAutospacing="1" w:line="240" w:lineRule="auto"/>
              <w:jc w:val="center"/>
              <w:rPr>
                <w:rFonts w:ascii="Times New Roman" w:eastAsia="Times New Roman" w:hAnsi="Times New Roman" w:cs="Times New Roman"/>
                <w:sz w:val="20"/>
                <w:szCs w:val="20"/>
              </w:rPr>
            </w:pPr>
            <w:r w:rsidRPr="00C9048E">
              <w:rPr>
                <w:rFonts w:ascii="Times New Roman" w:eastAsia="Times New Roman" w:hAnsi="Times New Roman" w:cs="Times New Roman"/>
                <w:sz w:val="20"/>
                <w:szCs w:val="20"/>
              </w:rPr>
              <w:t>0</w:t>
            </w:r>
            <w:r w:rsidR="00830F43">
              <w:rPr>
                <w:rFonts w:ascii="Times New Roman" w:eastAsia="Times New Roman" w:hAnsi="Times New Roman" w:cs="Times New Roman"/>
                <w:sz w:val="20"/>
                <w:szCs w:val="20"/>
              </w:rPr>
              <w:t>,00</w:t>
            </w:r>
            <w:r w:rsidRPr="00C9048E">
              <w:rPr>
                <w:rFonts w:ascii="Times New Roman" w:eastAsia="Times New Roman" w:hAnsi="Times New Roman" w:cs="Times New Roman"/>
                <w:sz w:val="20"/>
                <w:szCs w:val="20"/>
              </w:rPr>
              <w:t xml:space="preserve"> руб</w:t>
            </w:r>
          </w:p>
        </w:tc>
        <w:tc>
          <w:tcPr>
            <w:tcW w:w="1268" w:type="pct"/>
            <w:tcBorders>
              <w:top w:val="outset" w:sz="6" w:space="0" w:color="auto"/>
              <w:left w:val="outset" w:sz="6" w:space="0" w:color="auto"/>
              <w:bottom w:val="outset" w:sz="6" w:space="0" w:color="auto"/>
              <w:right w:val="outset" w:sz="6" w:space="0" w:color="auto"/>
            </w:tcBorders>
            <w:vAlign w:val="center"/>
            <w:hideMark/>
          </w:tcPr>
          <w:p w:rsidR="00E02670" w:rsidRPr="00C9048E" w:rsidRDefault="00E02670" w:rsidP="001F490C">
            <w:pPr>
              <w:spacing w:before="100" w:beforeAutospacing="1" w:after="100" w:afterAutospacing="1" w:line="240" w:lineRule="auto"/>
              <w:rPr>
                <w:rFonts w:ascii="Times New Roman" w:eastAsia="Times New Roman" w:hAnsi="Times New Roman" w:cs="Times New Roman"/>
                <w:sz w:val="24"/>
                <w:szCs w:val="24"/>
              </w:rPr>
            </w:pPr>
            <w:r w:rsidRPr="00C9048E">
              <w:rPr>
                <w:rFonts w:ascii="Times New Roman" w:eastAsia="Times New Roman" w:hAnsi="Times New Roman" w:cs="Times New Roman"/>
                <w:sz w:val="24"/>
                <w:szCs w:val="24"/>
              </w:rPr>
              <w:t xml:space="preserve">Строка 330 «Чистое поступление </w:t>
            </w:r>
            <w:r w:rsidRPr="00C9048E">
              <w:rPr>
                <w:rFonts w:ascii="Times New Roman" w:eastAsia="Times New Roman" w:hAnsi="Times New Roman" w:cs="Times New Roman"/>
                <w:sz w:val="24"/>
                <w:szCs w:val="24"/>
              </w:rPr>
              <w:lastRenderedPageBreak/>
              <w:t xml:space="preserve">нематериальных активов», графы 4, 5, 7 </w:t>
            </w:r>
          </w:p>
        </w:tc>
      </w:tr>
      <w:tr w:rsidR="00697AEE" w:rsidRPr="00697AEE"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413322" w:rsidRPr="00697AEE"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697AEE">
              <w:rPr>
                <w:rFonts w:ascii="Times New Roman" w:eastAsia="Times New Roman" w:hAnsi="Times New Roman" w:cs="Times New Roman"/>
                <w:sz w:val="24"/>
                <w:szCs w:val="24"/>
              </w:rPr>
              <w:lastRenderedPageBreak/>
              <w:t xml:space="preserve">Сумма строк 070 «Непроизведенные активы (балансовая стоимость, 0 103 00 000)», 093 «Капитальные вложения в непроизведенные активы (0 106 03 000)», 111 «Непроизведенные активы в составе имущества казны (0 108 04 000)»; соответственно разница граф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413322" w:rsidRPr="00697AEE" w:rsidRDefault="00413322" w:rsidP="0053240A">
            <w:pPr>
              <w:spacing w:before="100" w:beforeAutospacing="1" w:after="100" w:afterAutospacing="1" w:line="240" w:lineRule="auto"/>
              <w:jc w:val="center"/>
              <w:rPr>
                <w:rFonts w:ascii="Times New Roman" w:eastAsia="Times New Roman" w:hAnsi="Times New Roman" w:cs="Times New Roman"/>
                <w:sz w:val="20"/>
                <w:szCs w:val="20"/>
              </w:rPr>
            </w:pPr>
            <w:r w:rsidRPr="00697AEE">
              <w:rPr>
                <w:rFonts w:ascii="Times New Roman" w:eastAsia="Times New Roman" w:hAnsi="Times New Roman" w:cs="Times New Roman"/>
                <w:sz w:val="20"/>
                <w:szCs w:val="20"/>
              </w:rPr>
              <w:t>     0</w:t>
            </w:r>
            <w:r w:rsidR="00830F43">
              <w:rPr>
                <w:rFonts w:ascii="Times New Roman" w:eastAsia="Times New Roman" w:hAnsi="Times New Roman" w:cs="Times New Roman"/>
                <w:sz w:val="20"/>
                <w:szCs w:val="20"/>
              </w:rPr>
              <w:t>,00</w:t>
            </w:r>
            <w:r w:rsidRPr="00697AEE">
              <w:rPr>
                <w:rFonts w:ascii="Times New Roman" w:eastAsia="Times New Roman" w:hAnsi="Times New Roman" w:cs="Times New Roman"/>
                <w:sz w:val="20"/>
                <w:szCs w:val="20"/>
              </w:rPr>
              <w:t xml:space="preserve">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413322" w:rsidRPr="00697AEE" w:rsidRDefault="00830F43" w:rsidP="00830F43">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13322" w:rsidRPr="00697AEE">
              <w:rPr>
                <w:rFonts w:ascii="Times New Roman" w:eastAsia="Times New Roman" w:hAnsi="Times New Roman" w:cs="Times New Roman"/>
                <w:sz w:val="20"/>
                <w:szCs w:val="20"/>
              </w:rPr>
              <w:t>0</w:t>
            </w:r>
            <w:r>
              <w:rPr>
                <w:rFonts w:ascii="Times New Roman" w:eastAsia="Times New Roman" w:hAnsi="Times New Roman" w:cs="Times New Roman"/>
                <w:sz w:val="20"/>
                <w:szCs w:val="20"/>
              </w:rPr>
              <w:t>,00</w:t>
            </w:r>
            <w:r w:rsidR="00413322" w:rsidRPr="00697AEE">
              <w:rPr>
                <w:rFonts w:ascii="Times New Roman" w:eastAsia="Times New Roman" w:hAnsi="Times New Roman" w:cs="Times New Roman"/>
                <w:sz w:val="20"/>
                <w:szCs w:val="20"/>
              </w:rPr>
              <w:t xml:space="preserve"> руб</w:t>
            </w:r>
          </w:p>
        </w:tc>
        <w:tc>
          <w:tcPr>
            <w:tcW w:w="1268" w:type="pct"/>
            <w:tcBorders>
              <w:top w:val="outset" w:sz="6" w:space="0" w:color="auto"/>
              <w:left w:val="outset" w:sz="6" w:space="0" w:color="auto"/>
              <w:bottom w:val="outset" w:sz="6" w:space="0" w:color="auto"/>
              <w:right w:val="outset" w:sz="6" w:space="0" w:color="auto"/>
            </w:tcBorders>
            <w:vAlign w:val="center"/>
            <w:hideMark/>
          </w:tcPr>
          <w:p w:rsidR="00413322" w:rsidRPr="00697AEE"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697AEE">
              <w:rPr>
                <w:rFonts w:ascii="Times New Roman" w:eastAsia="Times New Roman" w:hAnsi="Times New Roman" w:cs="Times New Roman"/>
                <w:sz w:val="24"/>
                <w:szCs w:val="24"/>
              </w:rPr>
              <w:t xml:space="preserve">Строка 350 «Чистое поступление непроизведенных активов», графы 4, 5, 7 </w:t>
            </w:r>
          </w:p>
        </w:tc>
      </w:tr>
      <w:tr w:rsidR="00413322"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Сумма строк 080 «Материальные запасы (0 105 00 000)», 094 «Изготовление материалов, готовой продукции (работ, услуг) (0 106 04 000)», 123 «Материалы в пути (0 107 03 000)», 112 «материальные запасы в составе имущества казны (0 108 05 000)»; соответственно разница граф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w:t>
            </w:r>
            <w:r w:rsidR="00697AEE" w:rsidRPr="00830F43">
              <w:rPr>
                <w:rFonts w:ascii="Times New Roman" w:eastAsia="Times New Roman" w:hAnsi="Times New Roman" w:cs="Times New Roman"/>
                <w:sz w:val="20"/>
                <w:szCs w:val="20"/>
              </w:rPr>
              <w:t>-94376,75 руб</w:t>
            </w:r>
            <w:r w:rsidRPr="00830F43">
              <w:rPr>
                <w:rFonts w:ascii="Times New Roman" w:eastAsia="Times New Roman" w:hAnsi="Times New Roman" w:cs="Times New Roman"/>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697AEE"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-94376,75руб</w:t>
            </w:r>
          </w:p>
        </w:tc>
        <w:tc>
          <w:tcPr>
            <w:tcW w:w="1268"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360 «Чистое поступление материальных запасов», графы 4, 5, 7 </w:t>
            </w:r>
          </w:p>
        </w:tc>
      </w:tr>
      <w:tr w:rsidR="00413322"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150 «Итого по разделу I»; соответственно разница граф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830F43"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-255870,75руб</w:t>
            </w:r>
            <w:r w:rsidR="00413322" w:rsidRPr="00830F43">
              <w:rPr>
                <w:rFonts w:ascii="Times New Roman" w:eastAsia="Times New Roman" w:hAnsi="Times New Roman" w:cs="Times New Roman"/>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830F43"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-255870,75руб</w:t>
            </w:r>
          </w:p>
        </w:tc>
        <w:tc>
          <w:tcPr>
            <w:tcW w:w="1268"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310 «Операции с нефинансовыми активами», графы 4, 5, 7 </w:t>
            </w:r>
          </w:p>
        </w:tc>
      </w:tr>
      <w:tr w:rsidR="00413322"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170 «Денежные средства учреждения (0 201 00 000)» соответст</w:t>
            </w:r>
            <w:r w:rsidR="00830F43" w:rsidRPr="00830F43">
              <w:rPr>
                <w:rFonts w:ascii="Times New Roman" w:eastAsia="Times New Roman" w:hAnsi="Times New Roman" w:cs="Times New Roman"/>
                <w:sz w:val="24"/>
                <w:szCs w:val="24"/>
              </w:rPr>
              <w:t>венно разница граф 8 - 4; 9 - 5</w:t>
            </w:r>
          </w:p>
        </w:tc>
        <w:tc>
          <w:tcPr>
            <w:tcW w:w="95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w:t>
            </w:r>
            <w:r w:rsidR="00830F43" w:rsidRPr="00830F43">
              <w:rPr>
                <w:rFonts w:ascii="Times New Roman" w:eastAsia="Times New Roman" w:hAnsi="Times New Roman" w:cs="Times New Roman"/>
                <w:sz w:val="20"/>
                <w:szCs w:val="20"/>
              </w:rPr>
              <w:t>0</w:t>
            </w:r>
            <w:r w:rsidRPr="00830F43">
              <w:rPr>
                <w:rFonts w:ascii="Times New Roman" w:eastAsia="Times New Roman" w:hAnsi="Times New Roman" w:cs="Times New Roman"/>
                <w:sz w:val="20"/>
                <w:szCs w:val="20"/>
              </w:rPr>
              <w:t> </w:t>
            </w:r>
            <w:r w:rsidR="00830F43" w:rsidRPr="00830F43">
              <w:rPr>
                <w:rFonts w:ascii="Times New Roman" w:eastAsia="Times New Roman" w:hAnsi="Times New Roman" w:cs="Times New Roman"/>
                <w:sz w:val="20"/>
                <w:szCs w:val="20"/>
              </w:rPr>
              <w:t>,00 руб</w:t>
            </w:r>
            <w:r w:rsidRPr="00830F43">
              <w:rPr>
                <w:rFonts w:ascii="Times New Roman" w:eastAsia="Times New Roman" w:hAnsi="Times New Roman" w:cs="Times New Roman"/>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830F43"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410 «Чистое поступление средст</w:t>
            </w:r>
            <w:r w:rsidR="00830F43" w:rsidRPr="00830F43">
              <w:rPr>
                <w:rFonts w:ascii="Times New Roman" w:eastAsia="Times New Roman" w:hAnsi="Times New Roman" w:cs="Times New Roman"/>
                <w:sz w:val="24"/>
                <w:szCs w:val="24"/>
              </w:rPr>
              <w:t>в на счета бюджетов» графы 5, 6</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211 «Депозиты, иные финансовые вложения (0 204 01 000)» соответственно разница граф 7 - 3; 8 - 4; 10 - 6 =0 рублей</w:t>
            </w:r>
          </w:p>
        </w:tc>
        <w:tc>
          <w:tcPr>
            <w:tcW w:w="95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470 «Чистое поступление иных финансовых активов» графы 4, 5, 7 =0 рублей</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212 «Акции и иные формы участия в капитале (0 204 02 000)» плюс строка 220 «Вложения в финансовые активы (021500000)» соответственно разница граф 7 - </w:t>
            </w:r>
            <w:r w:rsidRPr="00830F43">
              <w:rPr>
                <w:rFonts w:ascii="Times New Roman" w:eastAsia="Times New Roman" w:hAnsi="Times New Roman" w:cs="Times New Roman"/>
                <w:sz w:val="24"/>
                <w:szCs w:val="24"/>
              </w:rPr>
              <w:lastRenderedPageBreak/>
              <w:t>3; 8 - 4; 10 - 6 = 0 рублей</w:t>
            </w:r>
          </w:p>
        </w:tc>
        <w:tc>
          <w:tcPr>
            <w:tcW w:w="951" w:type="pct"/>
            <w:tcBorders>
              <w:top w:val="outset" w:sz="6" w:space="0" w:color="auto"/>
              <w:left w:val="outset" w:sz="6" w:space="0" w:color="auto"/>
              <w:bottom w:val="outset" w:sz="6" w:space="0" w:color="auto"/>
              <w:right w:val="outset" w:sz="6" w:space="0" w:color="auto"/>
            </w:tcBorders>
            <w:vAlign w:val="center"/>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lastRenderedPageBreak/>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440 «Чистое поступление акций и иных форм участия в капитале» графы 4, 5, 7=0 рублей </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lastRenderedPageBreak/>
              <w:t>Строка 213 «Облигации, векселя (020403000)» соответственно разница граф 7 - 3; 8 - 4; 10 - 6 =0 рублей</w:t>
            </w:r>
          </w:p>
        </w:tc>
        <w:tc>
          <w:tcPr>
            <w:tcW w:w="95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420 «Чистое поступление ценных бумаг, кроме акций и иных форм участия в капитале» графы 4, 5, 7 =0 рублей</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290 «Расчеты по бюджетным кредитам (0 207 00 000)» соответственно разница граф 7 - 3; 8 - 4; 10 - 6 =0 рублей</w:t>
            </w:r>
          </w:p>
        </w:tc>
        <w:tc>
          <w:tcPr>
            <w:tcW w:w="95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460 «Чистое предоставление бюджетных кредитов» графы 4, 5, 7 =0рублей</w:t>
            </w:r>
          </w:p>
        </w:tc>
      </w:tr>
      <w:tr w:rsidR="00413322"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b/>
                <w:bCs/>
                <w:sz w:val="24"/>
                <w:szCs w:val="24"/>
              </w:rPr>
              <w:t xml:space="preserve">Баланс (ф. 0503130) </w:t>
            </w:r>
          </w:p>
        </w:tc>
        <w:tc>
          <w:tcPr>
            <w:tcW w:w="95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b/>
                <w:bCs/>
                <w:sz w:val="20"/>
                <w:szCs w:val="20"/>
              </w:rPr>
              <w:t xml:space="preserve">         </w:t>
            </w:r>
          </w:p>
        </w:tc>
        <w:tc>
          <w:tcPr>
            <w:tcW w:w="871"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b/>
                <w:bCs/>
                <w:sz w:val="20"/>
                <w:szCs w:val="20"/>
              </w:rPr>
              <w:t xml:space="preserve">          </w:t>
            </w:r>
          </w:p>
        </w:tc>
        <w:tc>
          <w:tcPr>
            <w:tcW w:w="1268" w:type="pct"/>
            <w:tcBorders>
              <w:top w:val="outset" w:sz="6" w:space="0" w:color="auto"/>
              <w:left w:val="outset" w:sz="6" w:space="0" w:color="auto"/>
              <w:bottom w:val="outset" w:sz="6" w:space="0" w:color="auto"/>
              <w:right w:val="outset" w:sz="6" w:space="0" w:color="auto"/>
            </w:tcBorders>
            <w:vAlign w:val="center"/>
            <w:hideMark/>
          </w:tcPr>
          <w:p w:rsidR="00413322" w:rsidRPr="00830F43" w:rsidRDefault="00413322"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b/>
                <w:bCs/>
                <w:sz w:val="24"/>
                <w:szCs w:val="24"/>
              </w:rPr>
              <w:t xml:space="preserve">Отчет (ф. 0503121) </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Сумма строк 230 «Расчеты по доходам (0 205 00 000)», 260 «Расчеты по выданным авансам (0 206 00 000)», 310 «Расчеты с подотчетными лицами (0 208 00 000)», 320 «Расчеты по недостачам (0 209 00 000)», 330 «Расчеты с прочими дебиторами (021000000)»; соответственно разница гр</w:t>
            </w:r>
            <w:r>
              <w:rPr>
                <w:rFonts w:ascii="Times New Roman" w:eastAsia="Times New Roman" w:hAnsi="Times New Roman" w:cs="Times New Roman"/>
                <w:sz w:val="24"/>
                <w:szCs w:val="24"/>
              </w:rPr>
              <w:t xml:space="preserve">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Строка 480 «Чистое увеличение прочей дебиторской задолженности (кроме бюджетных к</w:t>
            </w:r>
            <w:r>
              <w:rPr>
                <w:rFonts w:ascii="Times New Roman" w:eastAsia="Times New Roman" w:hAnsi="Times New Roman" w:cs="Times New Roman"/>
                <w:sz w:val="24"/>
                <w:szCs w:val="24"/>
              </w:rPr>
              <w:t>редитов)» графы 4, 5, 7</w:t>
            </w:r>
          </w:p>
        </w:tc>
      </w:tr>
      <w:tr w:rsidR="00830F43" w:rsidRPr="003102A9" w:rsidTr="0026396D">
        <w:trPr>
          <w:tblCellSpacing w:w="0" w:type="dxa"/>
        </w:trPr>
        <w:tc>
          <w:tcPr>
            <w:tcW w:w="1910"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jc w:val="center"/>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Строка 470 «Расчеты с кредиторами по долговым обязательствам (0 301 00 000)»; соответственно разница граф 7 - 3; 8 - 4; 10 - 6 </w:t>
            </w:r>
          </w:p>
        </w:tc>
        <w:tc>
          <w:tcPr>
            <w:tcW w:w="95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xml:space="preserve">    0 ,00 руб     </w:t>
            </w:r>
          </w:p>
        </w:tc>
        <w:tc>
          <w:tcPr>
            <w:tcW w:w="871"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53240A">
            <w:pPr>
              <w:spacing w:before="100" w:beforeAutospacing="1" w:after="100" w:afterAutospacing="1" w:line="240" w:lineRule="auto"/>
              <w:jc w:val="center"/>
              <w:rPr>
                <w:rFonts w:ascii="Times New Roman" w:eastAsia="Times New Roman" w:hAnsi="Times New Roman" w:cs="Times New Roman"/>
                <w:sz w:val="20"/>
                <w:szCs w:val="20"/>
              </w:rPr>
            </w:pPr>
            <w:r w:rsidRPr="00830F43">
              <w:rPr>
                <w:rFonts w:ascii="Times New Roman" w:eastAsia="Times New Roman" w:hAnsi="Times New Roman" w:cs="Times New Roman"/>
                <w:sz w:val="20"/>
                <w:szCs w:val="20"/>
              </w:rPr>
              <w:t>    0 ,00 руб    </w:t>
            </w:r>
          </w:p>
        </w:tc>
        <w:tc>
          <w:tcPr>
            <w:tcW w:w="1268" w:type="pct"/>
            <w:tcBorders>
              <w:top w:val="outset" w:sz="6" w:space="0" w:color="auto"/>
              <w:left w:val="outset" w:sz="6" w:space="0" w:color="auto"/>
              <w:bottom w:val="outset" w:sz="6" w:space="0" w:color="auto"/>
              <w:right w:val="outset" w:sz="6" w:space="0" w:color="auto"/>
            </w:tcBorders>
            <w:vAlign w:val="center"/>
            <w:hideMark/>
          </w:tcPr>
          <w:p w:rsidR="00830F43" w:rsidRPr="00830F43" w:rsidRDefault="00830F43" w:rsidP="001F490C">
            <w:pPr>
              <w:spacing w:before="100" w:beforeAutospacing="1" w:after="100" w:afterAutospacing="1" w:line="240" w:lineRule="auto"/>
              <w:jc w:val="center"/>
              <w:rPr>
                <w:rFonts w:ascii="Times New Roman" w:eastAsia="Times New Roman" w:hAnsi="Times New Roman" w:cs="Times New Roman"/>
                <w:sz w:val="24"/>
                <w:szCs w:val="24"/>
              </w:rPr>
            </w:pPr>
            <w:r w:rsidRPr="00830F43">
              <w:rPr>
                <w:rFonts w:ascii="Times New Roman" w:eastAsia="Times New Roman" w:hAnsi="Times New Roman" w:cs="Times New Roman"/>
                <w:sz w:val="24"/>
                <w:szCs w:val="24"/>
              </w:rPr>
              <w:t xml:space="preserve">Сумма строк 520 «Чистое увеличение задолженности по внутреннему государственному (муниципальному) долгу», 530 «Чистое увеличение задолженности по внешнему государственному долгу»; соответственно графы 4, 5, 7 </w:t>
            </w:r>
          </w:p>
        </w:tc>
      </w:tr>
    </w:tbl>
    <w:p w:rsidR="00AB02B8" w:rsidRPr="00B91750" w:rsidRDefault="002C3AEB" w:rsidP="00AB02B8">
      <w:pPr>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00AB02B8" w:rsidRPr="003102A9">
        <w:rPr>
          <w:rFonts w:ascii="Times New Roman" w:eastAsia="Times New Roman" w:hAnsi="Times New Roman" w:cs="Times New Roman"/>
          <w:color w:val="FF0000"/>
          <w:sz w:val="28"/>
          <w:szCs w:val="28"/>
          <w:lang w:eastAsia="ru-RU"/>
        </w:rPr>
        <w:t xml:space="preserve"> </w:t>
      </w:r>
      <w:r w:rsidR="00AB02B8" w:rsidRPr="00B91750">
        <w:rPr>
          <w:rFonts w:ascii="Times New Roman" w:eastAsia="Times New Roman" w:hAnsi="Times New Roman" w:cs="Times New Roman"/>
          <w:sz w:val="28"/>
          <w:szCs w:val="28"/>
          <w:lang w:eastAsia="ru-RU"/>
        </w:rPr>
        <w:t xml:space="preserve">Из таблицы видно, что </w:t>
      </w:r>
      <w:r w:rsidR="00AB02B8" w:rsidRPr="00B91750">
        <w:rPr>
          <w:rFonts w:ascii="Times New Roman" w:hAnsi="Times New Roman" w:cs="Times New Roman"/>
          <w:sz w:val="28"/>
        </w:rPr>
        <w:t xml:space="preserve">бюджетная отчетность по представленным  формам 0503130 и 0503121 по нефинансовым </w:t>
      </w:r>
      <w:r w:rsidR="00817ED7" w:rsidRPr="00B91750">
        <w:rPr>
          <w:rFonts w:ascii="Times New Roman" w:hAnsi="Times New Roman" w:cs="Times New Roman"/>
          <w:sz w:val="28"/>
        </w:rPr>
        <w:t xml:space="preserve"> и финансовым </w:t>
      </w:r>
      <w:r w:rsidR="00AB02B8" w:rsidRPr="00B91750">
        <w:rPr>
          <w:rFonts w:ascii="Times New Roman" w:hAnsi="Times New Roman" w:cs="Times New Roman"/>
          <w:sz w:val="28"/>
        </w:rPr>
        <w:t>активам,</w:t>
      </w:r>
      <w:r w:rsidR="00817ED7" w:rsidRPr="00B91750">
        <w:rPr>
          <w:rFonts w:ascii="Times New Roman" w:hAnsi="Times New Roman" w:cs="Times New Roman"/>
          <w:sz w:val="28"/>
        </w:rPr>
        <w:t xml:space="preserve"> </w:t>
      </w:r>
      <w:r w:rsidR="00B91750" w:rsidRPr="00B91750">
        <w:rPr>
          <w:rFonts w:ascii="Times New Roman" w:hAnsi="Times New Roman" w:cs="Times New Roman"/>
          <w:sz w:val="28"/>
        </w:rPr>
        <w:t>по обязательствам взаимоувязана</w:t>
      </w:r>
      <w:r w:rsidR="00B91750">
        <w:rPr>
          <w:rFonts w:ascii="Times New Roman" w:hAnsi="Times New Roman" w:cs="Times New Roman"/>
          <w:sz w:val="28"/>
        </w:rPr>
        <w:t>.</w:t>
      </w:r>
    </w:p>
    <w:p w:rsidR="006F153D" w:rsidRPr="00763E0B" w:rsidRDefault="002C3AEB" w:rsidP="00AB02B8">
      <w:pPr>
        <w:jc w:val="both"/>
        <w:rPr>
          <w:rFonts w:ascii="Times New Roman" w:eastAsia="Times New Roman" w:hAnsi="Times New Roman" w:cs="Times New Roman"/>
          <w:sz w:val="28"/>
          <w:szCs w:val="28"/>
        </w:rPr>
      </w:pPr>
      <w:r w:rsidRPr="006F153D">
        <w:rPr>
          <w:rFonts w:ascii="Times New Roman" w:eastAsia="Times New Roman" w:hAnsi="Times New Roman" w:cs="Times New Roman"/>
          <w:sz w:val="28"/>
          <w:szCs w:val="28"/>
          <w:lang w:eastAsia="ru-RU"/>
        </w:rPr>
        <w:t xml:space="preserve">    </w:t>
      </w:r>
      <w:r w:rsidR="00AB02B8" w:rsidRPr="006F153D">
        <w:rPr>
          <w:rFonts w:ascii="Times New Roman" w:eastAsia="Times New Roman" w:hAnsi="Times New Roman" w:cs="Times New Roman"/>
          <w:sz w:val="28"/>
          <w:szCs w:val="28"/>
          <w:lang w:eastAsia="ru-RU"/>
        </w:rPr>
        <w:t xml:space="preserve">    </w:t>
      </w:r>
      <w:r w:rsidR="00AB02B8" w:rsidRPr="00763E0B">
        <w:rPr>
          <w:rFonts w:ascii="Times New Roman" w:eastAsia="Times New Roman" w:hAnsi="Times New Roman" w:cs="Times New Roman"/>
          <w:sz w:val="28"/>
          <w:szCs w:val="28"/>
          <w:lang w:eastAsia="ru-RU"/>
        </w:rPr>
        <w:t>11</w:t>
      </w:r>
      <w:r w:rsidRPr="00763E0B">
        <w:rPr>
          <w:rFonts w:ascii="Times New Roman" w:eastAsia="Times New Roman" w:hAnsi="Times New Roman" w:cs="Times New Roman"/>
          <w:sz w:val="28"/>
          <w:szCs w:val="28"/>
          <w:lang w:eastAsia="ru-RU"/>
        </w:rPr>
        <w:t xml:space="preserve">.Проведена проверка соответствия контрольных соотношений между показателями </w:t>
      </w:r>
      <w:r w:rsidRPr="00763E0B">
        <w:rPr>
          <w:rFonts w:ascii="Times New Roman" w:eastAsia="Times New Roman" w:hAnsi="Times New Roman" w:cs="Times New Roman"/>
          <w:bCs/>
          <w:kern w:val="36"/>
          <w:sz w:val="28"/>
          <w:szCs w:val="28"/>
        </w:rPr>
        <w:t xml:space="preserve"> Баланса (ф. 0503130) и </w:t>
      </w:r>
      <w:r w:rsidR="006F153D" w:rsidRPr="00763E0B">
        <w:rPr>
          <w:rFonts w:ascii="Times New Roman" w:eastAsia="Times New Roman" w:hAnsi="Times New Roman" w:cs="Times New Roman"/>
          <w:sz w:val="28"/>
          <w:szCs w:val="28"/>
        </w:rPr>
        <w:t xml:space="preserve">Отчета (ф. 0503137). </w:t>
      </w:r>
    </w:p>
    <w:p w:rsidR="006F153D" w:rsidRPr="000D049C" w:rsidRDefault="006F153D" w:rsidP="00AB02B8">
      <w:pPr>
        <w:jc w:val="both"/>
        <w:rPr>
          <w:rFonts w:ascii="Times New Roman" w:eastAsia="Times New Roman" w:hAnsi="Times New Roman" w:cs="Times New Roman"/>
          <w:bCs/>
          <w:kern w:val="36"/>
          <w:sz w:val="28"/>
          <w:szCs w:val="28"/>
        </w:rPr>
      </w:pPr>
      <w:r w:rsidRPr="000D049C">
        <w:rPr>
          <w:rFonts w:ascii="Times New Roman" w:eastAsia="Times New Roman" w:hAnsi="Times New Roman" w:cs="Times New Roman"/>
          <w:sz w:val="24"/>
          <w:szCs w:val="24"/>
        </w:rPr>
        <w:t>Между показателями Баланса (ф. 0503125) и Отчета (ф. 0503137) должно соблюдаться следующее соответствие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3"/>
        <w:gridCol w:w="1627"/>
        <w:gridCol w:w="3735"/>
      </w:tblGrid>
      <w:tr w:rsidR="000D049C" w:rsidRPr="000D049C" w:rsidTr="0053240A">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t xml:space="preserve">Наименование формы документа и отчетных показателей </w:t>
            </w:r>
          </w:p>
        </w:tc>
        <w:tc>
          <w:tcPr>
            <w:tcW w:w="8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t xml:space="preserve">Значение соотношения («+», «-», «=») </w:t>
            </w:r>
          </w:p>
        </w:tc>
        <w:tc>
          <w:tcPr>
            <w:tcW w:w="19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t xml:space="preserve">Наименование формы документа и отчетных показателей </w:t>
            </w:r>
          </w:p>
        </w:tc>
      </w:tr>
      <w:tr w:rsidR="000D049C" w:rsidRPr="000D049C" w:rsidTr="0053240A">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lastRenderedPageBreak/>
              <w:t xml:space="preserve">Баланс (ф. 0503130) </w:t>
            </w:r>
          </w:p>
        </w:tc>
        <w:tc>
          <w:tcPr>
            <w:tcW w:w="8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t xml:space="preserve">            </w:t>
            </w:r>
          </w:p>
        </w:tc>
        <w:tc>
          <w:tcPr>
            <w:tcW w:w="19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b/>
                <w:bCs/>
                <w:sz w:val="20"/>
                <w:szCs w:val="20"/>
              </w:rPr>
              <w:t xml:space="preserve">Отчет об исполнении смет доходов и расходов по приносящей доход деятельности главного распорядителя, распорядителя, получателя бюджетных средств (ф. 0503137) </w:t>
            </w:r>
          </w:p>
        </w:tc>
      </w:tr>
      <w:tr w:rsidR="000D049C" w:rsidRPr="000D049C" w:rsidTr="0053240A">
        <w:trPr>
          <w:tblCellSpacing w:w="0" w:type="dxa"/>
        </w:trPr>
        <w:tc>
          <w:tcPr>
            <w:tcW w:w="210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rPr>
                <w:rFonts w:ascii="Times New Roman" w:eastAsia="Times New Roman" w:hAnsi="Times New Roman" w:cs="Times New Roman"/>
                <w:sz w:val="20"/>
                <w:szCs w:val="20"/>
              </w:rPr>
            </w:pPr>
            <w:r w:rsidRPr="000D049C">
              <w:rPr>
                <w:rFonts w:ascii="Times New Roman" w:eastAsia="Times New Roman" w:hAnsi="Times New Roman" w:cs="Times New Roman"/>
                <w:sz w:val="20"/>
                <w:szCs w:val="20"/>
              </w:rPr>
              <w:t xml:space="preserve">Строка 170 «Денежные средства учреждения (0 201 00 000)» минус строки 174 «Касса (0 201 04 000)», 175 «Денежные документы (0 201 05 000)», 176 «Аккредитивы (0 201 06 000)» соответственно разница граф 4 </w:t>
            </w:r>
            <w:r w:rsidR="00A82EB6" w:rsidRPr="000D049C">
              <w:rPr>
                <w:rFonts w:ascii="Times New Roman" w:eastAsia="Times New Roman" w:hAnsi="Times New Roman" w:cs="Times New Roman"/>
                <w:sz w:val="20"/>
                <w:szCs w:val="20"/>
              </w:rPr>
              <w:t>–</w:t>
            </w:r>
            <w:r w:rsidRPr="000D049C">
              <w:rPr>
                <w:rFonts w:ascii="Times New Roman" w:eastAsia="Times New Roman" w:hAnsi="Times New Roman" w:cs="Times New Roman"/>
                <w:sz w:val="20"/>
                <w:szCs w:val="20"/>
              </w:rPr>
              <w:t xml:space="preserve"> 8</w:t>
            </w:r>
            <w:r w:rsidR="00A82EB6" w:rsidRPr="000D049C">
              <w:rPr>
                <w:rFonts w:ascii="Times New Roman" w:eastAsia="Times New Roman" w:hAnsi="Times New Roman" w:cs="Times New Roman"/>
                <w:sz w:val="20"/>
                <w:szCs w:val="20"/>
              </w:rPr>
              <w:t xml:space="preserve">          </w:t>
            </w:r>
            <w:r w:rsidRPr="000D049C">
              <w:rPr>
                <w:rFonts w:ascii="Times New Roman" w:eastAsia="Times New Roman" w:hAnsi="Times New Roman" w:cs="Times New Roman"/>
                <w:sz w:val="20"/>
                <w:szCs w:val="20"/>
              </w:rPr>
              <w:t xml:space="preserve"> </w:t>
            </w:r>
            <w:r w:rsidR="00B91750" w:rsidRPr="000D049C">
              <w:rPr>
                <w:rFonts w:ascii="Times New Roman" w:eastAsia="Times New Roman" w:hAnsi="Times New Roman" w:cs="Times New Roman"/>
                <w:sz w:val="20"/>
                <w:szCs w:val="20"/>
              </w:rPr>
              <w:t>=</w:t>
            </w:r>
            <w:r w:rsidR="00D13436">
              <w:rPr>
                <w:rFonts w:ascii="Times New Roman" w:eastAsia="Times New Roman" w:hAnsi="Times New Roman" w:cs="Times New Roman"/>
                <w:sz w:val="20"/>
                <w:szCs w:val="20"/>
              </w:rPr>
              <w:t xml:space="preserve"> </w:t>
            </w:r>
            <w:r w:rsidR="00B91750" w:rsidRPr="000D049C">
              <w:rPr>
                <w:rFonts w:ascii="Times New Roman" w:eastAsia="Times New Roman" w:hAnsi="Times New Roman" w:cs="Times New Roman"/>
                <w:sz w:val="20"/>
                <w:szCs w:val="20"/>
              </w:rPr>
              <w:t xml:space="preserve"> 0руб</w:t>
            </w:r>
          </w:p>
        </w:tc>
        <w:tc>
          <w:tcPr>
            <w:tcW w:w="8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4919E9" w:rsidP="0053240A">
            <w:pPr>
              <w:spacing w:before="100" w:beforeAutospacing="1" w:after="100" w:afterAutospacing="1" w:line="240" w:lineRule="auto"/>
              <w:jc w:val="center"/>
              <w:rPr>
                <w:rFonts w:ascii="Times New Roman" w:eastAsia="Times New Roman" w:hAnsi="Times New Roman" w:cs="Times New Roman"/>
                <w:sz w:val="20"/>
                <w:szCs w:val="20"/>
              </w:rPr>
            </w:pPr>
            <w:r w:rsidRPr="000D049C">
              <w:rPr>
                <w:rFonts w:ascii="Times New Roman" w:eastAsia="Times New Roman" w:hAnsi="Times New Roman" w:cs="Times New Roman"/>
                <w:sz w:val="20"/>
                <w:szCs w:val="20"/>
              </w:rPr>
              <w:t>не верно</w:t>
            </w:r>
          </w:p>
        </w:tc>
        <w:tc>
          <w:tcPr>
            <w:tcW w:w="1950" w:type="pct"/>
            <w:tcBorders>
              <w:top w:val="outset" w:sz="6" w:space="0" w:color="auto"/>
              <w:left w:val="outset" w:sz="6" w:space="0" w:color="auto"/>
              <w:bottom w:val="outset" w:sz="6" w:space="0" w:color="auto"/>
              <w:right w:val="outset" w:sz="6" w:space="0" w:color="auto"/>
            </w:tcBorders>
            <w:vAlign w:val="center"/>
            <w:hideMark/>
          </w:tcPr>
          <w:p w:rsidR="006F153D" w:rsidRPr="000D049C" w:rsidRDefault="006F153D" w:rsidP="0053240A">
            <w:pPr>
              <w:spacing w:before="100" w:beforeAutospacing="1" w:after="100" w:afterAutospacing="1" w:line="240" w:lineRule="auto"/>
              <w:rPr>
                <w:rFonts w:ascii="Times New Roman" w:eastAsia="Times New Roman" w:hAnsi="Times New Roman" w:cs="Times New Roman"/>
                <w:sz w:val="20"/>
                <w:szCs w:val="20"/>
              </w:rPr>
            </w:pPr>
            <w:r w:rsidRPr="000D049C">
              <w:rPr>
                <w:rFonts w:ascii="Times New Roman" w:eastAsia="Times New Roman" w:hAnsi="Times New Roman" w:cs="Times New Roman"/>
                <w:sz w:val="20"/>
                <w:szCs w:val="20"/>
              </w:rPr>
              <w:t>Строка 700 «Изменение остатков средств» графа 8</w:t>
            </w:r>
          </w:p>
          <w:p w:rsidR="00763E0B" w:rsidRPr="000D049C" w:rsidRDefault="00B91750" w:rsidP="0053240A">
            <w:pPr>
              <w:spacing w:before="100" w:beforeAutospacing="1" w:after="100" w:afterAutospacing="1" w:line="240" w:lineRule="auto"/>
              <w:rPr>
                <w:rFonts w:ascii="Times New Roman" w:eastAsia="Times New Roman" w:hAnsi="Times New Roman" w:cs="Times New Roman"/>
                <w:sz w:val="20"/>
                <w:szCs w:val="20"/>
              </w:rPr>
            </w:pPr>
            <w:r w:rsidRPr="000D049C">
              <w:rPr>
                <w:rFonts w:ascii="Times New Roman" w:eastAsia="Times New Roman" w:hAnsi="Times New Roman" w:cs="Times New Roman"/>
                <w:sz w:val="20"/>
                <w:szCs w:val="20"/>
              </w:rPr>
              <w:t xml:space="preserve">             =  -292462,19 руб</w:t>
            </w:r>
          </w:p>
        </w:tc>
      </w:tr>
    </w:tbl>
    <w:p w:rsidR="00395B8C" w:rsidRPr="000D049C" w:rsidRDefault="000D049C" w:rsidP="005E7BBD">
      <w:pPr>
        <w:tabs>
          <w:tab w:val="left" w:pos="720"/>
        </w:tabs>
        <w:adjustRightInd w:val="0"/>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7ED7" w:rsidRPr="000D049C">
        <w:rPr>
          <w:rFonts w:ascii="Times New Roman" w:eastAsia="Times New Roman" w:hAnsi="Times New Roman" w:cs="Times New Roman"/>
          <w:sz w:val="28"/>
          <w:szCs w:val="28"/>
          <w:lang w:eastAsia="ru-RU"/>
        </w:rPr>
        <w:t xml:space="preserve">Из последней таблицы соотношений видно, что </w:t>
      </w:r>
      <w:r w:rsidR="00817ED7" w:rsidRPr="000D049C">
        <w:rPr>
          <w:rFonts w:ascii="Times New Roman" w:hAnsi="Times New Roman" w:cs="Times New Roman"/>
          <w:sz w:val="28"/>
        </w:rPr>
        <w:t>бюджетная отчетность по представ</w:t>
      </w:r>
      <w:r w:rsidR="006F153D" w:rsidRPr="000D049C">
        <w:rPr>
          <w:rFonts w:ascii="Times New Roman" w:hAnsi="Times New Roman" w:cs="Times New Roman"/>
          <w:sz w:val="28"/>
        </w:rPr>
        <w:t>ленным  формам 0503130 и 0503137</w:t>
      </w:r>
      <w:r w:rsidR="00AF5639" w:rsidRPr="000D049C">
        <w:rPr>
          <w:rFonts w:ascii="Times New Roman" w:hAnsi="Times New Roman" w:cs="Times New Roman"/>
          <w:sz w:val="28"/>
        </w:rPr>
        <w:t xml:space="preserve"> </w:t>
      </w:r>
      <w:r w:rsidR="00A82EB6" w:rsidRPr="000D049C">
        <w:rPr>
          <w:rFonts w:ascii="Times New Roman" w:hAnsi="Times New Roman" w:cs="Times New Roman"/>
          <w:sz w:val="28"/>
        </w:rPr>
        <w:t>не</w:t>
      </w:r>
      <w:r w:rsidR="006F153D" w:rsidRPr="000D049C">
        <w:rPr>
          <w:rFonts w:ascii="Times New Roman" w:hAnsi="Times New Roman" w:cs="Times New Roman"/>
          <w:sz w:val="28"/>
        </w:rPr>
        <w:t xml:space="preserve">  взаимоувязана и </w:t>
      </w:r>
      <w:r w:rsidR="00817ED7" w:rsidRPr="000D049C">
        <w:rPr>
          <w:rFonts w:ascii="Times New Roman" w:hAnsi="Times New Roman" w:cs="Times New Roman"/>
          <w:sz w:val="28"/>
        </w:rPr>
        <w:t xml:space="preserve"> </w:t>
      </w:r>
      <w:r w:rsidR="00A82EB6" w:rsidRPr="000D049C">
        <w:rPr>
          <w:rFonts w:ascii="Times New Roman" w:hAnsi="Times New Roman" w:cs="Times New Roman"/>
          <w:sz w:val="28"/>
        </w:rPr>
        <w:t xml:space="preserve"> </w:t>
      </w:r>
      <w:r w:rsidR="00817ED7" w:rsidRPr="000D049C">
        <w:rPr>
          <w:rFonts w:ascii="Times New Roman" w:hAnsi="Times New Roman" w:cs="Times New Roman"/>
          <w:sz w:val="28"/>
        </w:rPr>
        <w:t>содержит  искажения.</w:t>
      </w:r>
      <w:r w:rsidR="007050FB" w:rsidRPr="000D049C">
        <w:rPr>
          <w:rFonts w:ascii="Times New Roman" w:eastAsia="Times New Roman" w:hAnsi="Times New Roman" w:cs="Times New Roman"/>
          <w:sz w:val="28"/>
          <w:szCs w:val="28"/>
          <w:lang w:eastAsia="ru-RU"/>
        </w:rPr>
        <w:t xml:space="preserve">    </w:t>
      </w:r>
    </w:p>
    <w:p w:rsidR="000D049C" w:rsidRDefault="000D049C" w:rsidP="000D049C">
      <w:pPr>
        <w:pStyle w:val="a6"/>
        <w:spacing w:line="240" w:lineRule="auto"/>
        <w:ind w:left="0" w:right="0" w:firstLine="436"/>
        <w:rPr>
          <w:sz w:val="28"/>
          <w:szCs w:val="28"/>
        </w:rPr>
      </w:pPr>
    </w:p>
    <w:p w:rsidR="000D049C" w:rsidRDefault="000D049C" w:rsidP="000D049C">
      <w:pPr>
        <w:pStyle w:val="a6"/>
        <w:spacing w:line="240" w:lineRule="auto"/>
        <w:ind w:left="0" w:right="0" w:firstLine="436"/>
        <w:rPr>
          <w:sz w:val="28"/>
          <w:szCs w:val="28"/>
        </w:rPr>
      </w:pPr>
    </w:p>
    <w:p w:rsidR="00AF7B6A" w:rsidRPr="000D049C" w:rsidRDefault="00AF7B6A" w:rsidP="000D049C">
      <w:pPr>
        <w:pStyle w:val="a6"/>
        <w:spacing w:line="240" w:lineRule="auto"/>
        <w:ind w:left="0" w:right="0" w:firstLine="436"/>
        <w:rPr>
          <w:sz w:val="28"/>
          <w:szCs w:val="28"/>
        </w:rPr>
      </w:pPr>
      <w:r w:rsidRPr="000D049C">
        <w:rPr>
          <w:spacing w:val="1"/>
          <w:sz w:val="28"/>
          <w:szCs w:val="28"/>
          <w:u w:val="single"/>
        </w:rPr>
        <w:t>Выводы и предложения:</w:t>
      </w:r>
      <w:r w:rsidRPr="000D049C">
        <w:rPr>
          <w:sz w:val="28"/>
          <w:szCs w:val="28"/>
        </w:rPr>
        <w:t xml:space="preserve"> </w:t>
      </w:r>
    </w:p>
    <w:p w:rsidR="00AF7B6A" w:rsidRDefault="00E55B39" w:rsidP="00E55B39">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color w:val="FF0000"/>
          <w:sz w:val="28"/>
          <w:szCs w:val="28"/>
          <w:lang w:eastAsia="ru-RU"/>
        </w:rPr>
      </w:pPr>
      <w:r w:rsidRPr="000D049C">
        <w:rPr>
          <w:rFonts w:ascii="Times New Roman" w:eastAsia="Times New Roman" w:hAnsi="Times New Roman" w:cs="Times New Roman"/>
          <w:sz w:val="28"/>
          <w:szCs w:val="28"/>
          <w:lang w:eastAsia="ru-RU"/>
        </w:rPr>
        <w:t> 1</w:t>
      </w:r>
      <w:r w:rsidR="00AF7B6A" w:rsidRPr="000D049C">
        <w:rPr>
          <w:rFonts w:ascii="Times New Roman" w:eastAsia="Times New Roman" w:hAnsi="Times New Roman" w:cs="Times New Roman"/>
          <w:sz w:val="28"/>
          <w:szCs w:val="28"/>
          <w:lang w:eastAsia="ru-RU"/>
        </w:rPr>
        <w:t>.</w:t>
      </w:r>
      <w:r w:rsidR="007A6780" w:rsidRPr="000D049C">
        <w:rPr>
          <w:rFonts w:ascii="Times New Roman" w:eastAsia="Times New Roman" w:hAnsi="Times New Roman" w:cs="Times New Roman"/>
          <w:sz w:val="28"/>
          <w:szCs w:val="28"/>
          <w:lang w:eastAsia="ru-RU"/>
        </w:rPr>
        <w:t xml:space="preserve"> Бюджетная отчётность </w:t>
      </w:r>
      <w:r w:rsidR="00AF7B6A" w:rsidRPr="000D049C">
        <w:rPr>
          <w:rFonts w:ascii="Times New Roman" w:eastAsia="Times New Roman" w:hAnsi="Times New Roman" w:cs="Times New Roman"/>
          <w:sz w:val="28"/>
          <w:szCs w:val="28"/>
          <w:lang w:eastAsia="ru-RU"/>
        </w:rPr>
        <w:t xml:space="preserve"> </w:t>
      </w:r>
      <w:r w:rsidR="00854E97" w:rsidRPr="000D049C">
        <w:rPr>
          <w:rFonts w:ascii="Times New Roman" w:eastAsia="Times New Roman" w:hAnsi="Times New Roman" w:cs="Times New Roman"/>
          <w:bCs/>
          <w:kern w:val="36"/>
          <w:sz w:val="28"/>
          <w:szCs w:val="28"/>
          <w:lang w:eastAsia="ru-RU"/>
        </w:rPr>
        <w:t>Администрации сельского поселения сумон Тээли</w:t>
      </w:r>
      <w:r w:rsidR="00854E97" w:rsidRPr="000D049C">
        <w:rPr>
          <w:rFonts w:ascii="Times New Roman" w:eastAsia="Times New Roman" w:hAnsi="Times New Roman" w:cs="Times New Roman"/>
          <w:b/>
          <w:bCs/>
          <w:kern w:val="36"/>
          <w:sz w:val="28"/>
          <w:szCs w:val="28"/>
          <w:lang w:eastAsia="ru-RU"/>
        </w:rPr>
        <w:t xml:space="preserve"> </w:t>
      </w:r>
      <w:r w:rsidR="00AF7B6A" w:rsidRPr="000D049C">
        <w:rPr>
          <w:rFonts w:ascii="Times New Roman" w:eastAsia="Times New Roman" w:hAnsi="Times New Roman" w:cs="Times New Roman"/>
          <w:sz w:val="28"/>
          <w:szCs w:val="28"/>
          <w:lang w:eastAsia="ru-RU"/>
        </w:rPr>
        <w:t>сформиро</w:t>
      </w:r>
      <w:r w:rsidR="00526AE1" w:rsidRPr="000D049C">
        <w:rPr>
          <w:rFonts w:ascii="Times New Roman" w:eastAsia="Times New Roman" w:hAnsi="Times New Roman" w:cs="Times New Roman"/>
          <w:sz w:val="28"/>
          <w:szCs w:val="28"/>
          <w:lang w:eastAsia="ru-RU"/>
        </w:rPr>
        <w:t>вана</w:t>
      </w:r>
      <w:r w:rsidR="00966536" w:rsidRPr="000D049C">
        <w:rPr>
          <w:rFonts w:ascii="Times New Roman" w:eastAsia="Times New Roman" w:hAnsi="Times New Roman" w:cs="Times New Roman"/>
          <w:sz w:val="28"/>
          <w:szCs w:val="28"/>
          <w:lang w:eastAsia="ru-RU"/>
        </w:rPr>
        <w:t xml:space="preserve"> только</w:t>
      </w:r>
      <w:r w:rsidR="00526AE1" w:rsidRPr="000D049C">
        <w:rPr>
          <w:rFonts w:ascii="Times New Roman" w:eastAsia="Times New Roman" w:hAnsi="Times New Roman" w:cs="Times New Roman"/>
          <w:sz w:val="28"/>
          <w:szCs w:val="28"/>
          <w:lang w:eastAsia="ru-RU"/>
        </w:rPr>
        <w:t xml:space="preserve"> на основании  </w:t>
      </w:r>
      <w:r w:rsidR="00AF7B6A" w:rsidRPr="000D049C">
        <w:rPr>
          <w:rFonts w:ascii="Times New Roman" w:eastAsia="Times New Roman" w:hAnsi="Times New Roman" w:cs="Times New Roman"/>
          <w:sz w:val="28"/>
          <w:szCs w:val="28"/>
          <w:lang w:eastAsia="ru-RU"/>
        </w:rPr>
        <w:t xml:space="preserve"> регистров бюджетного учёта, установленных законодательством Российской Федерации дл</w:t>
      </w:r>
      <w:r w:rsidR="00FC7103" w:rsidRPr="000D049C">
        <w:rPr>
          <w:rFonts w:ascii="Times New Roman" w:eastAsia="Times New Roman" w:hAnsi="Times New Roman" w:cs="Times New Roman"/>
          <w:sz w:val="28"/>
          <w:szCs w:val="28"/>
          <w:lang w:eastAsia="ru-RU"/>
        </w:rPr>
        <w:t>я получателей бюджетных средств;</w:t>
      </w:r>
    </w:p>
    <w:p w:rsidR="005807B7" w:rsidRPr="000D049C" w:rsidRDefault="005807B7" w:rsidP="00E55B39">
      <w:pPr>
        <w:tabs>
          <w:tab w:val="left" w:pos="720"/>
        </w:tabs>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0D049C">
        <w:rPr>
          <w:rFonts w:ascii="Times New Roman" w:eastAsia="Times New Roman" w:hAnsi="Times New Roman" w:cs="Times New Roman"/>
          <w:sz w:val="28"/>
          <w:szCs w:val="28"/>
          <w:lang w:eastAsia="ru-RU"/>
        </w:rPr>
        <w:t>2.Для проведения сверки оборотов и остатков по регистрам бухгалтерского учета на момент проверки не представлена  Главная книга,  на основе данных которой составляется Баланс учреждения, что является нарушением п.7. Инструкции № 191н.</w:t>
      </w:r>
    </w:p>
    <w:p w:rsidR="00395625" w:rsidRPr="000D049C" w:rsidRDefault="00A55EA1" w:rsidP="00E55B39">
      <w:pPr>
        <w:adjustRightInd w:val="0"/>
        <w:spacing w:after="0" w:line="240" w:lineRule="auto"/>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005807B7" w:rsidRPr="000D049C">
        <w:rPr>
          <w:rFonts w:ascii="Times New Roman" w:eastAsia="Times New Roman" w:hAnsi="Times New Roman" w:cs="Times New Roman"/>
          <w:sz w:val="28"/>
          <w:szCs w:val="28"/>
          <w:lang w:eastAsia="ru-RU"/>
        </w:rPr>
        <w:t>3</w:t>
      </w:r>
      <w:r w:rsidR="00AE1478" w:rsidRPr="000D049C">
        <w:rPr>
          <w:rFonts w:ascii="Times New Roman" w:eastAsia="Times New Roman" w:hAnsi="Times New Roman" w:cs="Times New Roman"/>
          <w:sz w:val="28"/>
          <w:szCs w:val="28"/>
          <w:lang w:eastAsia="ru-RU"/>
        </w:rPr>
        <w:t>.</w:t>
      </w:r>
      <w:r w:rsidR="00395625" w:rsidRPr="000D049C">
        <w:rPr>
          <w:rFonts w:ascii="Times New Roman" w:eastAsia="Times New Roman" w:hAnsi="Times New Roman" w:cs="Times New Roman"/>
          <w:sz w:val="28"/>
          <w:szCs w:val="28"/>
          <w:lang w:eastAsia="ru-RU"/>
        </w:rPr>
        <w:t xml:space="preserve"> В связи</w:t>
      </w:r>
      <w:r w:rsidR="00E7166F" w:rsidRPr="000D049C">
        <w:rPr>
          <w:rFonts w:ascii="Times New Roman" w:eastAsia="Times New Roman" w:hAnsi="Times New Roman" w:cs="Times New Roman"/>
          <w:sz w:val="28"/>
          <w:szCs w:val="28"/>
          <w:lang w:eastAsia="ru-RU"/>
        </w:rPr>
        <w:t xml:space="preserve"> с </w:t>
      </w:r>
      <w:r w:rsidR="00E7166F" w:rsidRPr="000D049C">
        <w:rPr>
          <w:rFonts w:ascii="Times New Roman" w:hAnsi="Times New Roman" w:cs="Times New Roman"/>
          <w:sz w:val="28"/>
          <w:szCs w:val="28"/>
        </w:rPr>
        <w:t>не представлением соответствующих форм бюджетной отчетности,</w:t>
      </w:r>
      <w:r w:rsidR="00E55B39" w:rsidRPr="000D049C">
        <w:rPr>
          <w:rFonts w:ascii="Times New Roman" w:eastAsia="Times New Roman" w:hAnsi="Times New Roman" w:cs="Times New Roman"/>
          <w:sz w:val="28"/>
          <w:szCs w:val="28"/>
          <w:lang w:eastAsia="ru-RU"/>
        </w:rPr>
        <w:t xml:space="preserve"> а именно таблиц и форм к Пояснительной записке (форма 0503160) и вследствие </w:t>
      </w:r>
      <w:r w:rsidR="00E55B39" w:rsidRPr="000D049C">
        <w:rPr>
          <w:rFonts w:ascii="Times New Roman" w:hAnsi="Times New Roman" w:cs="Times New Roman"/>
          <w:sz w:val="28"/>
          <w:szCs w:val="28"/>
        </w:rPr>
        <w:t>отсутствия</w:t>
      </w:r>
      <w:r w:rsidR="00E7166F" w:rsidRPr="000D049C">
        <w:rPr>
          <w:rFonts w:ascii="Times New Roman" w:hAnsi="Times New Roman" w:cs="Times New Roman"/>
          <w:sz w:val="28"/>
          <w:szCs w:val="28"/>
        </w:rPr>
        <w:t xml:space="preserve"> необходимых показателей в одной форме по взаимоувязанным показателям другой формы отчетности</w:t>
      </w:r>
      <w:r w:rsidR="00E7166F" w:rsidRPr="000D049C">
        <w:rPr>
          <w:rFonts w:ascii="Times New Roman" w:eastAsia="Times New Roman" w:hAnsi="Times New Roman" w:cs="Times New Roman"/>
          <w:sz w:val="28"/>
          <w:szCs w:val="28"/>
          <w:lang w:eastAsia="ru-RU"/>
        </w:rPr>
        <w:t xml:space="preserve"> </w:t>
      </w:r>
      <w:r w:rsidR="00966536" w:rsidRPr="000D049C">
        <w:rPr>
          <w:rFonts w:ascii="Times New Roman" w:eastAsia="Times New Roman" w:hAnsi="Times New Roman" w:cs="Times New Roman"/>
          <w:sz w:val="28"/>
          <w:szCs w:val="28"/>
          <w:lang w:eastAsia="ru-RU"/>
        </w:rPr>
        <w:t xml:space="preserve">дает основание </w:t>
      </w:r>
      <w:r w:rsidR="00395625" w:rsidRPr="000D049C">
        <w:rPr>
          <w:rFonts w:ascii="Times New Roman" w:eastAsia="Times New Roman" w:hAnsi="Times New Roman" w:cs="Times New Roman"/>
          <w:sz w:val="28"/>
          <w:szCs w:val="28"/>
          <w:lang w:eastAsia="ru-RU"/>
        </w:rPr>
        <w:t xml:space="preserve"> </w:t>
      </w:r>
      <w:r w:rsidR="00395625" w:rsidRPr="000D049C">
        <w:rPr>
          <w:rFonts w:ascii="Times New Roman" w:hAnsi="Times New Roman" w:cs="Times New Roman"/>
          <w:sz w:val="28"/>
          <w:szCs w:val="28"/>
        </w:rPr>
        <w:t xml:space="preserve">для подтверждения </w:t>
      </w:r>
      <w:r w:rsidR="003A476B" w:rsidRPr="000D049C">
        <w:rPr>
          <w:rFonts w:ascii="Times New Roman" w:hAnsi="Times New Roman" w:cs="Times New Roman"/>
          <w:sz w:val="28"/>
          <w:szCs w:val="28"/>
        </w:rPr>
        <w:t xml:space="preserve">о </w:t>
      </w:r>
      <w:r w:rsidR="003A1517" w:rsidRPr="000D049C">
        <w:rPr>
          <w:rFonts w:ascii="Times New Roman" w:hAnsi="Times New Roman" w:cs="Times New Roman"/>
          <w:sz w:val="28"/>
          <w:szCs w:val="28"/>
        </w:rPr>
        <w:t>не достоверности бюджетной отчетности</w:t>
      </w:r>
      <w:r w:rsidR="00FC7103" w:rsidRPr="000D049C">
        <w:rPr>
          <w:rFonts w:ascii="Times New Roman" w:hAnsi="Times New Roman" w:cs="Times New Roman"/>
          <w:sz w:val="28"/>
          <w:szCs w:val="28"/>
        </w:rPr>
        <w:t>;</w:t>
      </w:r>
    </w:p>
    <w:p w:rsidR="001E174A" w:rsidRPr="000D049C" w:rsidRDefault="00C91C90" w:rsidP="001E174A">
      <w:pPr>
        <w:adjustRightInd w:val="0"/>
        <w:spacing w:before="100" w:beforeAutospacing="1" w:after="100" w:afterAutospacing="1" w:line="240" w:lineRule="auto"/>
        <w:ind w:firstLine="540"/>
        <w:jc w:val="both"/>
        <w:rPr>
          <w:rFonts w:ascii="Times New Roman" w:hAnsi="Times New Roman" w:cs="Times New Roman"/>
          <w:sz w:val="28"/>
        </w:rPr>
      </w:pPr>
      <w:r w:rsidRPr="000D049C">
        <w:rPr>
          <w:rFonts w:ascii="Times New Roman" w:eastAsia="Times New Roman" w:hAnsi="Times New Roman" w:cs="Times New Roman"/>
          <w:sz w:val="28"/>
          <w:szCs w:val="28"/>
          <w:lang w:eastAsia="ru-RU"/>
        </w:rPr>
        <w:t xml:space="preserve">  </w:t>
      </w:r>
      <w:r w:rsidR="001E174A" w:rsidRPr="000D049C">
        <w:rPr>
          <w:rFonts w:ascii="Times New Roman" w:eastAsia="Times New Roman" w:hAnsi="Times New Roman" w:cs="Times New Roman"/>
          <w:sz w:val="28"/>
          <w:szCs w:val="28"/>
          <w:lang w:eastAsia="ru-RU"/>
        </w:rPr>
        <w:t>4</w:t>
      </w:r>
      <w:r w:rsidR="008A7145" w:rsidRPr="000D049C">
        <w:rPr>
          <w:rFonts w:ascii="Times New Roman" w:eastAsia="Times New Roman" w:hAnsi="Times New Roman" w:cs="Times New Roman"/>
          <w:sz w:val="28"/>
          <w:szCs w:val="28"/>
          <w:lang w:eastAsia="ru-RU"/>
        </w:rPr>
        <w:t>.</w:t>
      </w:r>
      <w:r w:rsidRPr="000D049C">
        <w:rPr>
          <w:rFonts w:ascii="Times New Roman" w:hAnsi="Times New Roman" w:cs="Times New Roman"/>
          <w:sz w:val="28"/>
        </w:rPr>
        <w:t xml:space="preserve">Бюджетная отчетность по представленным  формам </w:t>
      </w:r>
      <w:r w:rsidR="000D049C" w:rsidRPr="000D049C">
        <w:rPr>
          <w:rFonts w:ascii="Times New Roman" w:hAnsi="Times New Roman" w:cs="Times New Roman"/>
          <w:sz w:val="28"/>
        </w:rPr>
        <w:t>0503130 и 0503137</w:t>
      </w:r>
      <w:r w:rsidR="006A09F0" w:rsidRPr="000D049C">
        <w:rPr>
          <w:rFonts w:ascii="Times New Roman" w:hAnsi="Times New Roman" w:cs="Times New Roman"/>
          <w:sz w:val="28"/>
        </w:rPr>
        <w:t xml:space="preserve"> </w:t>
      </w:r>
      <w:r w:rsidRPr="000D049C">
        <w:rPr>
          <w:rFonts w:ascii="Times New Roman" w:hAnsi="Times New Roman" w:cs="Times New Roman"/>
          <w:sz w:val="28"/>
        </w:rPr>
        <w:t xml:space="preserve">не </w:t>
      </w:r>
      <w:r w:rsidR="00E5642B" w:rsidRPr="000D049C">
        <w:rPr>
          <w:rFonts w:ascii="Times New Roman" w:hAnsi="Times New Roman" w:cs="Times New Roman"/>
          <w:sz w:val="28"/>
        </w:rPr>
        <w:t>взаимоувязана и  содержит  искажения</w:t>
      </w:r>
      <w:r w:rsidRPr="000D049C">
        <w:rPr>
          <w:rFonts w:ascii="Times New Roman" w:hAnsi="Times New Roman" w:cs="Times New Roman"/>
          <w:sz w:val="28"/>
        </w:rPr>
        <w:t>.</w:t>
      </w:r>
      <w:r w:rsidR="001E174A" w:rsidRPr="000D049C">
        <w:rPr>
          <w:rFonts w:ascii="Times New Roman" w:hAnsi="Times New Roman" w:cs="Times New Roman"/>
          <w:sz w:val="28"/>
        </w:rPr>
        <w:t xml:space="preserve"> </w:t>
      </w:r>
    </w:p>
    <w:p w:rsidR="001E174A" w:rsidRPr="000D049C" w:rsidRDefault="001E174A" w:rsidP="001E174A">
      <w:pPr>
        <w:adjustRightInd w:val="0"/>
        <w:spacing w:before="100" w:beforeAutospacing="1" w:after="100" w:afterAutospacing="1" w:line="240" w:lineRule="auto"/>
        <w:ind w:firstLine="540"/>
        <w:jc w:val="both"/>
        <w:rPr>
          <w:rFonts w:ascii="Times New Roman" w:hAnsi="Times New Roman" w:cs="Times New Roman"/>
          <w:sz w:val="28"/>
        </w:rPr>
      </w:pPr>
      <w:r w:rsidRPr="000D049C">
        <w:rPr>
          <w:rFonts w:ascii="Times New Roman" w:hAnsi="Times New Roman" w:cs="Times New Roman"/>
          <w:sz w:val="28"/>
        </w:rPr>
        <w:t xml:space="preserve">  5.</w:t>
      </w:r>
      <w:r w:rsidRPr="000D049C">
        <w:rPr>
          <w:rFonts w:ascii="Times New Roman" w:hAnsi="Times New Roman" w:cs="Times New Roman"/>
          <w:sz w:val="28"/>
          <w:szCs w:val="28"/>
        </w:rPr>
        <w:t>Нарушен установленный порядок составления  отчётности, в результате чего ряд представленных к проверке ф</w:t>
      </w:r>
      <w:r w:rsidR="005575B1" w:rsidRPr="000D049C">
        <w:rPr>
          <w:rFonts w:ascii="Times New Roman" w:hAnsi="Times New Roman" w:cs="Times New Roman"/>
          <w:sz w:val="28"/>
          <w:szCs w:val="28"/>
        </w:rPr>
        <w:t>орм отчётности (0503130 , 050313</w:t>
      </w:r>
      <w:r w:rsidRPr="000D049C">
        <w:rPr>
          <w:rFonts w:ascii="Times New Roman" w:hAnsi="Times New Roman" w:cs="Times New Roman"/>
          <w:sz w:val="28"/>
          <w:szCs w:val="28"/>
        </w:rPr>
        <w:t>7) заполнен не корректно</w:t>
      </w:r>
      <w:r w:rsidRPr="000D049C">
        <w:rPr>
          <w:rFonts w:ascii="Times New Roman" w:hAnsi="Times New Roman" w:cs="Times New Roman"/>
          <w:sz w:val="24"/>
          <w:szCs w:val="24"/>
        </w:rPr>
        <w:t>.</w:t>
      </w:r>
    </w:p>
    <w:p w:rsidR="000D049C" w:rsidRDefault="001E174A" w:rsidP="000D049C">
      <w:pPr>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3102A9">
        <w:rPr>
          <w:rFonts w:ascii="Times New Roman" w:eastAsia="Times New Roman" w:hAnsi="Times New Roman" w:cs="Times New Roman"/>
          <w:color w:val="FF0000"/>
          <w:sz w:val="28"/>
          <w:szCs w:val="28"/>
          <w:lang w:eastAsia="ru-RU"/>
        </w:rPr>
        <w:t xml:space="preserve"> </w:t>
      </w:r>
      <w:r w:rsidR="006A09F0" w:rsidRPr="003102A9">
        <w:rPr>
          <w:rFonts w:ascii="Times New Roman" w:eastAsia="Times New Roman" w:hAnsi="Times New Roman" w:cs="Times New Roman"/>
          <w:color w:val="FF0000"/>
          <w:sz w:val="28"/>
          <w:szCs w:val="28"/>
          <w:lang w:eastAsia="ru-RU"/>
        </w:rPr>
        <w:t xml:space="preserve"> </w:t>
      </w:r>
      <w:r w:rsidRPr="000D049C">
        <w:rPr>
          <w:rFonts w:ascii="Times New Roman" w:eastAsia="Times New Roman" w:hAnsi="Times New Roman" w:cs="Times New Roman"/>
          <w:sz w:val="28"/>
          <w:szCs w:val="28"/>
          <w:lang w:eastAsia="ru-RU"/>
        </w:rPr>
        <w:t>6</w:t>
      </w:r>
      <w:r w:rsidR="00D00D85" w:rsidRPr="000D049C">
        <w:rPr>
          <w:rFonts w:ascii="Times New Roman" w:eastAsia="Times New Roman" w:hAnsi="Times New Roman" w:cs="Times New Roman"/>
          <w:sz w:val="28"/>
          <w:szCs w:val="28"/>
          <w:lang w:eastAsia="ru-RU"/>
        </w:rPr>
        <w:t>.</w:t>
      </w:r>
      <w:r w:rsidR="00D74068" w:rsidRPr="000D049C">
        <w:rPr>
          <w:rFonts w:ascii="Times New Roman" w:eastAsia="Times New Roman" w:hAnsi="Times New Roman" w:cs="Times New Roman"/>
          <w:sz w:val="28"/>
          <w:szCs w:val="28"/>
          <w:lang w:eastAsia="ru-RU"/>
        </w:rPr>
        <w:t xml:space="preserve">Главному бухгалтеру </w:t>
      </w:r>
      <w:r w:rsidR="00854E97" w:rsidRPr="000D049C">
        <w:rPr>
          <w:rFonts w:ascii="Times New Roman" w:eastAsia="Times New Roman" w:hAnsi="Times New Roman" w:cs="Times New Roman"/>
          <w:bCs/>
          <w:kern w:val="36"/>
          <w:sz w:val="28"/>
          <w:szCs w:val="28"/>
          <w:lang w:eastAsia="ru-RU"/>
        </w:rPr>
        <w:t>Администрации сельского поселения сумон Тээли</w:t>
      </w:r>
      <w:r w:rsidR="00854E97" w:rsidRPr="000D049C">
        <w:rPr>
          <w:rFonts w:ascii="Times New Roman" w:eastAsia="Times New Roman" w:hAnsi="Times New Roman" w:cs="Times New Roman"/>
          <w:b/>
          <w:bCs/>
          <w:kern w:val="36"/>
          <w:sz w:val="28"/>
          <w:szCs w:val="28"/>
          <w:lang w:eastAsia="ru-RU"/>
        </w:rPr>
        <w:t xml:space="preserve"> </w:t>
      </w:r>
      <w:r w:rsidR="00FC7103" w:rsidRPr="000D049C">
        <w:rPr>
          <w:rFonts w:ascii="Times New Roman" w:eastAsia="Times New Roman" w:hAnsi="Times New Roman" w:cs="Times New Roman"/>
          <w:sz w:val="28"/>
          <w:szCs w:val="28"/>
          <w:lang w:eastAsia="ru-RU"/>
        </w:rPr>
        <w:t>начать работу, направленную на осуществление контроля за соблюдением процедуры составления бюджетной отчётности и ведения бюджетног</w:t>
      </w:r>
      <w:r w:rsidRPr="000D049C">
        <w:rPr>
          <w:rFonts w:ascii="Times New Roman" w:eastAsia="Times New Roman" w:hAnsi="Times New Roman" w:cs="Times New Roman"/>
          <w:sz w:val="28"/>
          <w:szCs w:val="28"/>
          <w:lang w:eastAsia="ru-RU"/>
        </w:rPr>
        <w:t>о учёта согласно Инструкции № 191</w:t>
      </w:r>
      <w:r w:rsidR="00FC7103" w:rsidRPr="000D049C">
        <w:rPr>
          <w:rFonts w:ascii="Times New Roman" w:eastAsia="Times New Roman" w:hAnsi="Times New Roman" w:cs="Times New Roman"/>
          <w:sz w:val="28"/>
          <w:szCs w:val="28"/>
          <w:lang w:eastAsia="ru-RU"/>
        </w:rPr>
        <w:t>н</w:t>
      </w:r>
      <w:r w:rsidR="000D1D09" w:rsidRPr="000D049C">
        <w:rPr>
          <w:rFonts w:ascii="Times New Roman" w:eastAsia="Times New Roman" w:hAnsi="Times New Roman" w:cs="Times New Roman"/>
          <w:sz w:val="28"/>
          <w:szCs w:val="28"/>
          <w:lang w:eastAsia="ru-RU"/>
        </w:rPr>
        <w:t>.</w:t>
      </w:r>
    </w:p>
    <w:p w:rsidR="000D049C" w:rsidRPr="000D049C" w:rsidRDefault="000D049C" w:rsidP="000D049C">
      <w:pPr>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0D049C">
        <w:rPr>
          <w:rFonts w:ascii="Times New Roman" w:hAnsi="Times New Roman" w:cs="Times New Roman"/>
          <w:sz w:val="28"/>
          <w:szCs w:val="28"/>
        </w:rPr>
        <w:lastRenderedPageBreak/>
        <w:t xml:space="preserve">7.Привести в соответствие  </w:t>
      </w:r>
      <w:r w:rsidRPr="000D049C">
        <w:rPr>
          <w:rFonts w:ascii="Times New Roman" w:hAnsi="Times New Roman" w:cs="Times New Roman"/>
          <w:spacing w:val="-2"/>
          <w:sz w:val="28"/>
          <w:szCs w:val="28"/>
        </w:rPr>
        <w:t xml:space="preserve">бюджетную отчетность с </w:t>
      </w:r>
      <w:r w:rsidRPr="000D049C">
        <w:rPr>
          <w:rFonts w:ascii="Times New Roman" w:hAnsi="Times New Roman" w:cs="Times New Roman"/>
          <w:bCs/>
          <w:spacing w:val="9"/>
          <w:sz w:val="28"/>
          <w:szCs w:val="28"/>
        </w:rPr>
        <w:t>подпунктом 11.1</w:t>
      </w:r>
      <w:r w:rsidRPr="000D049C">
        <w:rPr>
          <w:rFonts w:ascii="Times New Roman" w:hAnsi="Times New Roman" w:cs="Times New Roman"/>
          <w:bCs/>
          <w:color w:val="C00000"/>
          <w:spacing w:val="9"/>
          <w:sz w:val="28"/>
          <w:szCs w:val="28"/>
        </w:rPr>
        <w:t xml:space="preserve"> </w:t>
      </w:r>
      <w:r w:rsidRPr="000D049C">
        <w:rPr>
          <w:rFonts w:ascii="Times New Roman" w:hAnsi="Times New Roman" w:cs="Times New Roman"/>
          <w:spacing w:val="-2"/>
          <w:sz w:val="28"/>
          <w:szCs w:val="28"/>
        </w:rPr>
        <w:t xml:space="preserve"> Инструкции № 191н.</w:t>
      </w:r>
    </w:p>
    <w:p w:rsidR="00AF7B6A" w:rsidRPr="006B1E6C" w:rsidRDefault="00AF7B6A" w:rsidP="000241FC">
      <w:pPr>
        <w:shd w:val="clear" w:color="auto" w:fill="FFFFFF"/>
        <w:tabs>
          <w:tab w:val="left" w:pos="446"/>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6B1E6C">
        <w:rPr>
          <w:rFonts w:ascii="Times New Roman" w:eastAsia="Times New Roman" w:hAnsi="Times New Roman" w:cs="Times New Roman"/>
          <w:spacing w:val="1"/>
          <w:sz w:val="28"/>
          <w:szCs w:val="28"/>
          <w:lang w:eastAsia="ru-RU"/>
        </w:rPr>
        <w:t>Настоящее заключение используется для подготовки заключения на годовой отчёт об испол</w:t>
      </w:r>
      <w:r w:rsidR="00E2449A" w:rsidRPr="006B1E6C">
        <w:rPr>
          <w:rFonts w:ascii="Times New Roman" w:eastAsia="Times New Roman" w:hAnsi="Times New Roman" w:cs="Times New Roman"/>
          <w:spacing w:val="1"/>
          <w:sz w:val="28"/>
          <w:szCs w:val="28"/>
          <w:lang w:eastAsia="ru-RU"/>
        </w:rPr>
        <w:t xml:space="preserve">нении бюджета </w:t>
      </w:r>
      <w:r w:rsidR="005575B1" w:rsidRPr="006B1E6C">
        <w:rPr>
          <w:rFonts w:ascii="Times New Roman" w:eastAsia="Times New Roman" w:hAnsi="Times New Roman" w:cs="Times New Roman"/>
          <w:spacing w:val="1"/>
          <w:sz w:val="28"/>
          <w:szCs w:val="28"/>
          <w:lang w:eastAsia="ru-RU"/>
        </w:rPr>
        <w:t xml:space="preserve">сельского поселения </w:t>
      </w:r>
      <w:r w:rsidR="00E2449A" w:rsidRPr="006B1E6C">
        <w:rPr>
          <w:rFonts w:ascii="Times New Roman" w:eastAsia="Times New Roman" w:hAnsi="Times New Roman" w:cs="Times New Roman"/>
          <w:spacing w:val="1"/>
          <w:sz w:val="28"/>
          <w:szCs w:val="28"/>
          <w:lang w:eastAsia="ru-RU"/>
        </w:rPr>
        <w:t xml:space="preserve"> за 2012</w:t>
      </w:r>
      <w:r w:rsidRPr="006B1E6C">
        <w:rPr>
          <w:rFonts w:ascii="Times New Roman" w:eastAsia="Times New Roman" w:hAnsi="Times New Roman" w:cs="Times New Roman"/>
          <w:spacing w:val="1"/>
          <w:sz w:val="28"/>
          <w:szCs w:val="28"/>
          <w:lang w:eastAsia="ru-RU"/>
        </w:rPr>
        <w:t xml:space="preserve"> год.</w:t>
      </w:r>
    </w:p>
    <w:p w:rsidR="00E2449A" w:rsidRPr="006B1E6C" w:rsidRDefault="009E3643" w:rsidP="009E3643">
      <w:pPr>
        <w:spacing w:after="0" w:line="240" w:lineRule="auto"/>
        <w:jc w:val="both"/>
        <w:rPr>
          <w:rFonts w:ascii="Times New Roman" w:eastAsia="Times New Roman" w:hAnsi="Times New Roman" w:cs="Times New Roman"/>
          <w:sz w:val="28"/>
          <w:szCs w:val="28"/>
          <w:lang w:eastAsia="ru-RU"/>
        </w:rPr>
      </w:pPr>
      <w:r w:rsidRPr="006B1E6C">
        <w:rPr>
          <w:rFonts w:ascii="Times New Roman" w:eastAsia="Times New Roman" w:hAnsi="Times New Roman" w:cs="Times New Roman"/>
          <w:sz w:val="28"/>
          <w:szCs w:val="28"/>
          <w:lang w:eastAsia="ru-RU"/>
        </w:rPr>
        <w:t xml:space="preserve">  </w:t>
      </w:r>
      <w:r w:rsidR="00AF7B6A" w:rsidRPr="006B1E6C">
        <w:rPr>
          <w:rFonts w:ascii="Times New Roman" w:eastAsia="Times New Roman" w:hAnsi="Times New Roman" w:cs="Times New Roman"/>
          <w:sz w:val="28"/>
          <w:szCs w:val="28"/>
          <w:lang w:eastAsia="ru-RU"/>
        </w:rPr>
        <w:t>Инспектор Контрольно-счётной палаты</w:t>
      </w:r>
    </w:p>
    <w:p w:rsidR="00E2449A" w:rsidRPr="006B1E6C" w:rsidRDefault="00AF7B6A" w:rsidP="009E3643">
      <w:pPr>
        <w:spacing w:after="0" w:line="240" w:lineRule="auto"/>
        <w:jc w:val="both"/>
        <w:rPr>
          <w:rFonts w:ascii="Times New Roman" w:eastAsia="Times New Roman" w:hAnsi="Times New Roman" w:cs="Times New Roman"/>
          <w:sz w:val="28"/>
          <w:szCs w:val="28"/>
          <w:lang w:eastAsia="ru-RU"/>
        </w:rPr>
      </w:pPr>
      <w:r w:rsidRPr="006B1E6C">
        <w:rPr>
          <w:rFonts w:ascii="Times New Roman" w:eastAsia="Times New Roman" w:hAnsi="Times New Roman" w:cs="Times New Roman"/>
          <w:sz w:val="28"/>
          <w:szCs w:val="28"/>
          <w:lang w:eastAsia="ru-RU"/>
        </w:rPr>
        <w:t xml:space="preserve"> муниципального района </w:t>
      </w:r>
      <w:r w:rsidR="00E2449A" w:rsidRPr="006B1E6C">
        <w:rPr>
          <w:rFonts w:ascii="Times New Roman" w:eastAsia="Times New Roman" w:hAnsi="Times New Roman" w:cs="Times New Roman"/>
          <w:sz w:val="28"/>
          <w:szCs w:val="28"/>
          <w:lang w:eastAsia="ru-RU"/>
        </w:rPr>
        <w:t>«Бай-Тайгинский</w:t>
      </w:r>
    </w:p>
    <w:p w:rsidR="00FC7103" w:rsidRPr="003102A9" w:rsidRDefault="00E2449A" w:rsidP="009E3643">
      <w:pPr>
        <w:spacing w:after="0" w:line="240" w:lineRule="auto"/>
        <w:jc w:val="both"/>
        <w:rPr>
          <w:rFonts w:ascii="Times New Roman" w:eastAsia="Times New Roman" w:hAnsi="Times New Roman" w:cs="Times New Roman"/>
          <w:color w:val="FF0000"/>
          <w:sz w:val="28"/>
          <w:szCs w:val="28"/>
          <w:lang w:eastAsia="ru-RU"/>
        </w:rPr>
      </w:pPr>
      <w:r w:rsidRPr="006B1E6C">
        <w:rPr>
          <w:rFonts w:ascii="Times New Roman" w:eastAsia="Times New Roman" w:hAnsi="Times New Roman" w:cs="Times New Roman"/>
          <w:sz w:val="28"/>
          <w:szCs w:val="28"/>
          <w:lang w:eastAsia="ru-RU"/>
        </w:rPr>
        <w:t xml:space="preserve"> кожуун Республики Тыва»</w:t>
      </w:r>
      <w:r w:rsidR="00AF7B6A" w:rsidRPr="006B1E6C">
        <w:rPr>
          <w:rFonts w:ascii="Times New Roman" w:eastAsia="Times New Roman" w:hAnsi="Times New Roman" w:cs="Times New Roman"/>
          <w:sz w:val="28"/>
          <w:szCs w:val="28"/>
          <w:lang w:eastAsia="ru-RU"/>
        </w:rPr>
        <w:t xml:space="preserve">                    </w:t>
      </w:r>
      <w:r w:rsidRPr="006B1E6C">
        <w:rPr>
          <w:rFonts w:ascii="Times New Roman" w:eastAsia="Times New Roman" w:hAnsi="Times New Roman" w:cs="Times New Roman"/>
          <w:sz w:val="28"/>
          <w:szCs w:val="28"/>
          <w:lang w:eastAsia="ru-RU"/>
        </w:rPr>
        <w:t xml:space="preserve">                            Д.Ч.Кадыр-оол</w:t>
      </w:r>
      <w:r w:rsidRPr="003102A9">
        <w:rPr>
          <w:rFonts w:ascii="Times New Roman" w:eastAsia="Times New Roman" w:hAnsi="Times New Roman" w:cs="Times New Roman"/>
          <w:color w:val="FF0000"/>
          <w:sz w:val="28"/>
          <w:szCs w:val="28"/>
          <w:lang w:eastAsia="ru-RU"/>
        </w:rPr>
        <w:t>.</w:t>
      </w:r>
    </w:p>
    <w:sectPr w:rsidR="00FC7103" w:rsidRPr="003102A9" w:rsidSect="004817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35CAE"/>
    <w:multiLevelType w:val="hybridMultilevel"/>
    <w:tmpl w:val="CD9A0674"/>
    <w:lvl w:ilvl="0" w:tplc="0C58FD62">
      <w:start w:val="1"/>
      <w:numFmt w:val="decimal"/>
      <w:lvlText w:val="%1."/>
      <w:lvlJc w:val="left"/>
      <w:pPr>
        <w:tabs>
          <w:tab w:val="num" w:pos="719"/>
        </w:tabs>
        <w:ind w:left="719" w:hanging="435"/>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7C3163F"/>
    <w:multiLevelType w:val="hybridMultilevel"/>
    <w:tmpl w:val="E55A7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4E023F"/>
    <w:multiLevelType w:val="hybridMultilevel"/>
    <w:tmpl w:val="173A6360"/>
    <w:lvl w:ilvl="0" w:tplc="9074415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2"/>
  </w:compat>
  <w:rsids>
    <w:rsidRoot w:val="00AF7B6A"/>
    <w:rsid w:val="00000F93"/>
    <w:rsid w:val="000023AC"/>
    <w:rsid w:val="0001441E"/>
    <w:rsid w:val="00016A82"/>
    <w:rsid w:val="000237BB"/>
    <w:rsid w:val="000241FC"/>
    <w:rsid w:val="00037D9F"/>
    <w:rsid w:val="00042D85"/>
    <w:rsid w:val="000504A6"/>
    <w:rsid w:val="00051D63"/>
    <w:rsid w:val="00054C59"/>
    <w:rsid w:val="000563F7"/>
    <w:rsid w:val="0006288E"/>
    <w:rsid w:val="00076EB5"/>
    <w:rsid w:val="000978FF"/>
    <w:rsid w:val="000C33A4"/>
    <w:rsid w:val="000D049C"/>
    <w:rsid w:val="000D1D09"/>
    <w:rsid w:val="000E71E9"/>
    <w:rsid w:val="000E7F76"/>
    <w:rsid w:val="000F5BC9"/>
    <w:rsid w:val="000F5D02"/>
    <w:rsid w:val="00112087"/>
    <w:rsid w:val="00122588"/>
    <w:rsid w:val="00122A2B"/>
    <w:rsid w:val="0012307F"/>
    <w:rsid w:val="001255F5"/>
    <w:rsid w:val="00125F67"/>
    <w:rsid w:val="00132A98"/>
    <w:rsid w:val="001377A0"/>
    <w:rsid w:val="0014076B"/>
    <w:rsid w:val="001453C9"/>
    <w:rsid w:val="0015595E"/>
    <w:rsid w:val="0015690A"/>
    <w:rsid w:val="00161470"/>
    <w:rsid w:val="00166136"/>
    <w:rsid w:val="00167F90"/>
    <w:rsid w:val="001739F0"/>
    <w:rsid w:val="00182165"/>
    <w:rsid w:val="0019038E"/>
    <w:rsid w:val="0019310E"/>
    <w:rsid w:val="001A0332"/>
    <w:rsid w:val="001B3396"/>
    <w:rsid w:val="001B73BF"/>
    <w:rsid w:val="001C3096"/>
    <w:rsid w:val="001C6C72"/>
    <w:rsid w:val="001C7F65"/>
    <w:rsid w:val="001D4A4B"/>
    <w:rsid w:val="001D588E"/>
    <w:rsid w:val="001E174A"/>
    <w:rsid w:val="001E249E"/>
    <w:rsid w:val="001F0008"/>
    <w:rsid w:val="001F2F57"/>
    <w:rsid w:val="001F490C"/>
    <w:rsid w:val="00207D09"/>
    <w:rsid w:val="00215013"/>
    <w:rsid w:val="00222888"/>
    <w:rsid w:val="0022795B"/>
    <w:rsid w:val="00233E7F"/>
    <w:rsid w:val="00242881"/>
    <w:rsid w:val="00243386"/>
    <w:rsid w:val="002434D2"/>
    <w:rsid w:val="00255334"/>
    <w:rsid w:val="002620CE"/>
    <w:rsid w:val="0026396D"/>
    <w:rsid w:val="0026507D"/>
    <w:rsid w:val="002657E6"/>
    <w:rsid w:val="00271576"/>
    <w:rsid w:val="00275AD3"/>
    <w:rsid w:val="002803A1"/>
    <w:rsid w:val="00284C5E"/>
    <w:rsid w:val="002948ED"/>
    <w:rsid w:val="0029502F"/>
    <w:rsid w:val="002A0454"/>
    <w:rsid w:val="002B71C3"/>
    <w:rsid w:val="002C27B0"/>
    <w:rsid w:val="002C3AEB"/>
    <w:rsid w:val="002D3BEF"/>
    <w:rsid w:val="002E4612"/>
    <w:rsid w:val="002F3950"/>
    <w:rsid w:val="002F462D"/>
    <w:rsid w:val="00303DE6"/>
    <w:rsid w:val="003102A9"/>
    <w:rsid w:val="00316F01"/>
    <w:rsid w:val="0032109F"/>
    <w:rsid w:val="00321167"/>
    <w:rsid w:val="003214B3"/>
    <w:rsid w:val="0032192E"/>
    <w:rsid w:val="0033165C"/>
    <w:rsid w:val="00332003"/>
    <w:rsid w:val="00344879"/>
    <w:rsid w:val="00353746"/>
    <w:rsid w:val="00360D98"/>
    <w:rsid w:val="00362146"/>
    <w:rsid w:val="00362903"/>
    <w:rsid w:val="00372BF7"/>
    <w:rsid w:val="003737A2"/>
    <w:rsid w:val="00387B7D"/>
    <w:rsid w:val="00392519"/>
    <w:rsid w:val="00393F09"/>
    <w:rsid w:val="00395625"/>
    <w:rsid w:val="00395B8C"/>
    <w:rsid w:val="00397998"/>
    <w:rsid w:val="00397E1C"/>
    <w:rsid w:val="003A1517"/>
    <w:rsid w:val="003A476B"/>
    <w:rsid w:val="003B14A4"/>
    <w:rsid w:val="003B2D22"/>
    <w:rsid w:val="003B6491"/>
    <w:rsid w:val="003B775D"/>
    <w:rsid w:val="003C100D"/>
    <w:rsid w:val="003C6D5F"/>
    <w:rsid w:val="003C749A"/>
    <w:rsid w:val="003D2921"/>
    <w:rsid w:val="003D338A"/>
    <w:rsid w:val="003D3918"/>
    <w:rsid w:val="003D3EC2"/>
    <w:rsid w:val="003D4047"/>
    <w:rsid w:val="003D5928"/>
    <w:rsid w:val="003D5A05"/>
    <w:rsid w:val="003E45F2"/>
    <w:rsid w:val="003E5A85"/>
    <w:rsid w:val="003F10FD"/>
    <w:rsid w:val="003F7EBD"/>
    <w:rsid w:val="00400F97"/>
    <w:rsid w:val="004119E8"/>
    <w:rsid w:val="00413322"/>
    <w:rsid w:val="004147E1"/>
    <w:rsid w:val="00416C9C"/>
    <w:rsid w:val="004219E4"/>
    <w:rsid w:val="0043344A"/>
    <w:rsid w:val="00436045"/>
    <w:rsid w:val="0044465A"/>
    <w:rsid w:val="0044725F"/>
    <w:rsid w:val="00450FA2"/>
    <w:rsid w:val="004620BB"/>
    <w:rsid w:val="0046307B"/>
    <w:rsid w:val="00470E94"/>
    <w:rsid w:val="00481410"/>
    <w:rsid w:val="0048176D"/>
    <w:rsid w:val="004919E9"/>
    <w:rsid w:val="00493795"/>
    <w:rsid w:val="00494123"/>
    <w:rsid w:val="004B614E"/>
    <w:rsid w:val="004B62AA"/>
    <w:rsid w:val="004B7857"/>
    <w:rsid w:val="004C7A8B"/>
    <w:rsid w:val="004D4A75"/>
    <w:rsid w:val="004F62CA"/>
    <w:rsid w:val="005040A2"/>
    <w:rsid w:val="00507005"/>
    <w:rsid w:val="00507516"/>
    <w:rsid w:val="005146EB"/>
    <w:rsid w:val="00526AE1"/>
    <w:rsid w:val="00527237"/>
    <w:rsid w:val="005445CC"/>
    <w:rsid w:val="00552C21"/>
    <w:rsid w:val="005571D0"/>
    <w:rsid w:val="005574C9"/>
    <w:rsid w:val="005575B1"/>
    <w:rsid w:val="00560CF8"/>
    <w:rsid w:val="00566091"/>
    <w:rsid w:val="005729BC"/>
    <w:rsid w:val="00580550"/>
    <w:rsid w:val="005807B7"/>
    <w:rsid w:val="005807C0"/>
    <w:rsid w:val="00586756"/>
    <w:rsid w:val="005A3F42"/>
    <w:rsid w:val="005C3283"/>
    <w:rsid w:val="005D4D19"/>
    <w:rsid w:val="005E7BBD"/>
    <w:rsid w:val="005F055E"/>
    <w:rsid w:val="005F26A4"/>
    <w:rsid w:val="005F65CD"/>
    <w:rsid w:val="006003FC"/>
    <w:rsid w:val="0061185F"/>
    <w:rsid w:val="00613073"/>
    <w:rsid w:val="00615540"/>
    <w:rsid w:val="00615BA4"/>
    <w:rsid w:val="00615C89"/>
    <w:rsid w:val="0062463E"/>
    <w:rsid w:val="00625A7F"/>
    <w:rsid w:val="00626776"/>
    <w:rsid w:val="006268C3"/>
    <w:rsid w:val="00633B1E"/>
    <w:rsid w:val="006555F6"/>
    <w:rsid w:val="00656409"/>
    <w:rsid w:val="006622F6"/>
    <w:rsid w:val="00664349"/>
    <w:rsid w:val="00667530"/>
    <w:rsid w:val="00675E05"/>
    <w:rsid w:val="00677074"/>
    <w:rsid w:val="00677480"/>
    <w:rsid w:val="006812CA"/>
    <w:rsid w:val="00684E58"/>
    <w:rsid w:val="0069043D"/>
    <w:rsid w:val="00694F00"/>
    <w:rsid w:val="00697AEE"/>
    <w:rsid w:val="006A09F0"/>
    <w:rsid w:val="006A3E85"/>
    <w:rsid w:val="006A586B"/>
    <w:rsid w:val="006B1E6C"/>
    <w:rsid w:val="006B1F17"/>
    <w:rsid w:val="006B74D7"/>
    <w:rsid w:val="006C6B92"/>
    <w:rsid w:val="006D0B94"/>
    <w:rsid w:val="006D1D52"/>
    <w:rsid w:val="006D2905"/>
    <w:rsid w:val="006D4141"/>
    <w:rsid w:val="006D78A3"/>
    <w:rsid w:val="006E4628"/>
    <w:rsid w:val="006E63CB"/>
    <w:rsid w:val="006E7A4D"/>
    <w:rsid w:val="006F153D"/>
    <w:rsid w:val="00702E1E"/>
    <w:rsid w:val="007036BF"/>
    <w:rsid w:val="007050FB"/>
    <w:rsid w:val="00720CAD"/>
    <w:rsid w:val="00731B51"/>
    <w:rsid w:val="00732126"/>
    <w:rsid w:val="00733218"/>
    <w:rsid w:val="00734168"/>
    <w:rsid w:val="00740703"/>
    <w:rsid w:val="0074154D"/>
    <w:rsid w:val="00745817"/>
    <w:rsid w:val="00745D38"/>
    <w:rsid w:val="0075429A"/>
    <w:rsid w:val="00763E0B"/>
    <w:rsid w:val="00773C47"/>
    <w:rsid w:val="007837C6"/>
    <w:rsid w:val="00784D33"/>
    <w:rsid w:val="00787ADB"/>
    <w:rsid w:val="00787F0E"/>
    <w:rsid w:val="00794084"/>
    <w:rsid w:val="00795564"/>
    <w:rsid w:val="00795751"/>
    <w:rsid w:val="00795F19"/>
    <w:rsid w:val="007A0A87"/>
    <w:rsid w:val="007A3894"/>
    <w:rsid w:val="007A6780"/>
    <w:rsid w:val="007A72C6"/>
    <w:rsid w:val="007A7716"/>
    <w:rsid w:val="007B3EED"/>
    <w:rsid w:val="007B55D4"/>
    <w:rsid w:val="007B75EB"/>
    <w:rsid w:val="007C13AA"/>
    <w:rsid w:val="007C7646"/>
    <w:rsid w:val="007C7C9B"/>
    <w:rsid w:val="007D4AE7"/>
    <w:rsid w:val="007D576B"/>
    <w:rsid w:val="007D580B"/>
    <w:rsid w:val="007D5B59"/>
    <w:rsid w:val="007E021E"/>
    <w:rsid w:val="007E682D"/>
    <w:rsid w:val="007F2E27"/>
    <w:rsid w:val="007F52DB"/>
    <w:rsid w:val="007F5303"/>
    <w:rsid w:val="00806260"/>
    <w:rsid w:val="00807BA6"/>
    <w:rsid w:val="00813F2B"/>
    <w:rsid w:val="00817B76"/>
    <w:rsid w:val="00817ED7"/>
    <w:rsid w:val="00822648"/>
    <w:rsid w:val="00830F43"/>
    <w:rsid w:val="008361D8"/>
    <w:rsid w:val="00845D08"/>
    <w:rsid w:val="00846D83"/>
    <w:rsid w:val="00851253"/>
    <w:rsid w:val="00854E97"/>
    <w:rsid w:val="008650D2"/>
    <w:rsid w:val="00867348"/>
    <w:rsid w:val="00874DE5"/>
    <w:rsid w:val="00875EBA"/>
    <w:rsid w:val="00893229"/>
    <w:rsid w:val="0089618A"/>
    <w:rsid w:val="00897826"/>
    <w:rsid w:val="008A2E0B"/>
    <w:rsid w:val="008A7145"/>
    <w:rsid w:val="008B001A"/>
    <w:rsid w:val="008B035C"/>
    <w:rsid w:val="008B280C"/>
    <w:rsid w:val="008B572F"/>
    <w:rsid w:val="008C7B81"/>
    <w:rsid w:val="008D2CC5"/>
    <w:rsid w:val="008D36EB"/>
    <w:rsid w:val="008D6B65"/>
    <w:rsid w:val="008E3489"/>
    <w:rsid w:val="008E7554"/>
    <w:rsid w:val="008F14EE"/>
    <w:rsid w:val="009054EC"/>
    <w:rsid w:val="00912B09"/>
    <w:rsid w:val="00913BA2"/>
    <w:rsid w:val="0091503E"/>
    <w:rsid w:val="00916A99"/>
    <w:rsid w:val="00926E02"/>
    <w:rsid w:val="00931E5B"/>
    <w:rsid w:val="00933C0D"/>
    <w:rsid w:val="00943659"/>
    <w:rsid w:val="009436F1"/>
    <w:rsid w:val="00950778"/>
    <w:rsid w:val="00965D19"/>
    <w:rsid w:val="00965DD8"/>
    <w:rsid w:val="00966536"/>
    <w:rsid w:val="009752FF"/>
    <w:rsid w:val="00983EAB"/>
    <w:rsid w:val="00985FB2"/>
    <w:rsid w:val="009A07EB"/>
    <w:rsid w:val="009A1C92"/>
    <w:rsid w:val="009A6B70"/>
    <w:rsid w:val="009B03A3"/>
    <w:rsid w:val="009B254B"/>
    <w:rsid w:val="009C6518"/>
    <w:rsid w:val="009E0D47"/>
    <w:rsid w:val="009E3643"/>
    <w:rsid w:val="009E5855"/>
    <w:rsid w:val="009E6F9B"/>
    <w:rsid w:val="00A03942"/>
    <w:rsid w:val="00A112D2"/>
    <w:rsid w:val="00A11DBC"/>
    <w:rsid w:val="00A129B3"/>
    <w:rsid w:val="00A13CE4"/>
    <w:rsid w:val="00A21511"/>
    <w:rsid w:val="00A22637"/>
    <w:rsid w:val="00A2347D"/>
    <w:rsid w:val="00A241A1"/>
    <w:rsid w:val="00A252F4"/>
    <w:rsid w:val="00A32711"/>
    <w:rsid w:val="00A34073"/>
    <w:rsid w:val="00A36323"/>
    <w:rsid w:val="00A36792"/>
    <w:rsid w:val="00A37034"/>
    <w:rsid w:val="00A40F26"/>
    <w:rsid w:val="00A44F64"/>
    <w:rsid w:val="00A5282F"/>
    <w:rsid w:val="00A55EA1"/>
    <w:rsid w:val="00A61128"/>
    <w:rsid w:val="00A61503"/>
    <w:rsid w:val="00A627F6"/>
    <w:rsid w:val="00A659AB"/>
    <w:rsid w:val="00A65FC1"/>
    <w:rsid w:val="00A67DAC"/>
    <w:rsid w:val="00A71780"/>
    <w:rsid w:val="00A74361"/>
    <w:rsid w:val="00A76229"/>
    <w:rsid w:val="00A76963"/>
    <w:rsid w:val="00A80A3A"/>
    <w:rsid w:val="00A82EB6"/>
    <w:rsid w:val="00A83D14"/>
    <w:rsid w:val="00A845C2"/>
    <w:rsid w:val="00A850A7"/>
    <w:rsid w:val="00A900F9"/>
    <w:rsid w:val="00A90461"/>
    <w:rsid w:val="00A919E1"/>
    <w:rsid w:val="00AA327D"/>
    <w:rsid w:val="00AB02B8"/>
    <w:rsid w:val="00AB08AF"/>
    <w:rsid w:val="00AB67F2"/>
    <w:rsid w:val="00AC4AF4"/>
    <w:rsid w:val="00AD539F"/>
    <w:rsid w:val="00AE1478"/>
    <w:rsid w:val="00AE524C"/>
    <w:rsid w:val="00AE6126"/>
    <w:rsid w:val="00AF2A07"/>
    <w:rsid w:val="00AF305E"/>
    <w:rsid w:val="00AF5639"/>
    <w:rsid w:val="00AF7B6A"/>
    <w:rsid w:val="00B02B60"/>
    <w:rsid w:val="00B061B6"/>
    <w:rsid w:val="00B16809"/>
    <w:rsid w:val="00B20518"/>
    <w:rsid w:val="00B229D4"/>
    <w:rsid w:val="00B24B5A"/>
    <w:rsid w:val="00B25284"/>
    <w:rsid w:val="00B25699"/>
    <w:rsid w:val="00B27F79"/>
    <w:rsid w:val="00B30E8F"/>
    <w:rsid w:val="00B40350"/>
    <w:rsid w:val="00B4406F"/>
    <w:rsid w:val="00B44901"/>
    <w:rsid w:val="00B45FB4"/>
    <w:rsid w:val="00B474AA"/>
    <w:rsid w:val="00B54007"/>
    <w:rsid w:val="00B55907"/>
    <w:rsid w:val="00B622CE"/>
    <w:rsid w:val="00B63947"/>
    <w:rsid w:val="00B72477"/>
    <w:rsid w:val="00B7643D"/>
    <w:rsid w:val="00B7747E"/>
    <w:rsid w:val="00B838B1"/>
    <w:rsid w:val="00B84A5D"/>
    <w:rsid w:val="00B904D7"/>
    <w:rsid w:val="00B91750"/>
    <w:rsid w:val="00B92BD5"/>
    <w:rsid w:val="00B93338"/>
    <w:rsid w:val="00BA0AA8"/>
    <w:rsid w:val="00BA0E0E"/>
    <w:rsid w:val="00BB5A2C"/>
    <w:rsid w:val="00BC0A82"/>
    <w:rsid w:val="00BC42D8"/>
    <w:rsid w:val="00BD03EF"/>
    <w:rsid w:val="00BD7BFF"/>
    <w:rsid w:val="00BE0864"/>
    <w:rsid w:val="00BF127E"/>
    <w:rsid w:val="00BF1465"/>
    <w:rsid w:val="00BF434B"/>
    <w:rsid w:val="00BF4CF4"/>
    <w:rsid w:val="00C042E8"/>
    <w:rsid w:val="00C06CB3"/>
    <w:rsid w:val="00C07440"/>
    <w:rsid w:val="00C07A59"/>
    <w:rsid w:val="00C103AF"/>
    <w:rsid w:val="00C14DD8"/>
    <w:rsid w:val="00C17B72"/>
    <w:rsid w:val="00C2020A"/>
    <w:rsid w:val="00C30083"/>
    <w:rsid w:val="00C32142"/>
    <w:rsid w:val="00C4133D"/>
    <w:rsid w:val="00C50F7B"/>
    <w:rsid w:val="00C52D9D"/>
    <w:rsid w:val="00C54307"/>
    <w:rsid w:val="00C60533"/>
    <w:rsid w:val="00C625F2"/>
    <w:rsid w:val="00C662B5"/>
    <w:rsid w:val="00C9048E"/>
    <w:rsid w:val="00C91C90"/>
    <w:rsid w:val="00C956DA"/>
    <w:rsid w:val="00CA136B"/>
    <w:rsid w:val="00CA175A"/>
    <w:rsid w:val="00CA300B"/>
    <w:rsid w:val="00CA7C7C"/>
    <w:rsid w:val="00CB0D94"/>
    <w:rsid w:val="00CB6547"/>
    <w:rsid w:val="00CC40EA"/>
    <w:rsid w:val="00CC57BA"/>
    <w:rsid w:val="00CC6FB0"/>
    <w:rsid w:val="00CD230D"/>
    <w:rsid w:val="00CE227E"/>
    <w:rsid w:val="00CE242C"/>
    <w:rsid w:val="00CE59B2"/>
    <w:rsid w:val="00D00D85"/>
    <w:rsid w:val="00D01E16"/>
    <w:rsid w:val="00D07FDA"/>
    <w:rsid w:val="00D13436"/>
    <w:rsid w:val="00D15CE1"/>
    <w:rsid w:val="00D2389F"/>
    <w:rsid w:val="00D238F5"/>
    <w:rsid w:val="00D24719"/>
    <w:rsid w:val="00D350C2"/>
    <w:rsid w:val="00D41833"/>
    <w:rsid w:val="00D42AD6"/>
    <w:rsid w:val="00D51608"/>
    <w:rsid w:val="00D6073D"/>
    <w:rsid w:val="00D621E3"/>
    <w:rsid w:val="00D70755"/>
    <w:rsid w:val="00D74068"/>
    <w:rsid w:val="00D759B3"/>
    <w:rsid w:val="00D77B04"/>
    <w:rsid w:val="00D8590F"/>
    <w:rsid w:val="00D917EC"/>
    <w:rsid w:val="00D91BBD"/>
    <w:rsid w:val="00DA37FE"/>
    <w:rsid w:val="00DA4013"/>
    <w:rsid w:val="00DA6BFA"/>
    <w:rsid w:val="00DB565F"/>
    <w:rsid w:val="00DC0F24"/>
    <w:rsid w:val="00DC3534"/>
    <w:rsid w:val="00DD1222"/>
    <w:rsid w:val="00DD216B"/>
    <w:rsid w:val="00DD2E13"/>
    <w:rsid w:val="00DD3436"/>
    <w:rsid w:val="00DD3B9F"/>
    <w:rsid w:val="00DF5601"/>
    <w:rsid w:val="00E02670"/>
    <w:rsid w:val="00E03670"/>
    <w:rsid w:val="00E03AE5"/>
    <w:rsid w:val="00E11254"/>
    <w:rsid w:val="00E16845"/>
    <w:rsid w:val="00E1732B"/>
    <w:rsid w:val="00E2449A"/>
    <w:rsid w:val="00E255D5"/>
    <w:rsid w:val="00E25B91"/>
    <w:rsid w:val="00E34E7D"/>
    <w:rsid w:val="00E4665B"/>
    <w:rsid w:val="00E55B39"/>
    <w:rsid w:val="00E5642B"/>
    <w:rsid w:val="00E709B1"/>
    <w:rsid w:val="00E7166F"/>
    <w:rsid w:val="00E76611"/>
    <w:rsid w:val="00E76A75"/>
    <w:rsid w:val="00E92E79"/>
    <w:rsid w:val="00E93C1C"/>
    <w:rsid w:val="00EB06F6"/>
    <w:rsid w:val="00EC1DE5"/>
    <w:rsid w:val="00EF0103"/>
    <w:rsid w:val="00EF24EE"/>
    <w:rsid w:val="00EF3984"/>
    <w:rsid w:val="00EF3D43"/>
    <w:rsid w:val="00EF7064"/>
    <w:rsid w:val="00F05C59"/>
    <w:rsid w:val="00F07EE9"/>
    <w:rsid w:val="00F22D93"/>
    <w:rsid w:val="00F3259F"/>
    <w:rsid w:val="00F41D62"/>
    <w:rsid w:val="00F41FF9"/>
    <w:rsid w:val="00F43FE3"/>
    <w:rsid w:val="00F50837"/>
    <w:rsid w:val="00F51434"/>
    <w:rsid w:val="00F532E4"/>
    <w:rsid w:val="00F57730"/>
    <w:rsid w:val="00F66076"/>
    <w:rsid w:val="00F72C32"/>
    <w:rsid w:val="00F8015D"/>
    <w:rsid w:val="00F8066A"/>
    <w:rsid w:val="00F817A7"/>
    <w:rsid w:val="00F83307"/>
    <w:rsid w:val="00F834A6"/>
    <w:rsid w:val="00F85CA5"/>
    <w:rsid w:val="00F9069F"/>
    <w:rsid w:val="00F91E1B"/>
    <w:rsid w:val="00F93410"/>
    <w:rsid w:val="00F94160"/>
    <w:rsid w:val="00FA21D3"/>
    <w:rsid w:val="00FB527B"/>
    <w:rsid w:val="00FC2A91"/>
    <w:rsid w:val="00FC7103"/>
    <w:rsid w:val="00FE328C"/>
    <w:rsid w:val="00FE3383"/>
    <w:rsid w:val="00FF36DF"/>
    <w:rsid w:val="00FF3849"/>
    <w:rsid w:val="00FF43C6"/>
    <w:rsid w:val="00FF5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76D"/>
  </w:style>
  <w:style w:type="paragraph" w:styleId="1">
    <w:name w:val="heading 1"/>
    <w:basedOn w:val="a"/>
    <w:link w:val="10"/>
    <w:uiPriority w:val="9"/>
    <w:qFormat/>
    <w:rsid w:val="00AF7B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7B6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AF7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D4A75"/>
    <w:pPr>
      <w:ind w:left="720"/>
      <w:contextualSpacing/>
    </w:pPr>
  </w:style>
  <w:style w:type="table" w:styleId="a5">
    <w:name w:val="Table Grid"/>
    <w:basedOn w:val="a1"/>
    <w:uiPriority w:val="59"/>
    <w:rsid w:val="002D3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lock Text"/>
    <w:basedOn w:val="a"/>
    <w:rsid w:val="008E3489"/>
    <w:pPr>
      <w:widowControl w:val="0"/>
      <w:spacing w:after="0"/>
      <w:ind w:left="-284" w:right="-567" w:firstLine="720"/>
      <w:jc w:val="both"/>
    </w:pPr>
    <w:rPr>
      <w:rFonts w:ascii="Times New Roman" w:eastAsia="Times New Roman" w:hAnsi="Times New Roman" w:cs="Times New Roman"/>
      <w:snapToGrid w:val="0"/>
      <w:sz w:val="24"/>
      <w:szCs w:val="20"/>
      <w:lang w:eastAsia="ru-RU"/>
    </w:rPr>
  </w:style>
  <w:style w:type="paragraph" w:styleId="a7">
    <w:name w:val="Body Text"/>
    <w:basedOn w:val="a"/>
    <w:link w:val="a8"/>
    <w:rsid w:val="00F51434"/>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F51434"/>
    <w:rPr>
      <w:rFonts w:ascii="Times New Roman" w:eastAsia="Times New Roman" w:hAnsi="Times New Roman" w:cs="Times New Roman"/>
      <w:sz w:val="28"/>
      <w:szCs w:val="24"/>
      <w:lang w:eastAsia="ru-RU"/>
    </w:rPr>
  </w:style>
  <w:style w:type="paragraph" w:customStyle="1" w:styleId="ConsPlusNormal">
    <w:name w:val="ConsPlusNormal"/>
    <w:rsid w:val="003F7EBD"/>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Hyperlink"/>
    <w:basedOn w:val="a0"/>
    <w:uiPriority w:val="99"/>
    <w:semiHidden/>
    <w:unhideWhenUsed/>
    <w:rsid w:val="00731B51"/>
    <w:rPr>
      <w:color w:val="0000FF"/>
      <w:u w:val="single"/>
    </w:rPr>
  </w:style>
  <w:style w:type="paragraph" w:styleId="aa">
    <w:name w:val="Balloon Text"/>
    <w:basedOn w:val="a"/>
    <w:link w:val="ab"/>
    <w:uiPriority w:val="99"/>
    <w:semiHidden/>
    <w:unhideWhenUsed/>
    <w:rsid w:val="00E112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112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1556">
      <w:bodyDiv w:val="1"/>
      <w:marLeft w:val="0"/>
      <w:marRight w:val="0"/>
      <w:marTop w:val="0"/>
      <w:marBottom w:val="0"/>
      <w:divBdr>
        <w:top w:val="none" w:sz="0" w:space="0" w:color="auto"/>
        <w:left w:val="none" w:sz="0" w:space="0" w:color="auto"/>
        <w:bottom w:val="none" w:sz="0" w:space="0" w:color="auto"/>
        <w:right w:val="none" w:sz="0" w:space="0" w:color="auto"/>
      </w:divBdr>
      <w:divsChild>
        <w:div w:id="1958679967">
          <w:marLeft w:val="0"/>
          <w:marRight w:val="0"/>
          <w:marTop w:val="0"/>
          <w:marBottom w:val="0"/>
          <w:divBdr>
            <w:top w:val="none" w:sz="0" w:space="0" w:color="auto"/>
            <w:left w:val="none" w:sz="0" w:space="0" w:color="auto"/>
            <w:bottom w:val="none" w:sz="0" w:space="0" w:color="auto"/>
            <w:right w:val="none" w:sz="0" w:space="0" w:color="auto"/>
          </w:divBdr>
        </w:div>
      </w:divsChild>
    </w:div>
    <w:div w:id="762067566">
      <w:bodyDiv w:val="1"/>
      <w:marLeft w:val="0"/>
      <w:marRight w:val="0"/>
      <w:marTop w:val="0"/>
      <w:marBottom w:val="0"/>
      <w:divBdr>
        <w:top w:val="none" w:sz="0" w:space="0" w:color="auto"/>
        <w:left w:val="none" w:sz="0" w:space="0" w:color="auto"/>
        <w:bottom w:val="none" w:sz="0" w:space="0" w:color="auto"/>
        <w:right w:val="none" w:sz="0" w:space="0" w:color="auto"/>
      </w:divBdr>
    </w:div>
    <w:div w:id="1208833687">
      <w:bodyDiv w:val="1"/>
      <w:marLeft w:val="0"/>
      <w:marRight w:val="0"/>
      <w:marTop w:val="0"/>
      <w:marBottom w:val="0"/>
      <w:divBdr>
        <w:top w:val="none" w:sz="0" w:space="0" w:color="auto"/>
        <w:left w:val="none" w:sz="0" w:space="0" w:color="auto"/>
        <w:bottom w:val="none" w:sz="0" w:space="0" w:color="auto"/>
        <w:right w:val="none" w:sz="0" w:space="0" w:color="auto"/>
      </w:divBdr>
    </w:div>
    <w:div w:id="1280835861">
      <w:bodyDiv w:val="1"/>
      <w:marLeft w:val="0"/>
      <w:marRight w:val="0"/>
      <w:marTop w:val="0"/>
      <w:marBottom w:val="0"/>
      <w:divBdr>
        <w:top w:val="none" w:sz="0" w:space="0" w:color="auto"/>
        <w:left w:val="none" w:sz="0" w:space="0" w:color="auto"/>
        <w:bottom w:val="none" w:sz="0" w:space="0" w:color="auto"/>
        <w:right w:val="none" w:sz="0" w:space="0" w:color="auto"/>
      </w:divBdr>
    </w:div>
    <w:div w:id="1713767612">
      <w:bodyDiv w:val="1"/>
      <w:marLeft w:val="0"/>
      <w:marRight w:val="0"/>
      <w:marTop w:val="0"/>
      <w:marBottom w:val="0"/>
      <w:divBdr>
        <w:top w:val="none" w:sz="0" w:space="0" w:color="auto"/>
        <w:left w:val="none" w:sz="0" w:space="0" w:color="auto"/>
        <w:bottom w:val="none" w:sz="0" w:space="0" w:color="auto"/>
        <w:right w:val="none" w:sz="0" w:space="0" w:color="auto"/>
      </w:divBdr>
    </w:div>
    <w:div w:id="207462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Desktop\&#1048;%20&#1085;&#1089;&#1090;&#1088;&#1091;&#1082;&#1094;&#1080;&#1080;\191&#1053;.rtf"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C:\Users\1\Desktop\&#1048;%20&#1085;&#1089;&#1090;&#1088;&#1091;&#1082;&#1094;&#1080;&#1080;\191&#1053;.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18A12-2A6C-4B3D-883A-336EE3673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4874</TotalTime>
  <Pages>9</Pages>
  <Words>2672</Words>
  <Characters>15232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Kadyrool</dc:creator>
  <cp:keywords/>
  <dc:description/>
  <cp:lastModifiedBy>1</cp:lastModifiedBy>
  <cp:revision>436</cp:revision>
  <dcterms:created xsi:type="dcterms:W3CDTF">2013-03-20T12:11:00Z</dcterms:created>
  <dcterms:modified xsi:type="dcterms:W3CDTF">2016-03-02T04:05:00Z</dcterms:modified>
</cp:coreProperties>
</file>