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                             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Председатель администрации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сельского поселения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Барлыкский</w:t>
      </w:r>
      <w:proofErr w:type="spellEnd"/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Республики Тыва                  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О.Д.Куулар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«_</w:t>
      </w:r>
      <w:proofErr w:type="gram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________2018</w:t>
      </w:r>
      <w:r w:rsidR="0084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6A7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НОМЕНКЛАТУРА ДЕЛ</w:t>
      </w:r>
    </w:p>
    <w:p w:rsidR="000D5882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ации сельского поселения </w:t>
      </w: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Барлыкский</w:t>
      </w:r>
      <w:proofErr w:type="spellEnd"/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Барун-Хемчикского</w:t>
      </w:r>
      <w:proofErr w:type="spellEnd"/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кожууна</w:t>
      </w:r>
      <w:proofErr w:type="spellEnd"/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Республики Тыва на 2018</w:t>
      </w:r>
      <w:r w:rsidR="000D58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056A74">
        <w:rPr>
          <w:rFonts w:ascii="Times New Roman" w:eastAsia="Times New Roman" w:hAnsi="Times New Roman" w:cs="Times New Roman"/>
          <w:sz w:val="48"/>
          <w:szCs w:val="48"/>
          <w:lang w:eastAsia="ru-RU"/>
        </w:rPr>
        <w:t>г.</w:t>
      </w:r>
      <w:r w:rsidRPr="00056A74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Номенклатуру составила</w:t>
      </w:r>
    </w:p>
    <w:p w:rsidR="00056A74" w:rsidRPr="00056A74" w:rsidRDefault="00056A74" w:rsidP="00056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С.Р.Белек</w:t>
      </w:r>
      <w:proofErr w:type="spellEnd"/>
    </w:p>
    <w:p w:rsidR="00056A74" w:rsidRPr="00056A74" w:rsidRDefault="00056A74" w:rsidP="00056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Барлык-2018</w:t>
      </w:r>
      <w:r w:rsidR="000D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A4DEB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Сельское поселение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Барлыкский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УТВЕРЖДАЮ</w:t>
      </w:r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администрации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                                                                       сельского поселения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Барлыкский</w:t>
      </w:r>
      <w:proofErr w:type="spellEnd"/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ДЕЛ                                                          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</w:t>
      </w:r>
      <w:proofErr w:type="spellStart"/>
      <w:r w:rsidR="004A4DEB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О.Д.Куулар</w:t>
      </w:r>
      <w:proofErr w:type="spellEnd"/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2018 год                                                                             </w:t>
      </w:r>
      <w:proofErr w:type="gram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«____________» 2018 г.                                     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EFC" w:rsidRPr="00056A74" w:rsidRDefault="00B97EFC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Номенклатура дел </w:t>
      </w:r>
      <w:r w:rsidR="004A4D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="004A4D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сумона</w:t>
      </w:r>
      <w:proofErr w:type="spellEnd"/>
      <w:r w:rsidR="004A4D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Барлыкский</w:t>
      </w:r>
      <w:proofErr w:type="spellEnd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Барун-Хемчикского</w:t>
      </w:r>
      <w:proofErr w:type="spellEnd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кожууна</w:t>
      </w:r>
      <w:proofErr w:type="spellEnd"/>
      <w:r w:rsidRPr="0005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2018 г.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8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5531"/>
        <w:gridCol w:w="709"/>
        <w:gridCol w:w="1702"/>
        <w:gridCol w:w="1447"/>
      </w:tblGrid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 дела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хранения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6A74" w:rsidRPr="00056A74" w:rsidTr="00BB1300">
        <w:trPr>
          <w:trHeight w:val="570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 Организация системы управления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74" w:rsidRPr="00056A74" w:rsidTr="00BB1300">
        <w:trPr>
          <w:trHeight w:val="540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руководство и контроль</w:t>
            </w: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(законы, постановления, протоколы) органов государственной власти, присланные для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 деятельности администрации –пост.</w:t>
            </w: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иные нормативные акты Верховного Хурала (парламента) Республики Тыва, Главы и Правительства Республики Тыва (законы, постановления, решения, распоряжения). 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 деятельности администрации –пост.</w:t>
            </w: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по основной деятельности</w:t>
            </w:r>
          </w:p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DA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A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4A4D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4A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</w:p>
          <w:p w:rsidR="00B97EFC" w:rsidRPr="00056A74" w:rsidRDefault="00B97EFC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7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 w:rsidR="00DA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Распоряжения администрации председателя </w:t>
            </w:r>
            <w:r w:rsidR="000D5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D58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0D5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DA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7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Верховным Хуралом (парламентом) РТ, Главой и Правительством Республики Тыва, органами исполнительной власти РТ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7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ЭПК </w:t>
            </w:r>
          </w:p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DA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4" w:rsidRPr="00056A74" w:rsidRDefault="00056A74" w:rsidP="00056A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органами внутренних дел, прокуратуры, суда, юстиции по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ЭПК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Хуралом представителей муниципального района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ЭПК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учреждениями, организациями и предприятиями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ЭПК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основы управления</w:t>
            </w: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(положение)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сотрудников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77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работники – 50 лет</w:t>
            </w:r>
          </w:p>
        </w:tc>
      </w:tr>
      <w:tr w:rsidR="00B97EFC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Штатное расписание.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C" w:rsidRPr="00056A74" w:rsidRDefault="00B97EFC" w:rsidP="00B97E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  работы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27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Годовые планы работы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285а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отчет о работе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464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(информации, справки, акты) о выполнении постановлений администрации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номенклатура дел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200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В структурных подразделениях- ДМН и не ранее 3г. после передачи дел в архив или уничтожения учтенных по номенклатуре дел</w:t>
            </w: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01-21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делопроизводству</w:t>
            </w:r>
          </w:p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постановлений 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258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Хранится в организации</w:t>
            </w: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распоряжений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распоряжений председателя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личному составу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258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до 2003г.-75 лет ФЗ №125</w:t>
            </w: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входящих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258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01-26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исходящих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258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844C54">
        <w:trPr>
          <w:trHeight w:val="2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01-27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совещательных органов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01-28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заседаний коллегии 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б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01-29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Хурала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 деятельности администрации –пост.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совещаний у главы администрации, его заместителей и документы к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18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Оперативных совещаний – 5 лет ЭПК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01-31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 и работа с обращениями граждан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работе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5лет ЭПК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письменных обращений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258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приема граждан по личным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259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и методические указания по учету военнообязанных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27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0C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работы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ведению воинского учета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290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по ведению воинского учета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77 б (2)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0C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граждан, подлежащих призыву, состоящих на воинском учете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685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юношей, подлежащих первоначальной постановке на воинский учет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685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01-40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военным комиссариатом по ведению воинского учета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01-41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карточки учета военнообязанных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0C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увольнения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01-4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проверок состояния воинского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01-43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движения граждан, пребывающих в запасе, и граждан, подлежащих призыву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0C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увольнения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01-44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призывников и допризывников</w:t>
            </w:r>
          </w:p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0C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увольнения</w:t>
            </w:r>
          </w:p>
        </w:tc>
      </w:tr>
      <w:tr w:rsidR="00844C54" w:rsidTr="004870CA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01-44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4870CA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 Кадровое обеспечение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(законы, постановления, протоколы) органов государственной власти, присланные для сведения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и методические рекомендации по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27б, 28б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4" w:rsidRPr="00056A74" w:rsidRDefault="00844C54" w:rsidP="00844C54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Распоряжения администрации председателя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Барлыкский</w:t>
            </w:r>
            <w:proofErr w:type="spellEnd"/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личному составу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19 б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2003 г. </w:t>
            </w:r>
          </w:p>
          <w:p w:rsidR="00844C54" w:rsidRPr="00056A74" w:rsidRDefault="00844C54" w:rsidP="00844C5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– 75 л.</w:t>
            </w:r>
          </w:p>
          <w:p w:rsidR="00844C54" w:rsidRPr="00056A74" w:rsidRDefault="00844C54" w:rsidP="00844C5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ФЗ №125 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оплате труда и премировании.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ДМН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Подлинник в бухгалтерии 05-04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Личные дела (заявления, копии приказов, копии личных документов, анкеты, аттестационные листы и др.) руководителей, работников, имеющих государственные и иные звания, премии, награды и степени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656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(</w:t>
            </w: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заявления, копии приказов, копии личных документов, анкеты, аттестационные листы и др.)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2003 г. </w:t>
            </w:r>
          </w:p>
          <w:p w:rsidR="00844C54" w:rsidRPr="00056A74" w:rsidRDefault="00844C54" w:rsidP="00844C5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75 л.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№125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книжки работников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До востребования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664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Невостребованные - 50  лет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предоставления отпусков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693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02-09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Документы (представления, ходатайства, характеристики, выписки из решений, протоколов и др.) о представлении к награждению Почетной грамотой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ст. 735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 регистрации распоряжений по личному составу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258 б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2003 г-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 № 125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трудовых договоров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695 б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2003 г-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 № 125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больничных листов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02-13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личных дел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695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до 2003 г-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 № 125</w:t>
            </w: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 Экономика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(законы, постановления, протоколы) органов государственной власти, присланные для сведения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 и методические рекомендации по планированию и прогнозированию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27 б, 28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Социально-экономический паспорт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Прогнозы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262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Целевые программы развития по различным направлениям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262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Годовые отчеты о развитии муниципального образования, о достигнутых значениях показателей для оценки эффективности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467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информации, сведения, расчеты и др.) о разработке и корректировке долгосрочных целевых программ, прогнозов (перспективных планов, концепций развития)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 ЭПК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отчеты о работе по защите прав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464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дислокации и характеристиках предприятий торговли и общественного питания и бытового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ДЗН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(информации, запросы, отчёты) по вопросам поддержки предпринимательства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ЭПК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(бизнес-планы, технико-экономические обоснования, предложения по инвестиционным проектам) экономического и социального развития предприятий малого и среднего бизнеса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270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 Сельское хозяйство</w:t>
            </w:r>
          </w:p>
          <w:p w:rsidR="00844C54" w:rsidRPr="00056A74" w:rsidRDefault="00844C54" w:rsidP="0084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Документы (законы, постановления, протоколы) органов государственной власти, присланные для сведения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04-02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Планы, расчеты по заготовке кормов</w:t>
            </w:r>
          </w:p>
          <w:p w:rsidR="00844C54" w:rsidRPr="00056A74" w:rsidRDefault="00844C54" w:rsidP="00844C5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 Бухгалтерский учет и отчетность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 (законы, постановления, протоколы) органов государственной власти, присланные для сведения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Инструкции и методические рекомендации по бухгалтерскому учету и отчетности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27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(распоряжения) по личному составу. 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Подлинник в отделе кадров 02-03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оплате труда и премировании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ст.411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расписание.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71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Подлинник в разделе 02-06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Свидетельства о постановке на учет в налоговом органе, о регистрации в фонде социального страхования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Сметы по бюджету, специальным и иным средствам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309 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бухгалтерский 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351 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Квартальные бухгалтерские отчеты 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351 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отсутствии годовых - постоянно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Отчеты по перечислению денежных сумм по государственному и негосударственному 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 страхованию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(пенсионному, медицинскому, социальному, занятости)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8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(акты, предписания, справки) о проведении документальных ревизий финансово - хозяйственной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 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(протоколы, акты, расчеты) о переоценке основных фондов, определении износа основных средств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 (протоколы, акты, ведомости) об инвентаризации имущества и товарно-материальных ценностей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1)О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товарно-материальных ценностях -5л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(копии отчетов, заявления, списки, справки, выписки из протоколов, заключения) о выплате пособий, оплате листков нетрудоспособности, материальной помощи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(заявления, решения, справки) об оплате учебных отпусков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 Не менее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лет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договоры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ЭПК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(1)После истечения срока действия договора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о материальной ответственности материально ответственных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(1)После увольнения материально – ответственного лица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бухгалтерские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корешки к ним, счета-фактуры, накладные и авансовые отчеты)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 ЭПК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2003 г- 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 № 125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ведомости на выдачу заработной 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отсутствии лицевых счетов – 50 лет, 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карточки по учету доходов и налога на доходы физических лиц (ф.№1-НДФЛ)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1)При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условии проведения проверки (ревизии). При отсутствии лицевых счетов – 50 лет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доходах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отсутствии лицевых счетов или ведомостей начисления заработной платы - 50 лет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Оборотные ведомости по учету материалов, инвентаря,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896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(1)Не менее 5 лет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Гарантийные письма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(1)После окончания срока гарантии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текущих счетов и расчетов с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459 ж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(4)При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книга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(1)При условии проведения проверки 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05-29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учета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459 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(3)После ликвидации </w:t>
            </w: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основных средств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05-30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 доверенностей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459 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4)При</w:t>
            </w:r>
            <w:proofErr w:type="gramEnd"/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условии проведения проверки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74">
              <w:rPr>
                <w:rFonts w:ascii="Times New Roman" w:eastAsia="Times New Roman" w:hAnsi="Times New Roman" w:cs="Times New Roman"/>
                <w:sz w:val="20"/>
                <w:szCs w:val="20"/>
              </w:rPr>
              <w:t>(ревизии)</w:t>
            </w:r>
          </w:p>
        </w:tc>
      </w:tr>
      <w:tr w:rsidR="00844C54" w:rsidRPr="00056A74" w:rsidTr="00BB1300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регистрации исполнительных листов</w:t>
            </w:r>
          </w:p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74">
              <w:rPr>
                <w:rFonts w:ascii="Times New Roman" w:eastAsia="Times New Roman" w:hAnsi="Times New Roman" w:cs="Times New Roman"/>
                <w:sz w:val="24"/>
                <w:szCs w:val="24"/>
              </w:rPr>
              <w:t>ст. 459 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4" w:rsidRPr="00056A74" w:rsidRDefault="00844C54" w:rsidP="00844C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архива                                                               ГБУ ГА РТ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                      </w:t>
      </w:r>
      <w:r w:rsidR="006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6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___»__________2018г.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Тыва»</w:t>
      </w:r>
    </w:p>
    <w:p w:rsidR="00056A74" w:rsidRPr="00056A74" w:rsidRDefault="006D703A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А.О.Доржу</w:t>
      </w:r>
      <w:proofErr w:type="spellEnd"/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27" w:rsidRDefault="00DA6327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27" w:rsidRPr="00056A74" w:rsidRDefault="00DA6327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 экспертной комиссии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</w:p>
    <w:p w:rsidR="00056A74" w:rsidRPr="00056A74" w:rsidRDefault="00DA6327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Барлыкский</w:t>
      </w:r>
      <w:proofErr w:type="spellEnd"/>
      <w:proofErr w:type="gramEnd"/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056A74" w:rsidRPr="00056A74" w:rsidRDefault="00DA6327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56A74"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2018 г.                                  </w:t>
      </w:r>
      <w:r w:rsidR="00056A74" w:rsidRPr="00056A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</w:p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27" w:rsidRDefault="00DA6327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27" w:rsidRDefault="00DA6327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27" w:rsidRDefault="00DA6327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FC" w:rsidRDefault="00B97EFC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запись о категориях и количестве дел, заведенных администрации с</w:t>
      </w:r>
      <w:r w:rsidR="00DA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  <w:proofErr w:type="spellStart"/>
      <w:r w:rsidR="00DA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DA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Барлыкский</w:t>
      </w:r>
      <w:proofErr w:type="spellEnd"/>
      <w:r w:rsidRPr="0005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0"/>
        <w:gridCol w:w="1383"/>
        <w:gridCol w:w="2353"/>
        <w:gridCol w:w="2329"/>
      </w:tblGrid>
      <w:tr w:rsidR="00056A74" w:rsidRPr="00056A74" w:rsidTr="00E2584A"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По срокам хранения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056A74" w:rsidRPr="00056A74" w:rsidTr="00E258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74" w:rsidRPr="00056A74" w:rsidRDefault="00056A74" w:rsidP="00056A7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74" w:rsidRPr="00056A74" w:rsidRDefault="00056A74" w:rsidP="00056A7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переходящий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С отметкой «ЭПК»</w:t>
            </w:r>
          </w:p>
        </w:tc>
      </w:tr>
      <w:tr w:rsidR="00056A74" w:rsidRPr="00056A74" w:rsidTr="00E2584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74" w:rsidRPr="00056A74" w:rsidRDefault="00056A74" w:rsidP="00056A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56A74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2584A" w:rsidRPr="00056A74" w:rsidTr="00E2584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4A" w:rsidRPr="00056A74" w:rsidRDefault="00E2584A" w:rsidP="00E2584A">
            <w:pPr>
              <w:jc w:val="both"/>
              <w:rPr>
                <w:sz w:val="24"/>
                <w:szCs w:val="24"/>
                <w:lang w:eastAsia="ru-RU"/>
              </w:rPr>
            </w:pPr>
            <w:r w:rsidRPr="00056A74">
              <w:rPr>
                <w:sz w:val="24"/>
                <w:szCs w:val="24"/>
                <w:lang w:eastAsia="ru-RU"/>
              </w:rPr>
              <w:t>Постоянного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584A" w:rsidRPr="00056A74" w:rsidTr="00E2584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4A" w:rsidRPr="00056A74" w:rsidRDefault="00E2584A" w:rsidP="00E2584A">
            <w:pPr>
              <w:jc w:val="both"/>
              <w:rPr>
                <w:sz w:val="24"/>
                <w:szCs w:val="24"/>
                <w:lang w:eastAsia="ru-RU"/>
              </w:rPr>
            </w:pPr>
            <w:r w:rsidRPr="00056A74">
              <w:rPr>
                <w:sz w:val="24"/>
                <w:szCs w:val="24"/>
                <w:lang w:eastAsia="ru-RU"/>
              </w:rPr>
              <w:t>Временного (свыше 10 лет)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2584A" w:rsidRPr="00056A74" w:rsidTr="00E2584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4A" w:rsidRPr="00056A74" w:rsidRDefault="00E2584A" w:rsidP="00E2584A">
            <w:pPr>
              <w:jc w:val="both"/>
              <w:rPr>
                <w:sz w:val="24"/>
                <w:szCs w:val="24"/>
                <w:lang w:eastAsia="ru-RU"/>
              </w:rPr>
            </w:pPr>
            <w:r w:rsidRPr="00056A74">
              <w:rPr>
                <w:sz w:val="24"/>
                <w:szCs w:val="24"/>
                <w:lang w:eastAsia="ru-RU"/>
              </w:rPr>
              <w:t>Временного (до 10 лет включительно)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2584A" w:rsidRPr="00056A74" w:rsidTr="00E2584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4A" w:rsidRPr="00056A74" w:rsidRDefault="00E2584A" w:rsidP="00E2584A">
            <w:pPr>
              <w:jc w:val="both"/>
              <w:rPr>
                <w:sz w:val="24"/>
                <w:szCs w:val="24"/>
                <w:lang w:eastAsia="ru-RU"/>
              </w:rPr>
            </w:pPr>
            <w:r w:rsidRPr="00056A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A" w:rsidRDefault="00E2584A" w:rsidP="00E258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</w:tbl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специалист:   </w:t>
      </w:r>
      <w:proofErr w:type="gram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A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DA6327"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С.Р.Белек</w:t>
      </w:r>
      <w:proofErr w:type="spellEnd"/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74" w:rsidRPr="00056A74" w:rsidRDefault="00056A74" w:rsidP="000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CC1" w:rsidRDefault="00313CC1"/>
    <w:sectPr w:rsidR="0031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ED"/>
    <w:rsid w:val="00056A74"/>
    <w:rsid w:val="000D5882"/>
    <w:rsid w:val="001978ED"/>
    <w:rsid w:val="001D4399"/>
    <w:rsid w:val="00313CC1"/>
    <w:rsid w:val="0043693D"/>
    <w:rsid w:val="004870CA"/>
    <w:rsid w:val="004A4DEB"/>
    <w:rsid w:val="006D703A"/>
    <w:rsid w:val="00703A88"/>
    <w:rsid w:val="00844C54"/>
    <w:rsid w:val="00B97EFC"/>
    <w:rsid w:val="00BB1300"/>
    <w:rsid w:val="00DA6327"/>
    <w:rsid w:val="00E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FA4B"/>
  <w15:chartTrackingRefBased/>
  <w15:docId w15:val="{72B1ED52-2575-472A-B556-779275C8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5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4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2018-06-27T06:58:00Z</cp:lastPrinted>
  <dcterms:created xsi:type="dcterms:W3CDTF">2018-06-18T02:02:00Z</dcterms:created>
  <dcterms:modified xsi:type="dcterms:W3CDTF">2018-06-27T07:01:00Z</dcterms:modified>
</cp:coreProperties>
</file>