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28" w:rsidRDefault="008D6A28" w:rsidP="008D6A28">
      <w:pPr>
        <w:pStyle w:val="a8"/>
        <w:shd w:val="clear" w:color="auto" w:fill="FFFFFF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color w:val="303133"/>
          <w:sz w:val="22"/>
          <w:szCs w:val="22"/>
        </w:rPr>
        <w:t>МБОУ "</w:t>
      </w:r>
      <w:proofErr w:type="spellStart"/>
      <w:r>
        <w:rPr>
          <w:rFonts w:ascii="Arial" w:hAnsi="Arial" w:cs="Arial"/>
          <w:color w:val="303133"/>
          <w:sz w:val="22"/>
          <w:szCs w:val="22"/>
        </w:rPr>
        <w:t>Сусатская</w:t>
      </w:r>
      <w:proofErr w:type="spellEnd"/>
      <w:r>
        <w:rPr>
          <w:rFonts w:ascii="Arial" w:hAnsi="Arial" w:cs="Arial"/>
          <w:color w:val="303133"/>
          <w:sz w:val="22"/>
          <w:szCs w:val="22"/>
        </w:rPr>
        <w:t xml:space="preserve"> СОШ" присоединилась к Всероссийской акции «Абонент недоступен», которая проходит с 20 по 22 июня 2025 года. Акция организована Национальным центром исторической памяти при Президенте Российской Федерации в рамках проекта «Без срока давности». Её цель – сохранение исторической памяти о геноциде советского народа в годы Великой Отечественной войны. Ребята посмотрели презентацию " 22 июня. Война на уничтожение. Ключевые точки исторической памяти", а также прослушали </w:t>
      </w:r>
      <w:proofErr w:type="spellStart"/>
      <w:r>
        <w:rPr>
          <w:rFonts w:ascii="Arial" w:hAnsi="Arial" w:cs="Arial"/>
          <w:color w:val="303133"/>
          <w:sz w:val="22"/>
          <w:szCs w:val="22"/>
        </w:rPr>
        <w:t>аудиоподскаты</w:t>
      </w:r>
      <w:proofErr w:type="spellEnd"/>
      <w:r>
        <w:rPr>
          <w:rFonts w:ascii="Arial" w:hAnsi="Arial" w:cs="Arial"/>
          <w:color w:val="303133"/>
          <w:sz w:val="22"/>
          <w:szCs w:val="22"/>
        </w:rPr>
        <w:t>.</w:t>
      </w:r>
    </w:p>
    <w:p w:rsidR="008D6A28" w:rsidRDefault="008D6A28" w:rsidP="008D6A28">
      <w:pPr>
        <w:pStyle w:val="a8"/>
        <w:shd w:val="clear" w:color="auto" w:fill="FFFFFF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noProof/>
          <w:color w:val="303133"/>
          <w:sz w:val="22"/>
          <w:szCs w:val="22"/>
        </w:rPr>
        <w:drawing>
          <wp:inline distT="0" distB="0" distL="0" distR="0" wp14:anchorId="205D356C" wp14:editId="32D7402F">
            <wp:extent cx="154940" cy="15494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03133"/>
          <w:sz w:val="22"/>
          <w:szCs w:val="22"/>
        </w:rPr>
        <w:t> Все факты и события основаны на архивных документах, которые тщательно отобрали эксперты Национального центра исторической памяти при Президенте Российской Федерации </w:t>
      </w:r>
      <w:hyperlink r:id="rId6" w:tgtFrame="_blank" w:history="1">
        <w:r>
          <w:rPr>
            <w:rStyle w:val="a9"/>
            <w:rFonts w:ascii="Arial" w:eastAsiaTheme="majorEastAsia" w:hAnsi="Arial" w:cs="Arial"/>
            <w:color w:val="007BFF"/>
            <w:sz w:val="22"/>
            <w:szCs w:val="22"/>
          </w:rPr>
          <w:t>clck.ru/3BoZ5x</w:t>
        </w:r>
      </w:hyperlink>
      <w:r>
        <w:rPr>
          <w:rFonts w:ascii="Arial" w:hAnsi="Arial" w:cs="Arial"/>
          <w:color w:val="303133"/>
          <w:sz w:val="22"/>
          <w:szCs w:val="22"/>
        </w:rPr>
        <w:t>, который выступил организатором акции.</w:t>
      </w:r>
    </w:p>
    <w:p w:rsidR="008D6A28" w:rsidRDefault="008D6A28" w:rsidP="008D6A28">
      <w:pPr>
        <w:pStyle w:val="a8"/>
        <w:shd w:val="clear" w:color="auto" w:fill="FFFFFF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color w:val="303133"/>
          <w:sz w:val="22"/>
          <w:szCs w:val="22"/>
        </w:rPr>
        <w:t>Послушать подкасты можно на трёх платформах: </w:t>
      </w:r>
      <w:r>
        <w:rPr>
          <w:rFonts w:ascii="Arial" w:hAnsi="Arial" w:cs="Arial"/>
          <w:noProof/>
          <w:color w:val="303133"/>
          <w:sz w:val="22"/>
          <w:szCs w:val="22"/>
        </w:rPr>
        <w:drawing>
          <wp:inline distT="0" distB="0" distL="0" distR="0" wp14:anchorId="06C61DA6" wp14:editId="796C2339">
            <wp:extent cx="154940" cy="154940"/>
            <wp:effectExtent l="0" t="0" r="0" b="0"/>
            <wp:docPr id="2" name="Рисунок 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28" w:rsidRDefault="008D6A28" w:rsidP="008D6A28">
      <w:pPr>
        <w:pStyle w:val="a8"/>
        <w:shd w:val="clear" w:color="auto" w:fill="FFFFFF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r>
        <w:rPr>
          <w:rFonts w:ascii="Arial" w:hAnsi="Arial" w:cs="Arial"/>
          <w:color w:val="303133"/>
          <w:sz w:val="22"/>
          <w:szCs w:val="22"/>
        </w:rPr>
        <w:t>— в группе Национального центра исторической памяти</w:t>
      </w:r>
      <w:r>
        <w:rPr>
          <w:rFonts w:ascii="Arial" w:hAnsi="Arial" w:cs="Arial"/>
          <w:color w:val="303133"/>
          <w:sz w:val="22"/>
          <w:szCs w:val="22"/>
        </w:rPr>
        <w:br/>
      </w:r>
      <w:hyperlink r:id="rId8" w:history="1">
        <w:r>
          <w:rPr>
            <w:rStyle w:val="a9"/>
            <w:rFonts w:ascii="Arial" w:eastAsiaTheme="majorEastAsia" w:hAnsi="Arial" w:cs="Arial"/>
            <w:color w:val="007BFF"/>
            <w:sz w:val="22"/>
            <w:szCs w:val="22"/>
          </w:rPr>
          <w:t>vk.com/podcasts-225794248</w:t>
        </w:r>
      </w:hyperlink>
      <w:r>
        <w:rPr>
          <w:rFonts w:ascii="Arial" w:hAnsi="Arial" w:cs="Arial"/>
          <w:color w:val="303133"/>
          <w:sz w:val="22"/>
          <w:szCs w:val="22"/>
        </w:rPr>
        <w:br/>
        <w:t xml:space="preserve">— на </w:t>
      </w:r>
      <w:proofErr w:type="spellStart"/>
      <w:r>
        <w:rPr>
          <w:rFonts w:ascii="Arial" w:hAnsi="Arial" w:cs="Arial"/>
          <w:color w:val="303133"/>
          <w:sz w:val="22"/>
          <w:szCs w:val="22"/>
        </w:rPr>
        <w:t>Яндекс</w:t>
      </w:r>
      <w:proofErr w:type="gramStart"/>
      <w:r>
        <w:rPr>
          <w:rFonts w:ascii="Arial" w:hAnsi="Arial" w:cs="Arial"/>
          <w:color w:val="303133"/>
          <w:sz w:val="22"/>
          <w:szCs w:val="22"/>
        </w:rPr>
        <w:t>.М</w:t>
      </w:r>
      <w:proofErr w:type="gramEnd"/>
      <w:r>
        <w:rPr>
          <w:rFonts w:ascii="Arial" w:hAnsi="Arial" w:cs="Arial"/>
          <w:color w:val="303133"/>
          <w:sz w:val="22"/>
          <w:szCs w:val="22"/>
        </w:rPr>
        <w:t>узыке</w:t>
      </w:r>
      <w:proofErr w:type="spellEnd"/>
      <w:r>
        <w:rPr>
          <w:rFonts w:ascii="Arial" w:hAnsi="Arial" w:cs="Arial"/>
          <w:color w:val="303133"/>
          <w:sz w:val="22"/>
          <w:szCs w:val="22"/>
        </w:rPr>
        <w:br/>
      </w:r>
      <w:hyperlink r:id="rId9" w:tgtFrame="_blank" w:history="1">
        <w:r>
          <w:rPr>
            <w:rStyle w:val="a9"/>
            <w:rFonts w:ascii="Arial" w:eastAsiaTheme="majorEastAsia" w:hAnsi="Arial" w:cs="Arial"/>
            <w:color w:val="007BFF"/>
            <w:sz w:val="22"/>
            <w:szCs w:val="22"/>
          </w:rPr>
          <w:t>clck.ru/3GbVku</w:t>
        </w:r>
      </w:hyperlink>
      <w:r>
        <w:rPr>
          <w:rFonts w:ascii="Arial" w:hAnsi="Arial" w:cs="Arial"/>
          <w:color w:val="303133"/>
          <w:sz w:val="22"/>
          <w:szCs w:val="22"/>
        </w:rPr>
        <w:br/>
        <w:t xml:space="preserve">— на </w:t>
      </w:r>
      <w:proofErr w:type="spellStart"/>
      <w:r>
        <w:rPr>
          <w:rFonts w:ascii="Arial" w:hAnsi="Arial" w:cs="Arial"/>
          <w:color w:val="303133"/>
          <w:sz w:val="22"/>
          <w:szCs w:val="22"/>
        </w:rPr>
        <w:t>Литрес</w:t>
      </w:r>
      <w:proofErr w:type="spellEnd"/>
      <w:r>
        <w:rPr>
          <w:rFonts w:ascii="Arial" w:hAnsi="Arial" w:cs="Arial"/>
          <w:color w:val="303133"/>
          <w:sz w:val="22"/>
          <w:szCs w:val="22"/>
        </w:rPr>
        <w:br/>
      </w:r>
      <w:hyperlink r:id="rId10" w:tgtFrame="_blank" w:history="1">
        <w:r>
          <w:rPr>
            <w:rStyle w:val="a9"/>
            <w:rFonts w:ascii="Arial" w:eastAsiaTheme="majorEastAsia" w:hAnsi="Arial" w:cs="Arial"/>
            <w:color w:val="007BFF"/>
            <w:sz w:val="22"/>
            <w:szCs w:val="22"/>
          </w:rPr>
          <w:t>clck.ru/3GbVkw</w:t>
        </w:r>
      </w:hyperlink>
    </w:p>
    <w:p w:rsidR="008D6A28" w:rsidRDefault="008D6A28" w:rsidP="008D6A28">
      <w:pPr>
        <w:pStyle w:val="a8"/>
        <w:shd w:val="clear" w:color="auto" w:fill="FFFFFF"/>
        <w:spacing w:before="0" w:beforeAutospacing="0"/>
        <w:rPr>
          <w:rFonts w:ascii="Arial" w:hAnsi="Arial" w:cs="Arial"/>
          <w:color w:val="303133"/>
          <w:sz w:val="22"/>
          <w:szCs w:val="22"/>
        </w:rPr>
      </w:pPr>
      <w:hyperlink r:id="rId11" w:history="1">
        <w:r>
          <w:rPr>
            <w:rStyle w:val="a9"/>
            <w:rFonts w:ascii="Arial" w:eastAsiaTheme="majorEastAsia" w:hAnsi="Arial" w:cs="Arial"/>
            <w:color w:val="007BFF"/>
            <w:sz w:val="22"/>
            <w:szCs w:val="22"/>
          </w:rPr>
          <w:t>#</w:t>
        </w:r>
        <w:proofErr w:type="spellStart"/>
        <w:r>
          <w:rPr>
            <w:rStyle w:val="a9"/>
            <w:rFonts w:ascii="Arial" w:eastAsiaTheme="majorEastAsia" w:hAnsi="Arial" w:cs="Arial"/>
            <w:color w:val="007BFF"/>
            <w:sz w:val="22"/>
            <w:szCs w:val="22"/>
          </w:rPr>
          <w:t>АбонентНедоступен</w:t>
        </w:r>
        <w:proofErr w:type="spellEnd"/>
      </w:hyperlink>
      <w:r>
        <w:rPr>
          <w:rFonts w:ascii="Arial" w:hAnsi="Arial" w:cs="Arial"/>
          <w:color w:val="303133"/>
          <w:sz w:val="22"/>
          <w:szCs w:val="22"/>
        </w:rPr>
        <w:t> </w:t>
      </w:r>
      <w:hyperlink r:id="rId12" w:history="1">
        <w:r>
          <w:rPr>
            <w:rStyle w:val="a9"/>
            <w:rFonts w:ascii="Arial" w:eastAsiaTheme="majorEastAsia" w:hAnsi="Arial" w:cs="Arial"/>
            <w:color w:val="007BFF"/>
            <w:sz w:val="22"/>
            <w:szCs w:val="22"/>
          </w:rPr>
          <w:t>#</w:t>
        </w:r>
        <w:proofErr w:type="spellStart"/>
        <w:r>
          <w:rPr>
            <w:rStyle w:val="a9"/>
            <w:rFonts w:ascii="Arial" w:eastAsiaTheme="majorEastAsia" w:hAnsi="Arial" w:cs="Arial"/>
            <w:color w:val="007BFF"/>
            <w:sz w:val="22"/>
            <w:szCs w:val="22"/>
          </w:rPr>
          <w:t>БезСрокаДавности</w:t>
        </w:r>
        <w:proofErr w:type="spellEnd"/>
      </w:hyperlink>
    </w:p>
    <w:p w:rsidR="00EF58DC" w:rsidRDefault="00EF58DC" w:rsidP="008D6A28">
      <w:pPr>
        <w:pStyle w:val="a8"/>
        <w:shd w:val="clear" w:color="auto" w:fill="FFFFFF"/>
        <w:spacing w:before="0" w:beforeAutospacing="0"/>
        <w:rPr>
          <w:rFonts w:ascii="Arial" w:hAnsi="Arial" w:cs="Arial"/>
          <w:color w:val="303133"/>
          <w:sz w:val="22"/>
          <w:szCs w:val="22"/>
        </w:rPr>
      </w:pPr>
    </w:p>
    <w:p w:rsidR="00A63B72" w:rsidRDefault="00884DBC">
      <w:r>
        <w:rPr>
          <w:noProof/>
          <w:lang w:eastAsia="ru-RU"/>
        </w:rPr>
        <w:lastRenderedPageBreak/>
        <w:drawing>
          <wp:inline distT="0" distB="0" distL="0" distR="0">
            <wp:extent cx="5927090" cy="4449445"/>
            <wp:effectExtent l="0" t="0" r="0" b="8255"/>
            <wp:docPr id="4" name="Рисунок 4" descr="C:\Users\ноутбук 9\Desktop\IMG-2025062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бук 9\Desktop\IMG-20250623-WA00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F1D">
        <w:rPr>
          <w:noProof/>
          <w:lang w:eastAsia="ru-RU"/>
        </w:rPr>
        <w:drawing>
          <wp:inline distT="0" distB="0" distL="0" distR="0">
            <wp:extent cx="5927090" cy="4449445"/>
            <wp:effectExtent l="0" t="0" r="0" b="8255"/>
            <wp:docPr id="5" name="Рисунок 5" descr="C:\Users\ноутбук 9\Desktop\IMG-2025062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бук 9\Desktop\IMG-20250623-WA00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D7"/>
    <w:rsid w:val="00340426"/>
    <w:rsid w:val="008503D7"/>
    <w:rsid w:val="00884DBC"/>
    <w:rsid w:val="008D6A28"/>
    <w:rsid w:val="00911695"/>
    <w:rsid w:val="00E20F1D"/>
    <w:rsid w:val="00EF58DC"/>
    <w:rsid w:val="00F7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A9"/>
  </w:style>
  <w:style w:type="paragraph" w:styleId="1">
    <w:name w:val="heading 1"/>
    <w:basedOn w:val="a"/>
    <w:next w:val="a"/>
    <w:link w:val="10"/>
    <w:uiPriority w:val="9"/>
    <w:qFormat/>
    <w:rsid w:val="00F71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16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1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16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16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716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716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716A9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8D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D6A2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D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6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A9"/>
  </w:style>
  <w:style w:type="paragraph" w:styleId="1">
    <w:name w:val="heading 1"/>
    <w:basedOn w:val="a"/>
    <w:next w:val="a"/>
    <w:link w:val="10"/>
    <w:uiPriority w:val="9"/>
    <w:qFormat/>
    <w:rsid w:val="00F71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16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1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16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16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716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716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716A9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8D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D6A2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D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6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podcasts-225794248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vk.com/feed?q=%23%D0%91%D0%B5%D0%B7%D0%A1%D1%80%D0%BE%D0%BA%D0%B0%D0%94%D0%B0%D0%B2%D0%BD%D0%BE%D1%81%D1%82%D0%B8&amp;section=searc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clck.ru%2F3BoZ5x&amp;utf=1" TargetMode="External"/><Relationship Id="rId11" Type="http://schemas.openxmlformats.org/officeDocument/2006/relationships/hyperlink" Target="https://vk.com/feed?q=%23%D0%90%D0%B1%D0%BE%D0%BD%D0%B5%D0%BD%D1%82%D0%9D%D0%B5%D0%B4%D0%BE%D1%81%D1%82%D1%83%D0%BF%D0%B5%D0%BD&amp;section=search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clck.ru%2F3GbVkw&amp;utf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clck.ru%2F3GbVku&amp;utf=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9</dc:creator>
  <cp:keywords/>
  <dc:description/>
  <cp:lastModifiedBy>ноутбук 9</cp:lastModifiedBy>
  <cp:revision>4</cp:revision>
  <dcterms:created xsi:type="dcterms:W3CDTF">2025-06-23T08:14:00Z</dcterms:created>
  <dcterms:modified xsi:type="dcterms:W3CDTF">2025-06-23T08:46:00Z</dcterms:modified>
</cp:coreProperties>
</file>