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216E9">
        <w:rPr>
          <w:rFonts w:ascii="Times New Roman" w:eastAsia="Times New Roman" w:hAnsi="Times New Roman" w:cs="Times New Roman"/>
          <w:sz w:val="28"/>
          <w:szCs w:val="28"/>
        </w:rPr>
        <w:t>МИНИСТЕРСТВО ОБЩЕГО И ПРОФЕССИОНАЛЬНОГО ОБРАЗОВАНИЯ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РОСТОВСКОЙ ОБЛАСТИ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28.04.2012                                                                                        № 363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г. Ростов-на-Дону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О работе телефона «горячей линии»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С целью повышения эффективности работы по противодействию коррупции в сфере образования Ростовской области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1.   Утвердить Положение о порядке приема обращений граждан, поступающих на телефон «горячей линии» по противодействию коррупции министерства общего и профессионального образования Ростовской области (приложение).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 xml:space="preserve">2.   Назначить заместителя начальника организационного отдела Дубровина В.В. </w:t>
      </w:r>
      <w:proofErr w:type="gramStart"/>
      <w:r w:rsidRPr="009216E9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9216E9">
        <w:rPr>
          <w:rFonts w:ascii="Times New Roman" w:eastAsia="Times New Roman" w:hAnsi="Times New Roman" w:cs="Times New Roman"/>
          <w:sz w:val="28"/>
          <w:szCs w:val="28"/>
        </w:rPr>
        <w:t xml:space="preserve"> за работу с телефонными обращениями граждан по «горячей линии».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3.   Начальнику организационного отдела (</w:t>
      </w:r>
      <w:proofErr w:type="spellStart"/>
      <w:r w:rsidRPr="009216E9">
        <w:rPr>
          <w:rFonts w:ascii="Times New Roman" w:eastAsia="Times New Roman" w:hAnsi="Times New Roman" w:cs="Times New Roman"/>
          <w:sz w:val="28"/>
          <w:szCs w:val="28"/>
        </w:rPr>
        <w:t>Степаносову</w:t>
      </w:r>
      <w:proofErr w:type="spellEnd"/>
      <w:r w:rsidRPr="009216E9">
        <w:rPr>
          <w:rFonts w:ascii="Times New Roman" w:eastAsia="Times New Roman" w:hAnsi="Times New Roman" w:cs="Times New Roman"/>
          <w:sz w:val="28"/>
          <w:szCs w:val="28"/>
        </w:rPr>
        <w:t xml:space="preserve"> А.Р.) внести соответствующие изменения в должностной регламент заместителя начальника организационного отдела и организовать работу по приему сообщений граждан на телефон «горячей линии» по противодействию коррупции в соответствии с положением, утвержденным настоящим приказом.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4.   Контроль исполнения настоящего приказа возложить на начальника управления кадровой и организационно-методической работы Маевского В.Ю.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 xml:space="preserve">Министр                                                             </w:t>
      </w:r>
      <w:proofErr w:type="spellStart"/>
      <w:r w:rsidRPr="009216E9">
        <w:rPr>
          <w:rFonts w:ascii="Times New Roman" w:eastAsia="Times New Roman" w:hAnsi="Times New Roman" w:cs="Times New Roman"/>
          <w:sz w:val="28"/>
          <w:szCs w:val="28"/>
        </w:rPr>
        <w:t>Л.В.Балина</w:t>
      </w:r>
      <w:proofErr w:type="spellEnd"/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Приказ подготовлен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организационным отделом,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proofErr w:type="spellStart"/>
      <w:r w:rsidRPr="009216E9">
        <w:rPr>
          <w:rFonts w:ascii="Times New Roman" w:eastAsia="Times New Roman" w:hAnsi="Times New Roman" w:cs="Times New Roman"/>
          <w:sz w:val="28"/>
          <w:szCs w:val="28"/>
        </w:rPr>
        <w:t>Степаносов</w:t>
      </w:r>
      <w:proofErr w:type="spellEnd"/>
      <w:r w:rsidRPr="009216E9"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D2E51" w:rsidRPr="009216E9" w:rsidRDefault="00AD2E51" w:rsidP="00432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proofErr w:type="spellStart"/>
      <w:r w:rsidRPr="009216E9">
        <w:rPr>
          <w:rFonts w:ascii="Times New Roman" w:eastAsia="Times New Roman" w:hAnsi="Times New Roman" w:cs="Times New Roman"/>
          <w:sz w:val="28"/>
          <w:szCs w:val="28"/>
        </w:rPr>
        <w:t>минобразования</w:t>
      </w:r>
      <w:proofErr w:type="spellEnd"/>
    </w:p>
    <w:p w:rsidR="00AD2E51" w:rsidRPr="009216E9" w:rsidRDefault="00AD2E51" w:rsidP="00432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</w:p>
    <w:p w:rsidR="00AD2E51" w:rsidRPr="009216E9" w:rsidRDefault="00AD2E51" w:rsidP="00432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от </w:t>
      </w:r>
      <w:r w:rsidRPr="009216E9">
        <w:rPr>
          <w:rFonts w:ascii="Times New Roman" w:eastAsia="Times New Roman" w:hAnsi="Times New Roman" w:cs="Times New Roman"/>
          <w:sz w:val="28"/>
          <w:szCs w:val="28"/>
          <w:u w:val="single"/>
        </w:rPr>
        <w:t>28.04.2012</w:t>
      </w:r>
      <w:r w:rsidRPr="009216E9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Pr="009216E9">
        <w:rPr>
          <w:rFonts w:ascii="Times New Roman" w:eastAsia="Times New Roman" w:hAnsi="Times New Roman" w:cs="Times New Roman"/>
          <w:sz w:val="28"/>
          <w:szCs w:val="28"/>
          <w:u w:val="single"/>
        </w:rPr>
        <w:t>363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Положение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о порядке приема обращений граждан, поступающих на телефон «горячей линии» по противодействию коррупции министерства общего и профессионального образования Ростовской области</w:t>
      </w:r>
    </w:p>
    <w:p w:rsidR="00AD2E51" w:rsidRPr="009216E9" w:rsidRDefault="00AD2E51" w:rsidP="00432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1.   ОБЩИЕ ПОЛОЖЕНИЯ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1.1. Настоящее Положение устанавливает порядок работы телефона «горячей линии» по противодействию коррупции министерства общего и профессионального образования Ростовской области (далее – «горячая линия»), приема, регистрации и учета поступивших на него обращений по вопросам противодействия коррупции.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1.2. Работа с обращениями граждан, поступившими на телефон «горячей линии», осуществляется в соответствии с Федеральным законом от 02.05.2006 № 59-ФЗ «О порядке рассмотрения обращений граждан Российской Федерации», Федеральным законом от 27.07.2006 № 152-ФЗ «О персональных данных», Областным законом от 18.09.2006 № 540-ЗС «Об обращениях граждан».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 xml:space="preserve">1.3. Аппарат телефона «горячей линии» установлен в организационном отделе министерства общего и профессионального образования Ростовской области (кабинет № 17), расположенном по адресу: г. Ростов-на-Дону, пер. </w:t>
      </w:r>
      <w:proofErr w:type="spellStart"/>
      <w:r w:rsidRPr="009216E9">
        <w:rPr>
          <w:rFonts w:ascii="Times New Roman" w:eastAsia="Times New Roman" w:hAnsi="Times New Roman" w:cs="Times New Roman"/>
          <w:sz w:val="28"/>
          <w:szCs w:val="28"/>
        </w:rPr>
        <w:t>Доломановский</w:t>
      </w:r>
      <w:proofErr w:type="spellEnd"/>
      <w:r w:rsidRPr="009216E9">
        <w:rPr>
          <w:rFonts w:ascii="Times New Roman" w:eastAsia="Times New Roman" w:hAnsi="Times New Roman" w:cs="Times New Roman"/>
          <w:sz w:val="28"/>
          <w:szCs w:val="28"/>
        </w:rPr>
        <w:t xml:space="preserve"> 31, телефон «горячей линии»: 240-41-91.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1.4. Прием обращений граждан по телефону «горячей линии» осуществляется ежедневно (кроме праздничных дней) с понедельника по четверг, с 9.00 до 18.00, в пятницу – до 17.00.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1.5. Информация о функционировании и режиме работы телефона «горячей линии» доводится до сведения населения Ростовской области через средства массовой информации путем размещения на официальном сайте министерства общего и профессионального образования Ростовской области (далее – министерство) </w:t>
      </w:r>
      <w:hyperlink r:id="rId5" w:history="1">
        <w:r w:rsidRPr="009216E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www.rostobr.ru</w:t>
        </w:r>
      </w:hyperlink>
      <w:r w:rsidRPr="009216E9">
        <w:rPr>
          <w:rFonts w:ascii="Times New Roman" w:eastAsia="Times New Roman" w:hAnsi="Times New Roman" w:cs="Times New Roman"/>
          <w:sz w:val="28"/>
          <w:szCs w:val="28"/>
        </w:rPr>
        <w:t> в сети Интернет и на информационных стендах.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1.6. Работник организационного отдела министерства, ответственный за работу с телефонными обращениями граждан по «горячей линии» (далее - специалист), считается уполномоченным лицом и несет установленную законодательством Российской Федерации ответственность за полноту и правильность рассмотрения телефонных обращений граждан.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2. ПОРЯДОК ПРИЕМА ОБРАЩЕНИЙ ГРАЖДАН И ПРЕДОСТАВЛЕНИЯ ИНФОРМАЦИИ ПО ТЕЛЕФОНУ «ГОРЯЧЕЙ ЛИНИИ»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2.1. Прием телефонных обращений граждан осуществляется в кабинете 17 министерства в соответствии с настоящим Положением и должностным регламентом специалиста, ответственного за работу телефона «горячей линии».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lastRenderedPageBreak/>
        <w:t>2.2.  Телефонные обращения граждан, поступившие в министерство, подлежат обязательной регистрации.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Для учета обращений граждан на телефон «горячей линии» используется журнал учета, где указывается фамилия, имя, отчество гражданина, адрес проживания, краткое содержание его вопроса и результат рассмотрения.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2.3. Не рассматриваются телефонные обращения граждан, в которых обжалуются судебные решения.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При обращении граждан по вопросам, не отнесенным к ведению министерства, специалист дает разъяснение гражданину, куда и в каком порядке ему следует обратиться.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2.4. При обращении граждан по вопросам, не отнесенным к ведению министерства, а также невозможности ответа на поставленный в телефонном обращении вопрос, обращение оформляется с последующей переадресацией его в другой государственный орган по принадлежности. Заявителю сообщается, куда направлен его запрос для рассмотрения, срок и порядок получения ответа. В журнале учета производится соответствующая запись с указанием государственного органа, в адрес которого направлено обращение.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2.5. Предоставление информации гражданам осуществляется после представления ими персональных данных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2.6. Принятое телефонное сообщение оформляется специалистом министерства, ответственным за работу телефона «горячей линии», в письменном виде как обращение гражданина с пометкой «получено по «горячей линии» </w:t>
      </w:r>
      <w:r w:rsidRPr="009216E9">
        <w:rPr>
          <w:rFonts w:ascii="Times New Roman" w:eastAsia="Times New Roman" w:hAnsi="Times New Roman" w:cs="Times New Roman"/>
          <w:i/>
          <w:iCs/>
          <w:sz w:val="28"/>
          <w:szCs w:val="28"/>
        </w:rPr>
        <w:t>дата, время</w:t>
      </w:r>
      <w:r w:rsidRPr="009216E9">
        <w:rPr>
          <w:rFonts w:ascii="Times New Roman" w:eastAsia="Times New Roman" w:hAnsi="Times New Roman" w:cs="Times New Roman"/>
          <w:sz w:val="28"/>
          <w:szCs w:val="28"/>
        </w:rPr>
        <w:t>» и направляется на рассмотрение министру. Дальнейшая работа с ним осуществляется в порядке, предусмотренном для рассмотрения письменных обращений граждан.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3. ТРЕБОВАНИЯ, ПРЕДЪЯВЛЯЕМЫЕ К ВЕДЕНИЮ</w:t>
      </w:r>
      <w:r w:rsidRPr="009216E9">
        <w:rPr>
          <w:rFonts w:ascii="Times New Roman" w:eastAsia="Times New Roman" w:hAnsi="Times New Roman" w:cs="Times New Roman"/>
          <w:sz w:val="28"/>
          <w:szCs w:val="28"/>
        </w:rPr>
        <w:br/>
        <w:t>ТЕЛЕФОННОГО РАЗГОВОРА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3.1.    Ответ на телефонный звонок должен начинаться с информации о наименовании министерства, фамилии и должности специалиста, принявшего телефонный звонок.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 xml:space="preserve">3.2.    </w:t>
      </w:r>
      <w:proofErr w:type="gramStart"/>
      <w:r w:rsidRPr="009216E9">
        <w:rPr>
          <w:rFonts w:ascii="Times New Roman" w:eastAsia="Times New Roman" w:hAnsi="Times New Roman" w:cs="Times New Roman"/>
          <w:sz w:val="28"/>
          <w:szCs w:val="28"/>
        </w:rPr>
        <w:t>Гражданам следует предложить назвать свои фамилию, имя, отчество, контактный номер телефона, почтовый адрес, по которому при необходимости должен быть направлен ответ.</w:t>
      </w:r>
      <w:proofErr w:type="gramEnd"/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3.3.  Информация должна излагаться в сжатой форме, кратко, четко, в доброжелательном тоне. Речь должна носить официально-деловой характер. Недопустимо употребление просторечий, междометий, односложных ответов.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Телефонный разговор не должен прерываться отвлечением на другой звонок и другие обстоятельства.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 xml:space="preserve">В случае, когда звонящий настроен агрессивно, допускает употребление в речи ненормативной лексики, необходимо, не вступая в пререкания с ним, </w:t>
      </w:r>
      <w:r w:rsidRPr="009216E9"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официальным тоном дать понять, что разговор в подобной форме не допустим, при этом инициатива стереотипа поведения должна принадлежать специалисту министерства.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Рекомендуется категорически избегать конфликтных ситуаций, способных нанести ущерб репутации, как министерству, так и специалисту.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3.4.  В конце беседы необходимо сделать обобщение по представленной информации. Если необходимо, уточнить, понятна ли информация, верно ли записаны данные заявителя. Первым трубку должен положить звонящий.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Если заявитель получил исчерпывающую информацию по заданному им вопросу, вежливо извинившись, рекомендуется закончить разговор.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4. ЗАКЛЮЧИТЕЛЬНЫЕ ПОЛОЖЕНИЯ</w:t>
      </w:r>
    </w:p>
    <w:p w:rsidR="00AD2E51" w:rsidRPr="009216E9" w:rsidRDefault="00AD2E51" w:rsidP="0043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4.1. По итогам каждого квартала, полугодия, года организационный отдел проводит анализ телефонных обращений граждан, информирует руководство министерства о количестве, характере и причине поступивших телефонных обращений граждан, принятых мерах по их рассмотрению.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4.2. Журналы учета и материалы, связанные с телефонными обращениями граждан, хранятся в соответствии с правилами делопроизводства в министерстве 3 года, а затем уничтожаются в установленном порядке.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4.3. Использование и распространение информации о персональных данных и частной жизни граждан, ставшей известной в связи с телефонными обращениями граждан в министерство, без их согласия не допускается.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4.4. Жалобы граждан на результаты рассмотрения их телефонных обращений, действия (бездействия) должностных лиц и работников министерства в связи с рассмотрением обращений граждан направляются министру общего и профессионального образования Ростовской области.</w:t>
      </w:r>
    </w:p>
    <w:p w:rsidR="00AD2E51" w:rsidRPr="009216E9" w:rsidRDefault="00AD2E51" w:rsidP="00432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6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6032B" w:rsidRPr="009216E9" w:rsidRDefault="00C6032B" w:rsidP="00432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032B" w:rsidRPr="009216E9" w:rsidSect="0090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2E51"/>
    <w:rsid w:val="00432EB1"/>
    <w:rsid w:val="0090478C"/>
    <w:rsid w:val="009216E9"/>
    <w:rsid w:val="00A1523D"/>
    <w:rsid w:val="00A400A0"/>
    <w:rsid w:val="00AD2E51"/>
    <w:rsid w:val="00C6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C"/>
  </w:style>
  <w:style w:type="paragraph" w:styleId="1">
    <w:name w:val="heading 1"/>
    <w:basedOn w:val="a"/>
    <w:link w:val="10"/>
    <w:uiPriority w:val="9"/>
    <w:qFormat/>
    <w:rsid w:val="00AD2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E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D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2E51"/>
    <w:rPr>
      <w:b/>
      <w:bCs/>
    </w:rPr>
  </w:style>
  <w:style w:type="character" w:customStyle="1" w:styleId="apple-converted-space">
    <w:name w:val="apple-converted-space"/>
    <w:basedOn w:val="a0"/>
    <w:rsid w:val="00AD2E51"/>
  </w:style>
  <w:style w:type="character" w:styleId="a5">
    <w:name w:val="Hyperlink"/>
    <w:basedOn w:val="a0"/>
    <w:uiPriority w:val="99"/>
    <w:semiHidden/>
    <w:unhideWhenUsed/>
    <w:rsid w:val="00AD2E51"/>
    <w:rPr>
      <w:color w:val="0000FF"/>
      <w:u w:val="single"/>
    </w:rPr>
  </w:style>
  <w:style w:type="character" w:styleId="a6">
    <w:name w:val="Emphasis"/>
    <w:basedOn w:val="a0"/>
    <w:uiPriority w:val="20"/>
    <w:qFormat/>
    <w:rsid w:val="00AD2E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4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5729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t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Оператор</cp:lastModifiedBy>
  <cp:revision>2</cp:revision>
  <cp:lastPrinted>2025-02-11T14:47:00Z</cp:lastPrinted>
  <dcterms:created xsi:type="dcterms:W3CDTF">2025-02-11T14:48:00Z</dcterms:created>
  <dcterms:modified xsi:type="dcterms:W3CDTF">2025-02-11T14:48:00Z</dcterms:modified>
</cp:coreProperties>
</file>