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F8" w:rsidRPr="00712958" w:rsidRDefault="005D4BF8" w:rsidP="00987D5C">
      <w:pPr>
        <w:ind w:left="8152"/>
        <w:jc w:val="center"/>
        <w:rPr>
          <w:sz w:val="28"/>
          <w:szCs w:val="28"/>
        </w:rPr>
      </w:pPr>
      <w:r w:rsidRPr="005D4BF8">
        <w:rPr>
          <w:sz w:val="28"/>
          <w:szCs w:val="28"/>
        </w:rPr>
        <w:t>Приложение№</w:t>
      </w:r>
      <w:r w:rsidRPr="00712958">
        <w:rPr>
          <w:sz w:val="28"/>
          <w:szCs w:val="28"/>
        </w:rPr>
        <w:t>1</w:t>
      </w:r>
    </w:p>
    <w:p w:rsidR="005D4BF8" w:rsidRDefault="005D4BF8" w:rsidP="00987D5C">
      <w:pPr>
        <w:pStyle w:val="1"/>
      </w:pPr>
    </w:p>
    <w:p w:rsidR="0050514F" w:rsidRDefault="0050514F" w:rsidP="00987D5C">
      <w:pPr>
        <w:pStyle w:val="1"/>
      </w:pPr>
      <w:r>
        <w:t>ПОЛОЖЕНИЕ</w:t>
      </w:r>
    </w:p>
    <w:p w:rsidR="0050514F" w:rsidRDefault="0050514F" w:rsidP="00987D5C">
      <w:pPr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региональном этапе </w:t>
      </w:r>
      <w:r>
        <w:rPr>
          <w:b/>
          <w:sz w:val="28"/>
        </w:rPr>
        <w:t>Всероссийского</w:t>
      </w:r>
      <w:r w:rsidR="00987D5C">
        <w:rPr>
          <w:b/>
          <w:sz w:val="28"/>
        </w:rPr>
        <w:t xml:space="preserve"> </w:t>
      </w:r>
      <w:r>
        <w:rPr>
          <w:b/>
          <w:sz w:val="28"/>
        </w:rPr>
        <w:t>конкурса</w:t>
      </w:r>
      <w:r w:rsidR="00987D5C">
        <w:rPr>
          <w:b/>
          <w:sz w:val="28"/>
        </w:rPr>
        <w:t xml:space="preserve"> </w:t>
      </w:r>
      <w:r>
        <w:rPr>
          <w:b/>
          <w:sz w:val="28"/>
        </w:rPr>
        <w:t>социальной</w:t>
      </w:r>
      <w:r w:rsidR="00987D5C">
        <w:rPr>
          <w:b/>
          <w:sz w:val="28"/>
        </w:rPr>
        <w:t xml:space="preserve"> </w:t>
      </w:r>
      <w:r>
        <w:rPr>
          <w:b/>
          <w:sz w:val="28"/>
        </w:rPr>
        <w:t>рекламы</w:t>
      </w:r>
    </w:p>
    <w:p w:rsidR="0050514F" w:rsidRDefault="0050514F" w:rsidP="00987D5C">
      <w:pPr>
        <w:pStyle w:val="1"/>
      </w:pPr>
      <w:r>
        <w:t>в</w:t>
      </w:r>
      <w:r w:rsidR="00987D5C">
        <w:t xml:space="preserve"> </w:t>
      </w:r>
      <w:r>
        <w:t>области</w:t>
      </w:r>
      <w:r w:rsidR="00987D5C">
        <w:t xml:space="preserve"> </w:t>
      </w:r>
      <w:r>
        <w:t>формирования</w:t>
      </w:r>
      <w:r w:rsidR="00987D5C">
        <w:t xml:space="preserve"> </w:t>
      </w:r>
      <w:r>
        <w:t>культуры</w:t>
      </w:r>
      <w:r w:rsidR="00987D5C">
        <w:t xml:space="preserve"> </w:t>
      </w:r>
      <w:r>
        <w:t>здорового</w:t>
      </w:r>
      <w:r w:rsidR="00987D5C">
        <w:t xml:space="preserve"> </w:t>
      </w:r>
      <w:r>
        <w:t>и</w:t>
      </w:r>
      <w:r w:rsidR="00987D5C">
        <w:t xml:space="preserve"> </w:t>
      </w:r>
      <w:r>
        <w:t>безопасного</w:t>
      </w:r>
      <w:r w:rsidR="00987D5C">
        <w:t xml:space="preserve"> </w:t>
      </w:r>
      <w:r>
        <w:t>образа</w:t>
      </w:r>
      <w:r w:rsidR="00987D5C">
        <w:t xml:space="preserve"> </w:t>
      </w:r>
      <w:r>
        <w:t>жизни</w:t>
      </w:r>
    </w:p>
    <w:p w:rsidR="0050514F" w:rsidRDefault="0050514F" w:rsidP="00987D5C">
      <w:pPr>
        <w:jc w:val="center"/>
        <w:rPr>
          <w:b/>
          <w:sz w:val="28"/>
        </w:rPr>
      </w:pPr>
      <w:r>
        <w:rPr>
          <w:b/>
          <w:sz w:val="28"/>
        </w:rPr>
        <w:t>«Стиль</w:t>
      </w:r>
      <w:r w:rsidR="00987D5C">
        <w:rPr>
          <w:b/>
          <w:sz w:val="28"/>
        </w:rPr>
        <w:t xml:space="preserve"> </w:t>
      </w:r>
      <w:r>
        <w:rPr>
          <w:b/>
          <w:sz w:val="28"/>
        </w:rPr>
        <w:t>жизни–здоровье!2022»</w:t>
      </w:r>
    </w:p>
    <w:p w:rsidR="0050514F" w:rsidRDefault="0050514F" w:rsidP="00987D5C">
      <w:pPr>
        <w:pStyle w:val="a3"/>
        <w:ind w:left="1701" w:firstLine="0"/>
        <w:jc w:val="center"/>
        <w:rPr>
          <w:b/>
          <w:sz w:val="25"/>
        </w:rPr>
      </w:pPr>
    </w:p>
    <w:p w:rsidR="0050514F" w:rsidRDefault="0050514F" w:rsidP="00987D5C">
      <w:pPr>
        <w:pStyle w:val="1"/>
        <w:numPr>
          <w:ilvl w:val="0"/>
          <w:numId w:val="18"/>
        </w:numPr>
        <w:tabs>
          <w:tab w:val="left" w:pos="4165"/>
        </w:tabs>
        <w:ind w:left="0"/>
        <w:jc w:val="center"/>
      </w:pPr>
      <w:r>
        <w:t>Общиеположения</w:t>
      </w:r>
    </w:p>
    <w:p w:rsidR="0050514F" w:rsidRDefault="0050514F" w:rsidP="00987D5C">
      <w:pPr>
        <w:pStyle w:val="a3"/>
        <w:ind w:left="1701" w:firstLine="0"/>
        <w:jc w:val="left"/>
        <w:rPr>
          <w:b/>
          <w:sz w:val="31"/>
        </w:rPr>
      </w:pPr>
    </w:p>
    <w:p w:rsidR="0050514F" w:rsidRPr="0050514F" w:rsidRDefault="0050514F" w:rsidP="00987D5C">
      <w:pPr>
        <w:tabs>
          <w:tab w:val="left" w:pos="1311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Pr="0050514F">
        <w:rPr>
          <w:sz w:val="28"/>
        </w:rPr>
        <w:t>1.</w:t>
      </w:r>
      <w:r>
        <w:rPr>
          <w:sz w:val="28"/>
        </w:rPr>
        <w:t>1.</w:t>
      </w:r>
      <w:r w:rsidRPr="0050514F">
        <w:rPr>
          <w:sz w:val="28"/>
        </w:rPr>
        <w:t xml:space="preserve"> Настоящее Положение определяет порядок </w:t>
      </w:r>
      <w:r w:rsidR="00987D5C">
        <w:rPr>
          <w:sz w:val="28"/>
        </w:rPr>
        <w:t xml:space="preserve">организации и </w:t>
      </w:r>
      <w:r w:rsidRPr="0050514F">
        <w:rPr>
          <w:sz w:val="28"/>
        </w:rPr>
        <w:t>проведения</w:t>
      </w:r>
      <w:bookmarkStart w:id="0" w:name="_Hlk105109900"/>
      <w:r w:rsidR="00987D5C">
        <w:rPr>
          <w:sz w:val="28"/>
        </w:rPr>
        <w:t xml:space="preserve"> </w:t>
      </w:r>
      <w:r w:rsidRPr="0050514F">
        <w:rPr>
          <w:spacing w:val="1"/>
          <w:sz w:val="28"/>
        </w:rPr>
        <w:t>регионального</w:t>
      </w:r>
      <w:r w:rsidR="00987D5C">
        <w:rPr>
          <w:spacing w:val="1"/>
          <w:sz w:val="28"/>
        </w:rPr>
        <w:t xml:space="preserve"> </w:t>
      </w:r>
      <w:r w:rsidRPr="0050514F">
        <w:rPr>
          <w:spacing w:val="1"/>
          <w:sz w:val="28"/>
        </w:rPr>
        <w:t xml:space="preserve">этапа </w:t>
      </w:r>
      <w:r w:rsidRPr="0050514F">
        <w:rPr>
          <w:sz w:val="28"/>
        </w:rPr>
        <w:t>Всероссийского</w:t>
      </w:r>
      <w:r w:rsidR="00987D5C">
        <w:rPr>
          <w:sz w:val="28"/>
        </w:rPr>
        <w:t xml:space="preserve"> </w:t>
      </w:r>
      <w:r w:rsidRPr="0050514F">
        <w:rPr>
          <w:sz w:val="28"/>
        </w:rPr>
        <w:t>конкурса</w:t>
      </w:r>
      <w:r w:rsidR="00987D5C">
        <w:rPr>
          <w:sz w:val="28"/>
        </w:rPr>
        <w:t xml:space="preserve"> </w:t>
      </w:r>
      <w:r w:rsidRPr="0050514F">
        <w:rPr>
          <w:sz w:val="28"/>
        </w:rPr>
        <w:t>социальной</w:t>
      </w:r>
      <w:r w:rsidR="00987D5C">
        <w:rPr>
          <w:sz w:val="28"/>
        </w:rPr>
        <w:t xml:space="preserve"> </w:t>
      </w:r>
      <w:r w:rsidRPr="0050514F">
        <w:rPr>
          <w:sz w:val="28"/>
        </w:rPr>
        <w:t>рекламы</w:t>
      </w:r>
      <w:r w:rsidR="00987D5C">
        <w:rPr>
          <w:sz w:val="28"/>
        </w:rPr>
        <w:t xml:space="preserve"> </w:t>
      </w:r>
      <w:r w:rsidRPr="0050514F">
        <w:rPr>
          <w:sz w:val="28"/>
        </w:rPr>
        <w:t>в</w:t>
      </w:r>
      <w:r w:rsidR="00987D5C">
        <w:rPr>
          <w:sz w:val="28"/>
        </w:rPr>
        <w:t xml:space="preserve"> </w:t>
      </w:r>
      <w:r w:rsidRPr="0050514F">
        <w:rPr>
          <w:sz w:val="28"/>
        </w:rPr>
        <w:t>области</w:t>
      </w:r>
      <w:r w:rsidR="00987D5C">
        <w:rPr>
          <w:sz w:val="28"/>
        </w:rPr>
        <w:t xml:space="preserve"> </w:t>
      </w:r>
      <w:r w:rsidRPr="0050514F">
        <w:rPr>
          <w:sz w:val="28"/>
        </w:rPr>
        <w:t>формирования</w:t>
      </w:r>
      <w:r w:rsidR="00987D5C">
        <w:rPr>
          <w:sz w:val="28"/>
        </w:rPr>
        <w:t xml:space="preserve"> </w:t>
      </w:r>
      <w:r w:rsidRPr="0050514F">
        <w:rPr>
          <w:sz w:val="28"/>
        </w:rPr>
        <w:t>культуры</w:t>
      </w:r>
      <w:r w:rsidR="00987D5C">
        <w:rPr>
          <w:sz w:val="28"/>
        </w:rPr>
        <w:t xml:space="preserve"> </w:t>
      </w:r>
      <w:r w:rsidRPr="0050514F">
        <w:rPr>
          <w:sz w:val="28"/>
        </w:rPr>
        <w:t>здорового</w:t>
      </w:r>
      <w:r w:rsidR="00987D5C">
        <w:rPr>
          <w:sz w:val="28"/>
        </w:rPr>
        <w:t xml:space="preserve"> </w:t>
      </w:r>
      <w:r w:rsidRPr="0050514F">
        <w:rPr>
          <w:sz w:val="28"/>
        </w:rPr>
        <w:t>и</w:t>
      </w:r>
      <w:r w:rsidR="00987D5C">
        <w:rPr>
          <w:sz w:val="28"/>
        </w:rPr>
        <w:t xml:space="preserve"> </w:t>
      </w:r>
      <w:r w:rsidRPr="0050514F">
        <w:rPr>
          <w:sz w:val="28"/>
        </w:rPr>
        <w:t>безопасного</w:t>
      </w:r>
      <w:r w:rsidR="00987D5C">
        <w:rPr>
          <w:sz w:val="28"/>
        </w:rPr>
        <w:t xml:space="preserve"> </w:t>
      </w:r>
      <w:r w:rsidRPr="0050514F">
        <w:rPr>
          <w:sz w:val="28"/>
        </w:rPr>
        <w:t>образа</w:t>
      </w:r>
      <w:r w:rsidR="00987D5C">
        <w:rPr>
          <w:sz w:val="28"/>
        </w:rPr>
        <w:t xml:space="preserve"> </w:t>
      </w:r>
      <w:r w:rsidRPr="0050514F">
        <w:rPr>
          <w:sz w:val="28"/>
        </w:rPr>
        <w:t>жизни</w:t>
      </w:r>
      <w:r w:rsidR="00987D5C">
        <w:rPr>
          <w:sz w:val="28"/>
        </w:rPr>
        <w:t xml:space="preserve"> </w:t>
      </w:r>
      <w:r w:rsidRPr="0050514F">
        <w:rPr>
          <w:sz w:val="28"/>
        </w:rPr>
        <w:t xml:space="preserve">обучающихся </w:t>
      </w:r>
      <w:r w:rsidRPr="0050514F">
        <w:rPr>
          <w:sz w:val="28"/>
          <w:szCs w:val="28"/>
        </w:rPr>
        <w:t>«Стиль</w:t>
      </w:r>
      <w:r w:rsidR="00987D5C">
        <w:rPr>
          <w:sz w:val="28"/>
          <w:szCs w:val="28"/>
        </w:rPr>
        <w:t xml:space="preserve"> </w:t>
      </w:r>
      <w:r w:rsidRPr="0050514F">
        <w:rPr>
          <w:sz w:val="28"/>
          <w:szCs w:val="28"/>
        </w:rPr>
        <w:t>жизни–здоровье!2022»</w:t>
      </w:r>
      <w:bookmarkEnd w:id="0"/>
      <w:r w:rsidRPr="0050514F">
        <w:rPr>
          <w:sz w:val="28"/>
          <w:szCs w:val="28"/>
        </w:rPr>
        <w:t>(далее– Конкурс).</w:t>
      </w:r>
    </w:p>
    <w:p w:rsidR="0050514F" w:rsidRDefault="0050514F" w:rsidP="00987D5C">
      <w:pPr>
        <w:tabs>
          <w:tab w:val="left" w:pos="1314"/>
          <w:tab w:val="left" w:pos="1701"/>
        </w:tabs>
        <w:jc w:val="both"/>
        <w:rPr>
          <w:sz w:val="28"/>
        </w:rPr>
      </w:pPr>
      <w:r>
        <w:rPr>
          <w:sz w:val="28"/>
        </w:rPr>
        <w:tab/>
        <w:t>1.</w:t>
      </w:r>
      <w:r w:rsidRPr="0050514F">
        <w:rPr>
          <w:sz w:val="28"/>
        </w:rPr>
        <w:t>2. Конкурс направлен на повышение эффективности формированияираспространениякультурыздоровогоибезопасногообразажизнисредидетейиподростков;профилактикуаддиктивногоиаутодеструктивногоповеденияобучающихся образовательных организаций; внедрение современных форми методов просвещения с целью популяризации здорового и безопасного образажизни;обновлениенаглядно-методическогоинструментарияпрофилактическойдеятельности;повышениевоспитательногопотенциалаобразовательныхорганизаций.</w:t>
      </w:r>
    </w:p>
    <w:p w:rsidR="0050514F" w:rsidRPr="0050514F" w:rsidRDefault="0050514F" w:rsidP="00987D5C">
      <w:pPr>
        <w:tabs>
          <w:tab w:val="left" w:pos="1314"/>
          <w:tab w:val="left" w:pos="1701"/>
        </w:tabs>
        <w:jc w:val="both"/>
        <w:rPr>
          <w:sz w:val="28"/>
        </w:rPr>
      </w:pPr>
      <w:r>
        <w:rPr>
          <w:sz w:val="28"/>
        </w:rPr>
        <w:tab/>
        <w:t>1.</w:t>
      </w:r>
      <w:r w:rsidRPr="0050514F">
        <w:rPr>
          <w:sz w:val="28"/>
        </w:rPr>
        <w:t>3.ОсновныезадачиКонкурса:</w:t>
      </w:r>
    </w:p>
    <w:p w:rsidR="0050514F" w:rsidRDefault="0050514F" w:rsidP="00987D5C">
      <w:pPr>
        <w:pStyle w:val="a3"/>
        <w:ind w:left="0" w:hanging="284"/>
      </w:pPr>
      <w:r>
        <w:tab/>
      </w:r>
      <w:r>
        <w:tab/>
        <w:t>1) привлечениевниманияобучающихсяксоциальнозначимымпроблемамобщества;</w:t>
      </w:r>
    </w:p>
    <w:p w:rsidR="0050514F" w:rsidRDefault="0050514F" w:rsidP="00987D5C">
      <w:pPr>
        <w:pStyle w:val="a3"/>
        <w:ind w:left="0"/>
      </w:pPr>
      <w:r>
        <w:t>2) пропагандакультурыздоровогоибезопасногообразажизни;</w:t>
      </w:r>
    </w:p>
    <w:p w:rsidR="0050514F" w:rsidRDefault="0050514F" w:rsidP="00987D5C">
      <w:pPr>
        <w:pStyle w:val="a3"/>
        <w:ind w:left="0"/>
      </w:pPr>
      <w:r>
        <w:t>3) просвещение детейи подростков в вопросах ведения здоровогоибезопасногообразажизни;</w:t>
      </w:r>
    </w:p>
    <w:p w:rsidR="0050514F" w:rsidRDefault="0050514F" w:rsidP="00987D5C">
      <w:pPr>
        <w:pStyle w:val="a3"/>
        <w:ind w:left="0"/>
      </w:pPr>
      <w:r>
        <w:t>4) созданиеусловийдляоткрытого,доверительногообщения,возможностейсамопроявленияобучающихсявпроцессетворческойработынад проектом;</w:t>
      </w:r>
    </w:p>
    <w:p w:rsidR="0050514F" w:rsidRDefault="0050514F" w:rsidP="00987D5C">
      <w:pPr>
        <w:pStyle w:val="a3"/>
        <w:ind w:left="0"/>
      </w:pPr>
      <w:r>
        <w:t>5) развитиесоциальнойинициативынаосновесотрудничестваобучающихсяиихпедагогов,родителей(законныхпредставителей)впроцессеподготовкиконкурснойработы;</w:t>
      </w:r>
    </w:p>
    <w:p w:rsidR="0050514F" w:rsidRDefault="0050514F" w:rsidP="00987D5C">
      <w:pPr>
        <w:pStyle w:val="a3"/>
        <w:ind w:left="0"/>
      </w:pPr>
      <w:r>
        <w:t>6) обеспечениесоциальнойподдержкитворческойактивностиобучающихся,предоставлениевозможностивыразитьсвоеотношениекнаиболеезначимымсоциальным проблемам современного общества и предложить оптимальный способихрешения;</w:t>
      </w:r>
    </w:p>
    <w:p w:rsidR="0050514F" w:rsidRDefault="0050514F" w:rsidP="00987D5C">
      <w:pPr>
        <w:pStyle w:val="a3"/>
        <w:ind w:left="0"/>
      </w:pPr>
      <w:r>
        <w:t>7) распространениеопыта по формированию культуры здоровогои безопасного образа жизни, профилактики аддиктивного поведения обучающихсяобразовательныхорганизаций;</w:t>
      </w:r>
    </w:p>
    <w:p w:rsidR="0050514F" w:rsidRDefault="0050514F" w:rsidP="00987D5C">
      <w:pPr>
        <w:pStyle w:val="a3"/>
        <w:ind w:left="0"/>
      </w:pPr>
      <w:r>
        <w:t>8) пополнениебанкасоциальноориентированнойрекламнойпродукции.</w:t>
      </w:r>
    </w:p>
    <w:p w:rsidR="0050514F" w:rsidRPr="0050514F" w:rsidRDefault="0050514F" w:rsidP="00987D5C">
      <w:pPr>
        <w:ind w:firstLine="708"/>
        <w:jc w:val="both"/>
        <w:rPr>
          <w:sz w:val="28"/>
        </w:rPr>
      </w:pPr>
      <w:r w:rsidRPr="0050514F">
        <w:rPr>
          <w:sz w:val="28"/>
        </w:rPr>
        <w:t xml:space="preserve">1.4. Организаторы регионального этапа Конкурса –министерствообщего и профессионального образования Ростовской области, </w:t>
      </w:r>
      <w:r w:rsidRPr="0050514F">
        <w:rPr>
          <w:color w:val="000000"/>
          <w:sz w:val="28"/>
          <w:szCs w:val="28"/>
          <w:shd w:val="clear" w:color="auto" w:fill="FFFFFF"/>
        </w:rPr>
        <w:t xml:space="preserve">государственное бюджетное учреждение Ростовской области «Региональный модельный центр дополнительного образования </w:t>
      </w:r>
      <w:r w:rsidRPr="0050514F">
        <w:rPr>
          <w:sz w:val="28"/>
          <w:szCs w:val="28"/>
          <w:shd w:val="clear" w:color="auto" w:fill="FFFFFF"/>
        </w:rPr>
        <w:t>детей»</w:t>
      </w:r>
      <w:r w:rsidRPr="0050514F">
        <w:rPr>
          <w:sz w:val="28"/>
          <w:szCs w:val="28"/>
        </w:rPr>
        <w:t>.</w:t>
      </w:r>
    </w:p>
    <w:p w:rsidR="0050514F" w:rsidRDefault="0050514F" w:rsidP="00987D5C">
      <w:pPr>
        <w:pStyle w:val="1"/>
        <w:numPr>
          <w:ilvl w:val="0"/>
          <w:numId w:val="18"/>
        </w:numPr>
        <w:tabs>
          <w:tab w:val="left" w:pos="1311"/>
          <w:tab w:val="left" w:pos="1890"/>
        </w:tabs>
        <w:ind w:left="1701" w:hanging="284"/>
        <w:jc w:val="center"/>
      </w:pPr>
      <w:r>
        <w:t>ПорядокисрокипроведенияКонкурса</w:t>
      </w:r>
    </w:p>
    <w:p w:rsidR="0050514F" w:rsidRDefault="0050514F" w:rsidP="00987D5C">
      <w:pPr>
        <w:pStyle w:val="1"/>
        <w:tabs>
          <w:tab w:val="left" w:pos="1311"/>
          <w:tab w:val="left" w:pos="1890"/>
        </w:tabs>
        <w:ind w:left="1701" w:hanging="1701"/>
        <w:jc w:val="both"/>
      </w:pPr>
    </w:p>
    <w:p w:rsidR="0050514F" w:rsidRDefault="0050514F" w:rsidP="00987D5C">
      <w:pPr>
        <w:pStyle w:val="a5"/>
        <w:numPr>
          <w:ilvl w:val="1"/>
          <w:numId w:val="16"/>
        </w:numPr>
        <w:tabs>
          <w:tab w:val="left" w:pos="1311"/>
        </w:tabs>
        <w:ind w:left="1701" w:hanging="850"/>
        <w:rPr>
          <w:sz w:val="28"/>
        </w:rPr>
      </w:pPr>
      <w:r>
        <w:rPr>
          <w:sz w:val="28"/>
        </w:rPr>
        <w:t xml:space="preserve"> Конкурспроводитсявдваэтапа:</w:t>
      </w:r>
    </w:p>
    <w:p w:rsidR="0050514F" w:rsidRDefault="0050514F" w:rsidP="00987D5C">
      <w:pPr>
        <w:pStyle w:val="a3"/>
        <w:tabs>
          <w:tab w:val="left" w:pos="1311"/>
        </w:tabs>
        <w:ind w:left="1701" w:hanging="1701"/>
      </w:pPr>
      <w:r>
        <w:lastRenderedPageBreak/>
        <w:t>региональныйэтап–по28октября2022года;</w:t>
      </w:r>
    </w:p>
    <w:p w:rsidR="0050514F" w:rsidRDefault="0050514F" w:rsidP="00987D5C">
      <w:pPr>
        <w:pStyle w:val="a3"/>
        <w:tabs>
          <w:tab w:val="left" w:pos="1311"/>
        </w:tabs>
        <w:ind w:left="1701" w:hanging="1701"/>
      </w:pPr>
      <w:r>
        <w:t>федеральныйэтап–с31октябряпо30ноября2022 года.</w:t>
      </w:r>
    </w:p>
    <w:p w:rsidR="0050514F" w:rsidRDefault="0050514F" w:rsidP="00987D5C">
      <w:pPr>
        <w:pStyle w:val="a3"/>
        <w:tabs>
          <w:tab w:val="left" w:pos="1311"/>
        </w:tabs>
        <w:ind w:left="-142" w:firstLine="0"/>
      </w:pPr>
      <w:r>
        <w:t xml:space="preserve">              2.2.Конкурсныеработы,поступившиепослеокончаниясроковпроведениярегиональногоэтапа,атакжеконкурсныеработы,оформленныеснарушениемтребованийнастоящего Положения,непринимаются кучастиювКонкурсе.</w:t>
      </w:r>
    </w:p>
    <w:p w:rsidR="0050514F" w:rsidRPr="00DF1DD6" w:rsidRDefault="003F028E" w:rsidP="00987D5C">
      <w:pPr>
        <w:pStyle w:val="a5"/>
        <w:tabs>
          <w:tab w:val="left" w:pos="851"/>
        </w:tabs>
        <w:ind w:left="0" w:firstLine="0"/>
        <w:rPr>
          <w:sz w:val="28"/>
        </w:rPr>
      </w:pPr>
      <w:r>
        <w:rPr>
          <w:sz w:val="28"/>
        </w:rPr>
        <w:tab/>
      </w:r>
      <w:r w:rsidR="0050514F">
        <w:rPr>
          <w:sz w:val="28"/>
        </w:rPr>
        <w:t xml:space="preserve">2.3. </w:t>
      </w:r>
      <w:r w:rsidR="0050514F" w:rsidRPr="005E4205">
        <w:rPr>
          <w:sz w:val="28"/>
        </w:rPr>
        <w:t xml:space="preserve">ПроведениерегиональногоэтапаКонкурсаосуществляетсягосударственным бюджетным учреждением Ростовской области «Региональный модельный центр дополнительного образования </w:t>
      </w:r>
      <w:r w:rsidR="0050514F" w:rsidRPr="00DF1DD6">
        <w:rPr>
          <w:sz w:val="28"/>
        </w:rPr>
        <w:t>детей».</w:t>
      </w:r>
    </w:p>
    <w:p w:rsidR="0050514F" w:rsidRPr="005E4205" w:rsidRDefault="0050514F" w:rsidP="00987D5C">
      <w:pPr>
        <w:pStyle w:val="a5"/>
        <w:tabs>
          <w:tab w:val="left" w:pos="709"/>
          <w:tab w:val="left" w:pos="851"/>
        </w:tabs>
        <w:ind w:left="0" w:firstLine="0"/>
        <w:rPr>
          <w:sz w:val="28"/>
        </w:rPr>
      </w:pPr>
      <w:r>
        <w:rPr>
          <w:sz w:val="28"/>
        </w:rPr>
        <w:tab/>
      </w:r>
      <w:r w:rsidR="003F028E">
        <w:rPr>
          <w:sz w:val="28"/>
        </w:rPr>
        <w:tab/>
      </w:r>
      <w:r>
        <w:rPr>
          <w:sz w:val="28"/>
        </w:rPr>
        <w:t xml:space="preserve">2.4. Государственное бюджетное учреждение Ростовской области </w:t>
      </w:r>
      <w:r w:rsidRPr="005A2823">
        <w:rPr>
          <w:sz w:val="28"/>
        </w:rPr>
        <w:t>«Региональный модельный центр доп</w:t>
      </w:r>
      <w:r>
        <w:rPr>
          <w:sz w:val="28"/>
        </w:rPr>
        <w:t>олнительного образования детей»</w:t>
      </w:r>
      <w:r w:rsidRPr="005E4205">
        <w:rPr>
          <w:sz w:val="28"/>
        </w:rPr>
        <w:t>:</w:t>
      </w:r>
    </w:p>
    <w:p w:rsidR="0050514F" w:rsidRPr="00E71978" w:rsidRDefault="003F028E" w:rsidP="00987D5C">
      <w:pPr>
        <w:pStyle w:val="a3"/>
        <w:tabs>
          <w:tab w:val="left" w:pos="851"/>
        </w:tabs>
        <w:ind w:left="0" w:firstLine="0"/>
      </w:pPr>
      <w:r>
        <w:tab/>
      </w:r>
      <w:r w:rsidR="0050514F">
        <w:t xml:space="preserve">- </w:t>
      </w:r>
      <w:r w:rsidR="0050514F" w:rsidRPr="00E71978">
        <w:t>направляетфедеральномуоператоруКонкурсаконтактнуюинформацию(название организации, информациюоб ответственном исполнителе: номер телефона, адрес электронный почты) на адресэлектроннойпочты: contest@fcprc.ru;</w:t>
      </w:r>
    </w:p>
    <w:p w:rsidR="0050514F" w:rsidRDefault="003F028E" w:rsidP="00987D5C">
      <w:pPr>
        <w:pStyle w:val="a3"/>
        <w:tabs>
          <w:tab w:val="left" w:pos="851"/>
        </w:tabs>
        <w:ind w:left="0" w:firstLine="0"/>
      </w:pPr>
      <w:r>
        <w:tab/>
      </w:r>
      <w:r w:rsidR="0050514F">
        <w:t>- формируетзаявку от Ростовской области инаправляет ее в срокдо28октября2022годанаадресэлектроннойпочтыфедеральногооператораКонкурса: contest@fcprc.ru;</w:t>
      </w:r>
    </w:p>
    <w:p w:rsidR="0050514F" w:rsidRDefault="003F028E" w:rsidP="00987D5C">
      <w:pPr>
        <w:pStyle w:val="a3"/>
        <w:tabs>
          <w:tab w:val="left" w:pos="851"/>
        </w:tabs>
        <w:ind w:left="0" w:firstLine="0"/>
      </w:pPr>
      <w:r>
        <w:tab/>
      </w:r>
      <w:r w:rsidR="0050514F">
        <w:t>- размещаетконкурсныеработывличномкабинетенаофициальномсайтеКонкурса(http://2022.social.edu-contests.ru)всрокдо28октября2022года(включительно)всоответствиистребованиями,установленныминастоящим Положением,включаяподписаннуюформусогласияродителей(законныхпредставителей)научастиеребенкавоВсероссийскомконкурсе(Приложение№</w:t>
      </w:r>
      <w:r w:rsidR="0050514F" w:rsidRPr="003559AC">
        <w:t>4)</w:t>
      </w:r>
      <w:r w:rsidR="0050514F">
        <w:t>.</w:t>
      </w:r>
    </w:p>
    <w:p w:rsidR="0050514F" w:rsidRDefault="003F028E" w:rsidP="00987D5C">
      <w:pPr>
        <w:pStyle w:val="a3"/>
        <w:tabs>
          <w:tab w:val="left" w:pos="1418"/>
        </w:tabs>
        <w:ind w:left="0" w:firstLine="0"/>
      </w:pPr>
      <w:r>
        <w:tab/>
      </w:r>
      <w:r w:rsidR="0050514F">
        <w:t>В случае, если участник Конкурса достиг 18-ти летнего возраста или по инымпричинам обладает полной юридической дееспособностью, согласие оформляетсясамимучастникомКонкурса (Приложение</w:t>
      </w:r>
      <w:r w:rsidR="0050514F" w:rsidRPr="003559AC">
        <w:t>№ 5</w:t>
      </w:r>
      <w:r w:rsidR="0050514F">
        <w:t>);</w:t>
      </w:r>
    </w:p>
    <w:p w:rsidR="0050514F" w:rsidRDefault="003F028E" w:rsidP="00987D5C">
      <w:pPr>
        <w:pStyle w:val="a3"/>
        <w:tabs>
          <w:tab w:val="left" w:pos="1418"/>
        </w:tabs>
        <w:ind w:left="0" w:firstLine="0"/>
      </w:pPr>
      <w:r>
        <w:tab/>
      </w:r>
      <w:r w:rsidR="0050514F">
        <w:t>- осуществляет обработку персональных данных участников Конкурса, включаясбор,запись,систематизацию,накопление,хранение,уточнение(обновление,изменение),извлечение,использование,передачу(распространение,предоставление,доступ),обезличивание,блокирование,удаление,уничтожениеперсональныхданныхвсоответствиисФедеральнымзакономот27июля2006г.</w:t>
      </w:r>
    </w:p>
    <w:p w:rsidR="0050514F" w:rsidRDefault="0050514F" w:rsidP="00987D5C">
      <w:pPr>
        <w:pStyle w:val="a3"/>
        <w:tabs>
          <w:tab w:val="left" w:pos="1418"/>
        </w:tabs>
        <w:ind w:left="0" w:firstLine="0"/>
      </w:pPr>
      <w:r>
        <w:t>№152-ФЗ«Оперсональныхданных».</w:t>
      </w:r>
    </w:p>
    <w:p w:rsidR="0050514F" w:rsidRPr="005E4205" w:rsidRDefault="0050514F" w:rsidP="00987D5C">
      <w:pPr>
        <w:tabs>
          <w:tab w:val="left" w:pos="1418"/>
        </w:tabs>
        <w:rPr>
          <w:sz w:val="28"/>
        </w:rPr>
      </w:pPr>
      <w:r>
        <w:rPr>
          <w:sz w:val="28"/>
        </w:rPr>
        <w:tab/>
        <w:t xml:space="preserve">2.5. </w:t>
      </w:r>
      <w:r w:rsidRPr="005E4205">
        <w:rPr>
          <w:sz w:val="28"/>
        </w:rPr>
        <w:t>Конкурсныеработы,непринимавшиеучастиеврегиональномэтапеКонкурса,не могутбытьдопущены кучастиювфедеральном этапеКонкурса.</w:t>
      </w:r>
    </w:p>
    <w:p w:rsidR="0050514F" w:rsidRDefault="0050514F" w:rsidP="00987D5C">
      <w:pPr>
        <w:pStyle w:val="1"/>
        <w:numPr>
          <w:ilvl w:val="0"/>
          <w:numId w:val="18"/>
        </w:numPr>
        <w:tabs>
          <w:tab w:val="left" w:pos="1418"/>
          <w:tab w:val="left" w:pos="3828"/>
        </w:tabs>
        <w:ind w:left="3969" w:hanging="425"/>
        <w:jc w:val="both"/>
      </w:pPr>
      <w:r>
        <w:t>Жюри</w:t>
      </w:r>
      <w:r>
        <w:rPr>
          <w:spacing w:val="-4"/>
        </w:rPr>
        <w:t xml:space="preserve"> К</w:t>
      </w:r>
      <w:r>
        <w:t>онкурса</w:t>
      </w:r>
    </w:p>
    <w:p w:rsidR="0050514F" w:rsidRDefault="0050514F" w:rsidP="00987D5C">
      <w:pPr>
        <w:pStyle w:val="a5"/>
        <w:numPr>
          <w:ilvl w:val="1"/>
          <w:numId w:val="14"/>
        </w:numPr>
        <w:tabs>
          <w:tab w:val="left" w:pos="1311"/>
        </w:tabs>
        <w:ind w:firstLine="1306"/>
        <w:rPr>
          <w:sz w:val="28"/>
        </w:rPr>
      </w:pPr>
      <w:r>
        <w:rPr>
          <w:sz w:val="28"/>
        </w:rPr>
        <w:t>В целях изучения и оценивания работ, направленных на региональный этап Конкурса,создаетсяЖюри.</w:t>
      </w:r>
    </w:p>
    <w:p w:rsidR="0050514F" w:rsidRDefault="0050514F" w:rsidP="00987D5C">
      <w:pPr>
        <w:pStyle w:val="a5"/>
        <w:numPr>
          <w:ilvl w:val="1"/>
          <w:numId w:val="14"/>
        </w:numPr>
        <w:tabs>
          <w:tab w:val="left" w:pos="1311"/>
        </w:tabs>
        <w:ind w:firstLine="1306"/>
        <w:rPr>
          <w:sz w:val="28"/>
        </w:rPr>
      </w:pPr>
      <w:r>
        <w:rPr>
          <w:sz w:val="28"/>
        </w:rPr>
        <w:t>РаботаЖюрирегламентируетсянастоящимПоложением.</w:t>
      </w:r>
    </w:p>
    <w:p w:rsidR="0050514F" w:rsidRDefault="0050514F" w:rsidP="00987D5C">
      <w:pPr>
        <w:pStyle w:val="a5"/>
        <w:numPr>
          <w:ilvl w:val="1"/>
          <w:numId w:val="14"/>
        </w:numPr>
        <w:tabs>
          <w:tab w:val="left" w:pos="1311"/>
        </w:tabs>
        <w:ind w:firstLine="1306"/>
        <w:rPr>
          <w:sz w:val="28"/>
        </w:rPr>
      </w:pPr>
      <w:r>
        <w:rPr>
          <w:sz w:val="28"/>
        </w:rPr>
        <w:t>ПраваиобязанностичленовЖюри:</w:t>
      </w:r>
    </w:p>
    <w:p w:rsidR="0050514F" w:rsidRDefault="0050514F" w:rsidP="00987D5C">
      <w:pPr>
        <w:pStyle w:val="a5"/>
        <w:numPr>
          <w:ilvl w:val="2"/>
          <w:numId w:val="14"/>
        </w:numPr>
        <w:tabs>
          <w:tab w:val="left" w:pos="1311"/>
          <w:tab w:val="left" w:pos="1522"/>
        </w:tabs>
        <w:ind w:left="1418" w:firstLine="0"/>
        <w:rPr>
          <w:sz w:val="28"/>
        </w:rPr>
      </w:pPr>
      <w:r>
        <w:rPr>
          <w:sz w:val="28"/>
        </w:rPr>
        <w:t>ЧленыЖюриимеютправо:</w:t>
      </w:r>
    </w:p>
    <w:p w:rsidR="0050514F" w:rsidRDefault="003F028E" w:rsidP="00987D5C">
      <w:pPr>
        <w:pStyle w:val="a5"/>
        <w:tabs>
          <w:tab w:val="left" w:pos="1033"/>
          <w:tab w:val="left" w:pos="1311"/>
        </w:tabs>
        <w:ind w:left="0" w:firstLine="0"/>
        <w:rPr>
          <w:sz w:val="28"/>
        </w:rPr>
      </w:pPr>
      <w:r>
        <w:rPr>
          <w:sz w:val="28"/>
        </w:rPr>
        <w:tab/>
        <w:t xml:space="preserve">- </w:t>
      </w:r>
      <w:r w:rsidR="0050514F">
        <w:rPr>
          <w:sz w:val="28"/>
        </w:rPr>
        <w:t>проводитьсовместноеобсуждениеконкурсныхработ,</w:t>
      </w:r>
    </w:p>
    <w:p w:rsidR="0050514F" w:rsidRDefault="003F028E" w:rsidP="00987D5C">
      <w:pPr>
        <w:pStyle w:val="a5"/>
        <w:tabs>
          <w:tab w:val="left" w:pos="1033"/>
          <w:tab w:val="left" w:pos="1311"/>
        </w:tabs>
        <w:ind w:left="0" w:right="571" w:firstLine="0"/>
        <w:rPr>
          <w:sz w:val="28"/>
        </w:rPr>
      </w:pPr>
      <w:r>
        <w:rPr>
          <w:sz w:val="28"/>
        </w:rPr>
        <w:tab/>
        <w:t xml:space="preserve">- </w:t>
      </w:r>
      <w:r w:rsidR="0050514F">
        <w:rPr>
          <w:sz w:val="28"/>
        </w:rPr>
        <w:t>вноситьпредложенияовведенииноминаций,поощренииучастниковрегиональногоэтапаКонкурсаииныепредложения,направленныенаразвитие Конкурса.</w:t>
      </w:r>
    </w:p>
    <w:p w:rsidR="0050514F" w:rsidRDefault="0050514F" w:rsidP="00987D5C">
      <w:pPr>
        <w:pStyle w:val="a5"/>
        <w:numPr>
          <w:ilvl w:val="2"/>
          <w:numId w:val="14"/>
        </w:numPr>
        <w:tabs>
          <w:tab w:val="left" w:pos="1311"/>
          <w:tab w:val="left" w:pos="1454"/>
        </w:tabs>
        <w:ind w:hanging="103"/>
        <w:rPr>
          <w:sz w:val="28"/>
        </w:rPr>
      </w:pPr>
      <w:r>
        <w:rPr>
          <w:sz w:val="28"/>
        </w:rPr>
        <w:lastRenderedPageBreak/>
        <w:t>ЧленыЖюриобязаны:</w:t>
      </w:r>
    </w:p>
    <w:p w:rsidR="0050514F" w:rsidRDefault="003F028E" w:rsidP="00987D5C">
      <w:pPr>
        <w:pStyle w:val="a5"/>
        <w:tabs>
          <w:tab w:val="left" w:pos="1033"/>
          <w:tab w:val="left" w:pos="1311"/>
        </w:tabs>
        <w:ind w:left="0" w:right="573" w:firstLine="0"/>
        <w:rPr>
          <w:sz w:val="28"/>
        </w:rPr>
      </w:pPr>
      <w:r>
        <w:rPr>
          <w:sz w:val="28"/>
        </w:rPr>
        <w:tab/>
        <w:t xml:space="preserve">- </w:t>
      </w:r>
      <w:r w:rsidR="0050514F">
        <w:rPr>
          <w:sz w:val="28"/>
        </w:rPr>
        <w:t>использовать в своей работе критерии оцениванияконкурсных работвсоответствии спунктом7.2настоящегоПоложения;</w:t>
      </w:r>
    </w:p>
    <w:p w:rsidR="0050514F" w:rsidRDefault="0050514F" w:rsidP="00987D5C">
      <w:pPr>
        <w:tabs>
          <w:tab w:val="left" w:pos="1311"/>
        </w:tabs>
        <w:ind w:left="1701" w:hanging="284"/>
        <w:jc w:val="both"/>
        <w:rPr>
          <w:sz w:val="28"/>
        </w:rPr>
        <w:sectPr w:rsidR="0050514F" w:rsidSect="000D1D08">
          <w:headerReference w:type="default" r:id="rId7"/>
          <w:pgSz w:w="11910" w:h="16840"/>
          <w:pgMar w:top="980" w:right="711" w:bottom="280" w:left="1020" w:header="717" w:footer="0" w:gutter="0"/>
          <w:cols w:space="720"/>
        </w:sectPr>
      </w:pPr>
    </w:p>
    <w:p w:rsidR="0050514F" w:rsidRPr="003F028E" w:rsidRDefault="003F028E" w:rsidP="00987D5C">
      <w:pPr>
        <w:tabs>
          <w:tab w:val="left" w:pos="1033"/>
          <w:tab w:val="left" w:pos="1311"/>
        </w:tabs>
        <w:rPr>
          <w:sz w:val="28"/>
        </w:rPr>
      </w:pPr>
      <w:r>
        <w:rPr>
          <w:sz w:val="28"/>
        </w:rPr>
        <w:lastRenderedPageBreak/>
        <w:tab/>
        <w:t xml:space="preserve">- </w:t>
      </w:r>
      <w:r w:rsidR="0050514F" w:rsidRPr="003F028E">
        <w:rPr>
          <w:sz w:val="28"/>
        </w:rPr>
        <w:t>оцениватьконкурсныеработыиндивидуально.</w:t>
      </w:r>
    </w:p>
    <w:p w:rsidR="0050514F" w:rsidRPr="003F028E" w:rsidRDefault="0050514F" w:rsidP="00987D5C">
      <w:pPr>
        <w:pStyle w:val="a5"/>
        <w:numPr>
          <w:ilvl w:val="1"/>
          <w:numId w:val="14"/>
        </w:numPr>
        <w:ind w:left="0" w:right="563" w:firstLine="1134"/>
        <w:rPr>
          <w:sz w:val="28"/>
        </w:rPr>
      </w:pPr>
      <w:r w:rsidRPr="003F028E">
        <w:rPr>
          <w:sz w:val="28"/>
        </w:rPr>
        <w:t>Решения Жюри оформляются протоколом и утверждаются председателемЖюри.</w:t>
      </w:r>
    </w:p>
    <w:p w:rsidR="0050514F" w:rsidRDefault="0050514F" w:rsidP="00987D5C">
      <w:pPr>
        <w:pStyle w:val="1"/>
        <w:numPr>
          <w:ilvl w:val="0"/>
          <w:numId w:val="18"/>
        </w:numPr>
        <w:tabs>
          <w:tab w:val="left" w:pos="1701"/>
          <w:tab w:val="left" w:pos="2977"/>
        </w:tabs>
        <w:jc w:val="left"/>
      </w:pPr>
      <w:r>
        <w:t>Номинации</w:t>
      </w:r>
      <w:r>
        <w:rPr>
          <w:spacing w:val="-6"/>
        </w:rPr>
        <w:t xml:space="preserve"> К</w:t>
      </w:r>
      <w:r>
        <w:t>онкурса</w:t>
      </w:r>
    </w:p>
    <w:p w:rsidR="0050514F" w:rsidRDefault="0050514F" w:rsidP="00987D5C">
      <w:pPr>
        <w:pStyle w:val="a5"/>
        <w:numPr>
          <w:ilvl w:val="1"/>
          <w:numId w:val="12"/>
        </w:numPr>
        <w:ind w:left="1276" w:hanging="142"/>
        <w:rPr>
          <w:sz w:val="28"/>
        </w:rPr>
      </w:pPr>
      <w:r>
        <w:rPr>
          <w:sz w:val="28"/>
        </w:rPr>
        <w:t>Конкурспроводитсяпоследующимноминациям:</w:t>
      </w:r>
    </w:p>
    <w:p w:rsidR="0050514F" w:rsidRDefault="008A2B18" w:rsidP="00987D5C">
      <w:pPr>
        <w:pStyle w:val="a5"/>
        <w:tabs>
          <w:tab w:val="left" w:pos="426"/>
          <w:tab w:val="left" w:pos="2127"/>
        </w:tabs>
        <w:ind w:left="0" w:right="565" w:firstLine="0"/>
        <w:rPr>
          <w:sz w:val="28"/>
        </w:rPr>
      </w:pPr>
      <w:r>
        <w:rPr>
          <w:sz w:val="28"/>
        </w:rPr>
        <w:t xml:space="preserve">       - н</w:t>
      </w:r>
      <w:r w:rsidR="0050514F">
        <w:rPr>
          <w:sz w:val="28"/>
        </w:rPr>
        <w:t>оминация – «Социальный видеоролик по пропагандездоровогои безопасного образа жизни, направленный на профилактику зависимого поведенияобучающихся»;</w:t>
      </w:r>
    </w:p>
    <w:p w:rsidR="0050514F" w:rsidRDefault="008A2B18" w:rsidP="00987D5C">
      <w:pPr>
        <w:pStyle w:val="a5"/>
        <w:tabs>
          <w:tab w:val="left" w:pos="1033"/>
          <w:tab w:val="left" w:pos="1311"/>
        </w:tabs>
        <w:ind w:left="0" w:right="565" w:firstLine="0"/>
        <w:rPr>
          <w:sz w:val="28"/>
        </w:rPr>
      </w:pPr>
      <w:r>
        <w:rPr>
          <w:sz w:val="28"/>
        </w:rPr>
        <w:t xml:space="preserve">       - н</w:t>
      </w:r>
      <w:r w:rsidR="0050514F">
        <w:rPr>
          <w:sz w:val="28"/>
        </w:rPr>
        <w:t>оминация–«Наглядныйраздаточныйматериалпопропагандездоровогои безопасного образа жизни, направленный на профилактику зависимого поведенияобучающихся»(буклет,плакат).</w:t>
      </w:r>
    </w:p>
    <w:p w:rsidR="0050514F" w:rsidRPr="008A2B18" w:rsidRDefault="0050514F" w:rsidP="00987D5C">
      <w:pPr>
        <w:pStyle w:val="a5"/>
        <w:numPr>
          <w:ilvl w:val="1"/>
          <w:numId w:val="12"/>
        </w:numPr>
        <w:tabs>
          <w:tab w:val="left" w:pos="1311"/>
        </w:tabs>
        <w:ind w:firstLine="500"/>
        <w:rPr>
          <w:sz w:val="28"/>
        </w:rPr>
      </w:pPr>
      <w:r w:rsidRPr="008A2B18">
        <w:rPr>
          <w:sz w:val="28"/>
        </w:rPr>
        <w:t>ВозрастныегруппыучастниковКонкурса:</w:t>
      </w:r>
    </w:p>
    <w:p w:rsidR="0050514F" w:rsidRDefault="0050514F" w:rsidP="00987D5C">
      <w:pPr>
        <w:pStyle w:val="a5"/>
        <w:numPr>
          <w:ilvl w:val="0"/>
          <w:numId w:val="10"/>
        </w:numPr>
        <w:tabs>
          <w:tab w:val="left" w:pos="1033"/>
          <w:tab w:val="left" w:pos="1311"/>
        </w:tabs>
        <w:rPr>
          <w:sz w:val="28"/>
        </w:rPr>
      </w:pPr>
      <w:r>
        <w:rPr>
          <w:sz w:val="28"/>
        </w:rPr>
        <w:t>группа:8-12лет;</w:t>
      </w:r>
    </w:p>
    <w:p w:rsidR="0050514F" w:rsidRDefault="0050514F" w:rsidP="00987D5C">
      <w:pPr>
        <w:pStyle w:val="a5"/>
        <w:numPr>
          <w:ilvl w:val="0"/>
          <w:numId w:val="10"/>
        </w:numPr>
        <w:tabs>
          <w:tab w:val="left" w:pos="1033"/>
          <w:tab w:val="left" w:pos="1311"/>
        </w:tabs>
        <w:rPr>
          <w:sz w:val="28"/>
        </w:rPr>
      </w:pPr>
      <w:r>
        <w:rPr>
          <w:sz w:val="28"/>
        </w:rPr>
        <w:t>группа:13-18лет.</w:t>
      </w:r>
    </w:p>
    <w:p w:rsidR="0050514F" w:rsidRDefault="0050514F" w:rsidP="00987D5C">
      <w:pPr>
        <w:pStyle w:val="a5"/>
        <w:numPr>
          <w:ilvl w:val="1"/>
          <w:numId w:val="12"/>
        </w:numPr>
        <w:tabs>
          <w:tab w:val="left" w:pos="1311"/>
        </w:tabs>
        <w:ind w:left="1134" w:firstLine="0"/>
        <w:rPr>
          <w:sz w:val="28"/>
        </w:rPr>
      </w:pPr>
      <w:r>
        <w:rPr>
          <w:sz w:val="28"/>
        </w:rPr>
        <w:t>Общеечислономинацийсучетомвозрастныхгрупп–4.</w:t>
      </w:r>
    </w:p>
    <w:p w:rsidR="0050514F" w:rsidRDefault="0050514F" w:rsidP="00987D5C">
      <w:pPr>
        <w:pStyle w:val="a3"/>
        <w:tabs>
          <w:tab w:val="left" w:pos="1311"/>
        </w:tabs>
        <w:ind w:left="0" w:firstLine="0"/>
        <w:rPr>
          <w:sz w:val="34"/>
        </w:rPr>
      </w:pPr>
    </w:p>
    <w:p w:rsidR="0050514F" w:rsidRDefault="0050514F" w:rsidP="00987D5C">
      <w:pPr>
        <w:pStyle w:val="1"/>
        <w:numPr>
          <w:ilvl w:val="0"/>
          <w:numId w:val="18"/>
        </w:numPr>
        <w:tabs>
          <w:tab w:val="left" w:pos="1311"/>
        </w:tabs>
        <w:ind w:left="1701" w:firstLine="567"/>
        <w:jc w:val="left"/>
      </w:pPr>
      <w:r>
        <w:t>УчастникиВсероссийскогоконкурса</w:t>
      </w:r>
    </w:p>
    <w:p w:rsidR="0050514F" w:rsidRDefault="0050514F" w:rsidP="00987D5C">
      <w:pPr>
        <w:pStyle w:val="a5"/>
        <w:numPr>
          <w:ilvl w:val="1"/>
          <w:numId w:val="9"/>
        </w:numPr>
        <w:tabs>
          <w:tab w:val="left" w:pos="1311"/>
        </w:tabs>
        <w:ind w:left="0" w:right="560" w:firstLine="1134"/>
        <w:rPr>
          <w:sz w:val="28"/>
        </w:rPr>
      </w:pPr>
      <w:r>
        <w:rPr>
          <w:sz w:val="28"/>
        </w:rPr>
        <w:t xml:space="preserve">Участниками </w:t>
      </w:r>
      <w:r>
        <w:rPr>
          <w:spacing w:val="1"/>
          <w:sz w:val="28"/>
        </w:rPr>
        <w:t xml:space="preserve">регионального этапа </w:t>
      </w:r>
      <w:r>
        <w:rPr>
          <w:sz w:val="28"/>
        </w:rPr>
        <w:t>Всероссийского конкурса могут стать обучающиесяввозрастеот8до18летвключительно(иликоллективыобучающихся)образовательныхорганизацийРостовской области.</w:t>
      </w:r>
    </w:p>
    <w:p w:rsidR="0050514F" w:rsidRDefault="0050514F" w:rsidP="00987D5C">
      <w:pPr>
        <w:pStyle w:val="a5"/>
        <w:numPr>
          <w:ilvl w:val="1"/>
          <w:numId w:val="9"/>
        </w:numPr>
        <w:tabs>
          <w:tab w:val="left" w:pos="1311"/>
        </w:tabs>
        <w:ind w:left="0" w:right="564" w:firstLine="1134"/>
        <w:rPr>
          <w:sz w:val="28"/>
        </w:rPr>
      </w:pPr>
      <w:r>
        <w:rPr>
          <w:sz w:val="28"/>
        </w:rPr>
        <w:t>Для участия в Конкурсе обучающиеся (коллективы обучающихся) должнывустановленныесрокинаправитьсвоиконкурсныеработырегиональномуоператору Конкурса.</w:t>
      </w:r>
    </w:p>
    <w:p w:rsidR="0050514F" w:rsidRDefault="0050514F" w:rsidP="00987D5C">
      <w:pPr>
        <w:pStyle w:val="a5"/>
        <w:numPr>
          <w:ilvl w:val="1"/>
          <w:numId w:val="9"/>
        </w:numPr>
        <w:tabs>
          <w:tab w:val="left" w:pos="1311"/>
        </w:tabs>
        <w:ind w:left="1701" w:hanging="567"/>
        <w:rPr>
          <w:sz w:val="28"/>
        </w:rPr>
      </w:pPr>
      <w:r>
        <w:rPr>
          <w:sz w:val="28"/>
        </w:rPr>
        <w:t>ДляучастияврегиональномэтапеКонкурсаобучающиеся:</w:t>
      </w:r>
    </w:p>
    <w:p w:rsidR="0050514F" w:rsidRPr="00DF1DD6" w:rsidRDefault="0050514F" w:rsidP="00987D5C">
      <w:pPr>
        <w:pStyle w:val="a3"/>
        <w:tabs>
          <w:tab w:val="left" w:pos="1311"/>
        </w:tabs>
        <w:ind w:left="-142" w:right="563" w:firstLine="1"/>
      </w:pPr>
      <w:r>
        <w:t>направляют</w:t>
      </w:r>
      <w:r w:rsidRPr="00DF1DD6">
        <w:t>наэлектроннуюпочту</w:t>
      </w:r>
      <w:bookmarkStart w:id="1" w:name="_Hlk105104656"/>
      <w:r w:rsidRPr="00DF1DD6">
        <w:t>регионального</w:t>
      </w:r>
      <w:r w:rsidR="00DF1DD6" w:rsidRPr="00DF1DD6">
        <w:t xml:space="preserve">оператора </w:t>
      </w:r>
      <w:r w:rsidRPr="00DF1DD6">
        <w:t>Конкурса</w:t>
      </w:r>
      <w:bookmarkEnd w:id="1"/>
      <w:r w:rsidR="00DF1DD6" w:rsidRPr="00DF1DD6">
        <w:t xml:space="preserve"> otdel.rkp@yandex.ru</w:t>
      </w:r>
      <w:r w:rsidRPr="00DF1DD6">
        <w:t>:</w:t>
      </w:r>
    </w:p>
    <w:p w:rsidR="0050514F" w:rsidRDefault="0050514F" w:rsidP="00987D5C">
      <w:pPr>
        <w:pStyle w:val="a3"/>
        <w:tabs>
          <w:tab w:val="left" w:pos="1311"/>
        </w:tabs>
        <w:ind w:left="0" w:right="563" w:firstLine="1417"/>
      </w:pPr>
      <w:r>
        <w:t xml:space="preserve">- </w:t>
      </w:r>
      <w:r w:rsidRPr="001D1CA1">
        <w:t>информацию о себе</w:t>
      </w:r>
      <w:r>
        <w:t>: наименование выбранной ими номинацииКонкурса,данныеобобразовательнойорганизацииидругиезапрашиваемыесведениясогласноПриложению</w:t>
      </w:r>
      <w:r w:rsidRPr="003559AC">
        <w:t>№3</w:t>
      </w:r>
      <w:r>
        <w:t>кнастоящемуПоложению;</w:t>
      </w:r>
    </w:p>
    <w:p w:rsidR="0050514F" w:rsidRDefault="0050514F" w:rsidP="00987D5C">
      <w:pPr>
        <w:tabs>
          <w:tab w:val="left" w:pos="1311"/>
        </w:tabs>
        <w:ind w:left="1701" w:hanging="284"/>
        <w:sectPr w:rsidR="0050514F" w:rsidSect="000D1D08">
          <w:pgSz w:w="11910" w:h="16840"/>
          <w:pgMar w:top="980" w:right="711" w:bottom="280" w:left="1020" w:header="717" w:footer="0" w:gutter="0"/>
          <w:cols w:space="720"/>
        </w:sectPr>
      </w:pPr>
    </w:p>
    <w:p w:rsidR="0050514F" w:rsidRPr="003559AC" w:rsidRDefault="0050514F" w:rsidP="00987D5C">
      <w:pPr>
        <w:pStyle w:val="a3"/>
        <w:tabs>
          <w:tab w:val="left" w:pos="1418"/>
        </w:tabs>
        <w:ind w:left="0" w:right="561" w:firstLine="1276"/>
      </w:pPr>
      <w:r>
        <w:lastRenderedPageBreak/>
        <w:t xml:space="preserve">- подписанную форму согласия родителей (законныхпредставителей) на участиеребенка во Всероссийском конкурсе </w:t>
      </w:r>
      <w:r w:rsidRPr="001D1CA1">
        <w:t>в формате .pdf</w:t>
      </w:r>
      <w:r>
        <w:t xml:space="preserve">(Приложение </w:t>
      </w:r>
      <w:r w:rsidRPr="003559AC">
        <w:t xml:space="preserve">№ 4),  </w:t>
      </w:r>
      <w:r>
        <w:t>вслучае,еслиучастник Конкурса достиг 18-ти летнего возраста или по иным причинам обладаетполной юридической дееспособностью, согласиеоформляется самим участникомКонкурса(Приложение</w:t>
      </w:r>
      <w:r w:rsidRPr="003559AC">
        <w:t xml:space="preserve">№ 5); </w:t>
      </w:r>
    </w:p>
    <w:p w:rsidR="0050514F" w:rsidRDefault="0050514F" w:rsidP="00987D5C">
      <w:pPr>
        <w:pStyle w:val="a3"/>
        <w:tabs>
          <w:tab w:val="left" w:pos="1311"/>
        </w:tabs>
        <w:ind w:left="1701" w:right="575" w:hanging="284"/>
      </w:pPr>
      <w:r>
        <w:t>- согласие на обработку персональных данных;</w:t>
      </w:r>
    </w:p>
    <w:p w:rsidR="0050514F" w:rsidRDefault="0050514F" w:rsidP="00987D5C">
      <w:pPr>
        <w:pStyle w:val="a3"/>
        <w:tabs>
          <w:tab w:val="left" w:pos="1311"/>
        </w:tabs>
        <w:ind w:left="0" w:right="563" w:firstLine="1417"/>
      </w:pPr>
      <w:r>
        <w:t>-конкурсныеработы,подготовленныесучетомтребованийнастоящегоПоложения.</w:t>
      </w:r>
      <w:bookmarkStart w:id="2" w:name="_GoBack"/>
      <w:bookmarkEnd w:id="2"/>
    </w:p>
    <w:p w:rsidR="0050514F" w:rsidRDefault="0050514F" w:rsidP="00987D5C">
      <w:pPr>
        <w:pStyle w:val="1"/>
        <w:numPr>
          <w:ilvl w:val="0"/>
          <w:numId w:val="18"/>
        </w:numPr>
        <w:tabs>
          <w:tab w:val="left" w:pos="1311"/>
        </w:tabs>
        <w:ind w:left="2268" w:firstLine="851"/>
        <w:jc w:val="left"/>
      </w:pPr>
      <w:r>
        <w:t>Требованиякконкурснымработам</w:t>
      </w:r>
    </w:p>
    <w:p w:rsidR="0050514F" w:rsidRDefault="0050514F" w:rsidP="00987D5C">
      <w:pPr>
        <w:pStyle w:val="a5"/>
        <w:numPr>
          <w:ilvl w:val="1"/>
          <w:numId w:val="8"/>
        </w:numPr>
        <w:ind w:left="0" w:right="566" w:firstLine="1134"/>
        <w:rPr>
          <w:sz w:val="28"/>
        </w:rPr>
      </w:pPr>
      <w:r>
        <w:rPr>
          <w:sz w:val="28"/>
        </w:rPr>
        <w:t>Конкурсная работа должна соответствовать требованиям, предъявляемымкпроектам социальной рекламы:</w:t>
      </w:r>
    </w:p>
    <w:p w:rsidR="0050514F" w:rsidRDefault="00881858" w:rsidP="00987D5C">
      <w:pPr>
        <w:pStyle w:val="a3"/>
        <w:tabs>
          <w:tab w:val="left" w:pos="1311"/>
        </w:tabs>
        <w:ind w:left="0" w:right="565" w:firstLine="0"/>
      </w:pPr>
      <w:r>
        <w:tab/>
      </w:r>
      <w:r w:rsidR="0050514F">
        <w:t>текст социальной рекламы должен быть кратким, оригинальным и отражатьсоциальнуютематикуВсероссийскогоконкурса;</w:t>
      </w:r>
    </w:p>
    <w:p w:rsidR="0050514F" w:rsidRDefault="00881858" w:rsidP="00987D5C">
      <w:pPr>
        <w:pStyle w:val="a3"/>
        <w:tabs>
          <w:tab w:val="left" w:pos="1311"/>
        </w:tabs>
        <w:ind w:left="0" w:right="561" w:firstLine="0"/>
      </w:pPr>
      <w:r>
        <w:tab/>
      </w:r>
      <w:r w:rsidR="0050514F">
        <w:t>видеоряддолжентранслироватьположительныеобразыповедения,ориентированныена безопасныйи здоровыйобразжизни;</w:t>
      </w:r>
    </w:p>
    <w:p w:rsidR="0050514F" w:rsidRDefault="00881858" w:rsidP="00987D5C">
      <w:pPr>
        <w:pStyle w:val="a3"/>
        <w:tabs>
          <w:tab w:val="left" w:pos="851"/>
        </w:tabs>
        <w:ind w:left="0" w:right="561" w:firstLine="0"/>
      </w:pPr>
      <w:r>
        <w:tab/>
      </w:r>
      <w:r w:rsidR="0050514F">
        <w:t>содержаниеисюжетконкурснойработынедолженпротиворечитьзаконодательствуРоссийскойФедерации,в том числе Федеральному законуот 29декабря2010 г. № 436-ФЗ«Озащитедетейот информации, причиняющейвредихздоровьюиразвитию»иФедеральномузаконуот13марта2006г.№38-ФЗ «Орекламе».</w:t>
      </w:r>
    </w:p>
    <w:p w:rsidR="0050514F" w:rsidRDefault="0050514F" w:rsidP="00987D5C">
      <w:pPr>
        <w:pStyle w:val="a5"/>
        <w:numPr>
          <w:ilvl w:val="1"/>
          <w:numId w:val="8"/>
        </w:numPr>
        <w:tabs>
          <w:tab w:val="left" w:pos="1311"/>
        </w:tabs>
        <w:ind w:left="1701" w:hanging="284"/>
        <w:rPr>
          <w:sz w:val="28"/>
        </w:rPr>
      </w:pPr>
      <w:r>
        <w:rPr>
          <w:sz w:val="28"/>
        </w:rPr>
        <w:t>Вконкурснойработенедопускается:</w:t>
      </w:r>
    </w:p>
    <w:p w:rsidR="0050514F" w:rsidRDefault="00AB7327" w:rsidP="00987D5C">
      <w:pPr>
        <w:pStyle w:val="a3"/>
        <w:tabs>
          <w:tab w:val="left" w:pos="567"/>
        </w:tabs>
        <w:ind w:left="0" w:right="568" w:firstLine="0"/>
      </w:pPr>
      <w:r>
        <w:tab/>
      </w:r>
      <w:r w:rsidR="0050514F">
        <w:t>употребление ненормативной лексики, слов и фраз, унижающих человеческоедостоинство,недостоверныхсведений,атакжеинформации,котораяможетпричинитьвредздоровьюи (или)развитиюдетей;</w:t>
      </w:r>
    </w:p>
    <w:p w:rsidR="0050514F" w:rsidRDefault="0050514F" w:rsidP="00987D5C">
      <w:pPr>
        <w:pStyle w:val="a3"/>
        <w:tabs>
          <w:tab w:val="left" w:pos="1311"/>
        </w:tabs>
        <w:ind w:left="0" w:firstLine="0"/>
      </w:pPr>
      <w:r>
        <w:t>наличиескрытойрекламы;</w:t>
      </w:r>
    </w:p>
    <w:p w:rsidR="0050514F" w:rsidRDefault="0050514F" w:rsidP="00987D5C">
      <w:pPr>
        <w:pStyle w:val="a3"/>
        <w:tabs>
          <w:tab w:val="left" w:pos="1311"/>
        </w:tabs>
        <w:ind w:left="0" w:right="566" w:firstLine="0"/>
      </w:pPr>
      <w:r>
        <w:t>демонстрацияпроцессакурения,употребленияалкогольныхнапитков,наркотических средствидругихпсихотропных веществ;</w:t>
      </w:r>
    </w:p>
    <w:p w:rsidR="0050514F" w:rsidRDefault="0050514F" w:rsidP="00987D5C">
      <w:pPr>
        <w:tabs>
          <w:tab w:val="left" w:pos="1311"/>
        </w:tabs>
        <w:ind w:left="1701" w:hanging="284"/>
        <w:sectPr w:rsidR="0050514F" w:rsidSect="000D1D08">
          <w:pgSz w:w="11910" w:h="16840"/>
          <w:pgMar w:top="980" w:right="711" w:bottom="280" w:left="1020" w:header="717" w:footer="0" w:gutter="0"/>
          <w:cols w:space="720"/>
        </w:sectPr>
      </w:pPr>
    </w:p>
    <w:p w:rsidR="0050514F" w:rsidRDefault="0050514F" w:rsidP="00987D5C">
      <w:pPr>
        <w:pStyle w:val="a3"/>
        <w:tabs>
          <w:tab w:val="left" w:pos="1311"/>
        </w:tabs>
        <w:ind w:left="0" w:right="568" w:firstLine="1417"/>
      </w:pPr>
      <w:r>
        <w:lastRenderedPageBreak/>
        <w:t>использованиеобъектовинтеллектуальныхправтретьихлиц(текстов,музыки,фотографий,видеоряда и т.д.).</w:t>
      </w:r>
    </w:p>
    <w:p w:rsidR="0050514F" w:rsidRDefault="0050514F" w:rsidP="00987D5C">
      <w:pPr>
        <w:pStyle w:val="a3"/>
        <w:tabs>
          <w:tab w:val="left" w:pos="1311"/>
        </w:tabs>
        <w:ind w:left="0" w:right="569" w:firstLine="1417"/>
      </w:pPr>
      <w:r>
        <w:t>Каждый участник гарантирует, что при подготовке и направленииего работы на Конкурс, а также при ее публикации и/или распространении в любойформенебылии небудутнарушены авторскиеи/илииныеправатретьих лиц.</w:t>
      </w:r>
    </w:p>
    <w:p w:rsidR="0050514F" w:rsidRDefault="0050514F" w:rsidP="00987D5C">
      <w:pPr>
        <w:pStyle w:val="a5"/>
        <w:numPr>
          <w:ilvl w:val="1"/>
          <w:numId w:val="8"/>
        </w:numPr>
        <w:tabs>
          <w:tab w:val="left" w:pos="1311"/>
        </w:tabs>
        <w:ind w:left="0" w:right="561" w:firstLine="1417"/>
        <w:rPr>
          <w:sz w:val="28"/>
        </w:rPr>
      </w:pPr>
      <w:r>
        <w:rPr>
          <w:sz w:val="28"/>
        </w:rPr>
        <w:t xml:space="preserve">НаправленныедляучастиявКонкурсеработыдолжныбытьоригинальными и подготовленными для участия исключительно в данном Конкурсе,наличиевконкурснойработелоготиповислогановдругихконкурсовявляетсяоснованиемдляисключения работы из участия в Конкурсе. Рекомендациипо подготовке работ для Конкурса представлены в Приложении </w:t>
      </w:r>
      <w:r w:rsidRPr="007553D3">
        <w:rPr>
          <w:sz w:val="28"/>
        </w:rPr>
        <w:t xml:space="preserve">№ 1 </w:t>
      </w:r>
      <w:r>
        <w:rPr>
          <w:sz w:val="28"/>
        </w:rPr>
        <w:t>к настоящемуПоложению.</w:t>
      </w:r>
    </w:p>
    <w:p w:rsidR="0050514F" w:rsidRDefault="0050514F" w:rsidP="00987D5C">
      <w:pPr>
        <w:pStyle w:val="a5"/>
        <w:numPr>
          <w:ilvl w:val="1"/>
          <w:numId w:val="8"/>
        </w:numPr>
        <w:tabs>
          <w:tab w:val="left" w:pos="1311"/>
        </w:tabs>
        <w:ind w:left="0" w:right="562" w:firstLine="1417"/>
        <w:rPr>
          <w:sz w:val="28"/>
        </w:rPr>
      </w:pPr>
      <w:r>
        <w:rPr>
          <w:sz w:val="28"/>
        </w:rPr>
        <w:t>ОрганизаторыКонкурсаимеютправонапубликацию,атакжеиноераспространениеитиражированиематериалов,поступившихнаконкурс, в том числе на размещение в сети Интернет с обязательным указаниемавторства.</w:t>
      </w:r>
    </w:p>
    <w:p w:rsidR="0050514F" w:rsidRDefault="0050514F" w:rsidP="00987D5C">
      <w:pPr>
        <w:pStyle w:val="a5"/>
        <w:numPr>
          <w:ilvl w:val="1"/>
          <w:numId w:val="8"/>
        </w:numPr>
        <w:tabs>
          <w:tab w:val="left" w:pos="1311"/>
        </w:tabs>
        <w:ind w:left="0" w:right="567" w:firstLine="1417"/>
        <w:rPr>
          <w:sz w:val="28"/>
        </w:rPr>
      </w:pPr>
      <w:r>
        <w:rPr>
          <w:sz w:val="28"/>
        </w:rPr>
        <w:t>Всеконкурсныеработы, направленные на конкурс,нерецензируются,не оплачиваются иневозвращаются.</w:t>
      </w:r>
    </w:p>
    <w:p w:rsidR="0050514F" w:rsidRDefault="0050514F" w:rsidP="00987D5C">
      <w:pPr>
        <w:pStyle w:val="1"/>
        <w:numPr>
          <w:ilvl w:val="0"/>
          <w:numId w:val="18"/>
        </w:numPr>
        <w:tabs>
          <w:tab w:val="left" w:pos="1311"/>
          <w:tab w:val="left" w:pos="3110"/>
        </w:tabs>
        <w:ind w:left="1701" w:hanging="284"/>
        <w:jc w:val="both"/>
      </w:pPr>
      <w:r>
        <w:t>Процедураоценкиконкурсныхработ</w:t>
      </w:r>
    </w:p>
    <w:p w:rsidR="0050514F" w:rsidRDefault="0050514F" w:rsidP="00987D5C">
      <w:pPr>
        <w:tabs>
          <w:tab w:val="left" w:pos="1311"/>
        </w:tabs>
        <w:ind w:left="1701" w:hanging="284"/>
        <w:jc w:val="both"/>
        <w:rPr>
          <w:b/>
          <w:sz w:val="28"/>
        </w:rPr>
      </w:pPr>
      <w:r>
        <w:rPr>
          <w:b/>
          <w:sz w:val="28"/>
        </w:rPr>
        <w:t>иопределениепобедителейрегионального этапа конкурса</w:t>
      </w:r>
    </w:p>
    <w:p w:rsidR="0050514F" w:rsidRDefault="0050514F" w:rsidP="00987D5C">
      <w:pPr>
        <w:pStyle w:val="a5"/>
        <w:numPr>
          <w:ilvl w:val="1"/>
          <w:numId w:val="7"/>
        </w:numPr>
        <w:tabs>
          <w:tab w:val="left" w:pos="1311"/>
        </w:tabs>
        <w:ind w:left="426" w:right="563" w:firstLine="992"/>
        <w:rPr>
          <w:sz w:val="28"/>
        </w:rPr>
      </w:pPr>
      <w:r>
        <w:rPr>
          <w:sz w:val="28"/>
        </w:rPr>
        <w:t>Оценку конкурсных работ регионального этапа Всероссийского конкурсаосуществляетЖюри Конкурса.</w:t>
      </w:r>
    </w:p>
    <w:p w:rsidR="0050514F" w:rsidRDefault="0050514F" w:rsidP="00987D5C">
      <w:pPr>
        <w:pStyle w:val="a5"/>
        <w:numPr>
          <w:ilvl w:val="1"/>
          <w:numId w:val="7"/>
        </w:numPr>
        <w:tabs>
          <w:tab w:val="left" w:pos="1311"/>
        </w:tabs>
        <w:ind w:left="0" w:right="564" w:firstLine="1418"/>
        <w:rPr>
          <w:sz w:val="28"/>
        </w:rPr>
      </w:pPr>
      <w:r>
        <w:rPr>
          <w:sz w:val="28"/>
        </w:rPr>
        <w:t>Работы участников конкурсапокаждойноминацииоцениваютсяпопятибалльнойсистеме(от1до5баллов)наосновеследующихкритериев:</w:t>
      </w:r>
    </w:p>
    <w:p w:rsidR="0050514F" w:rsidRDefault="0050514F" w:rsidP="00987D5C">
      <w:pPr>
        <w:pStyle w:val="a5"/>
        <w:numPr>
          <w:ilvl w:val="0"/>
          <w:numId w:val="6"/>
        </w:numPr>
        <w:tabs>
          <w:tab w:val="left" w:pos="1126"/>
          <w:tab w:val="left" w:pos="1311"/>
        </w:tabs>
        <w:ind w:left="426" w:right="567" w:firstLine="992"/>
        <w:rPr>
          <w:sz w:val="28"/>
        </w:rPr>
      </w:pPr>
      <w:r>
        <w:rPr>
          <w:sz w:val="28"/>
        </w:rPr>
        <w:t>соответствиеработытематикеВсероссийского конкурса, его целямизадачам;</w:t>
      </w:r>
    </w:p>
    <w:p w:rsidR="0050514F" w:rsidRDefault="0050514F" w:rsidP="00987D5C">
      <w:pPr>
        <w:pStyle w:val="a5"/>
        <w:numPr>
          <w:ilvl w:val="0"/>
          <w:numId w:val="6"/>
        </w:numPr>
        <w:tabs>
          <w:tab w:val="left" w:pos="1126"/>
          <w:tab w:val="left" w:pos="1311"/>
        </w:tabs>
        <w:ind w:left="0" w:right="571" w:firstLine="1396"/>
        <w:rPr>
          <w:sz w:val="28"/>
        </w:rPr>
      </w:pPr>
      <w:r>
        <w:rPr>
          <w:sz w:val="28"/>
        </w:rPr>
        <w:t>проявлениеиндивидуальныхтворческихспособностей,оригинальностьидеииисполнения,втомчислеэмоциональное ицветовоевоплощение;</w:t>
      </w:r>
    </w:p>
    <w:p w:rsidR="0050514F" w:rsidRDefault="0050514F" w:rsidP="00987D5C">
      <w:pPr>
        <w:pStyle w:val="a5"/>
        <w:numPr>
          <w:ilvl w:val="0"/>
          <w:numId w:val="6"/>
        </w:numPr>
        <w:tabs>
          <w:tab w:val="left" w:pos="1126"/>
          <w:tab w:val="left" w:pos="1311"/>
        </w:tabs>
        <w:ind w:firstLine="1306"/>
        <w:rPr>
          <w:sz w:val="28"/>
        </w:rPr>
      </w:pPr>
      <w:r>
        <w:rPr>
          <w:sz w:val="28"/>
        </w:rPr>
        <w:t>содержаниеилогикапостроенияработы;</w:t>
      </w:r>
    </w:p>
    <w:p w:rsidR="0050514F" w:rsidRDefault="0050514F" w:rsidP="00987D5C">
      <w:pPr>
        <w:tabs>
          <w:tab w:val="left" w:pos="1311"/>
        </w:tabs>
        <w:ind w:left="1701" w:hanging="284"/>
        <w:jc w:val="both"/>
        <w:rPr>
          <w:sz w:val="28"/>
        </w:rPr>
        <w:sectPr w:rsidR="0050514F" w:rsidSect="000D1D08">
          <w:pgSz w:w="11910" w:h="16840"/>
          <w:pgMar w:top="980" w:right="711" w:bottom="280" w:left="1020" w:header="717" w:footer="0" w:gutter="0"/>
          <w:cols w:space="720"/>
        </w:sectPr>
      </w:pPr>
    </w:p>
    <w:p w:rsidR="0050514F" w:rsidRPr="00AB7327" w:rsidRDefault="00AB7327" w:rsidP="00987D5C">
      <w:pPr>
        <w:pStyle w:val="a5"/>
        <w:numPr>
          <w:ilvl w:val="0"/>
          <w:numId w:val="6"/>
        </w:numPr>
        <w:tabs>
          <w:tab w:val="left" w:pos="1134"/>
          <w:tab w:val="left" w:pos="2127"/>
          <w:tab w:val="left" w:pos="4016"/>
          <w:tab w:val="left" w:pos="6489"/>
          <w:tab w:val="left" w:pos="8195"/>
          <w:tab w:val="left" w:pos="9326"/>
        </w:tabs>
        <w:ind w:left="0" w:right="571" w:firstLine="1418"/>
        <w:rPr>
          <w:sz w:val="28"/>
        </w:rPr>
      </w:pPr>
      <w:r w:rsidRPr="00AB7327">
        <w:rPr>
          <w:sz w:val="28"/>
        </w:rPr>
        <w:lastRenderedPageBreak/>
        <w:t>содержание</w:t>
      </w:r>
      <w:r w:rsidR="005D699C">
        <w:rPr>
          <w:sz w:val="28"/>
        </w:rPr>
        <w:t xml:space="preserve"> слогана, </w:t>
      </w:r>
      <w:r w:rsidR="0050514F" w:rsidRPr="00AB7327">
        <w:rPr>
          <w:sz w:val="28"/>
        </w:rPr>
        <w:t>сопровождающегоконкурсную</w:t>
      </w:r>
      <w:r w:rsidR="00FC0DE4">
        <w:rPr>
          <w:sz w:val="28"/>
        </w:rPr>
        <w:t xml:space="preserve">работу: </w:t>
      </w:r>
      <w:r w:rsidR="0050514F" w:rsidRPr="00AB7327">
        <w:rPr>
          <w:spacing w:val="-1"/>
          <w:sz w:val="28"/>
        </w:rPr>
        <w:t>ясность,</w:t>
      </w:r>
      <w:r w:rsidR="0050514F" w:rsidRPr="00AB7327">
        <w:rPr>
          <w:sz w:val="28"/>
        </w:rPr>
        <w:t>понятностьи убедительностьсозидательного посыла;</w:t>
      </w:r>
    </w:p>
    <w:p w:rsidR="0050514F" w:rsidRPr="00FC0DE4" w:rsidRDefault="005D699C" w:rsidP="00987D5C">
      <w:pPr>
        <w:pStyle w:val="a5"/>
        <w:numPr>
          <w:ilvl w:val="0"/>
          <w:numId w:val="6"/>
        </w:numPr>
        <w:tabs>
          <w:tab w:val="left" w:pos="1418"/>
          <w:tab w:val="left" w:pos="2127"/>
          <w:tab w:val="left" w:pos="4360"/>
          <w:tab w:val="left" w:pos="6125"/>
          <w:tab w:val="left" w:pos="7342"/>
          <w:tab w:val="left" w:pos="9271"/>
          <w:tab w:val="left" w:pos="9609"/>
        </w:tabs>
        <w:ind w:left="0" w:right="570" w:firstLine="1417"/>
        <w:jc w:val="left"/>
        <w:rPr>
          <w:sz w:val="28"/>
        </w:rPr>
      </w:pPr>
      <w:r w:rsidRPr="00FC0DE4">
        <w:rPr>
          <w:sz w:val="28"/>
        </w:rPr>
        <w:t>качество</w:t>
      </w:r>
      <w:r w:rsidR="00FC0DE4" w:rsidRPr="00FC0DE4">
        <w:rPr>
          <w:sz w:val="28"/>
        </w:rPr>
        <w:t>оформленияконкурсной</w:t>
      </w:r>
      <w:r w:rsidR="0050514F" w:rsidRPr="00FC0DE4">
        <w:rPr>
          <w:sz w:val="28"/>
        </w:rPr>
        <w:t>работы</w:t>
      </w:r>
      <w:r w:rsidR="00FC0DE4">
        <w:rPr>
          <w:sz w:val="28"/>
        </w:rPr>
        <w:t xml:space="preserve"> техническое </w:t>
      </w:r>
      <w:r w:rsidR="00712958">
        <w:rPr>
          <w:sz w:val="28"/>
        </w:rPr>
        <w:t>к</w:t>
      </w:r>
      <w:r w:rsidR="00FC0DE4">
        <w:rPr>
          <w:sz w:val="28"/>
        </w:rPr>
        <w:t>ачество</w:t>
      </w:r>
      <w:r w:rsidR="0050514F" w:rsidRPr="00FC0DE4">
        <w:rPr>
          <w:sz w:val="28"/>
        </w:rPr>
        <w:t>выполнения,профессионализмрешения,эффективностьрекламных</w:t>
      </w:r>
      <w:r w:rsidR="00FE5283">
        <w:rPr>
          <w:sz w:val="28"/>
        </w:rPr>
        <w:t>технологий);</w:t>
      </w:r>
    </w:p>
    <w:p w:rsidR="0050514F" w:rsidRDefault="0050514F" w:rsidP="00987D5C">
      <w:pPr>
        <w:pStyle w:val="a3"/>
        <w:numPr>
          <w:ilvl w:val="0"/>
          <w:numId w:val="6"/>
        </w:numPr>
        <w:ind w:right="567" w:firstLine="1306"/>
        <w:jc w:val="left"/>
      </w:pPr>
      <w:r>
        <w:t>ОценкаконкурсныхработчленамиЖюриосуществляетсясучетомвозрастаучастника(-ов),подготовившего(-их) конкурснуюработу.</w:t>
      </w:r>
    </w:p>
    <w:p w:rsidR="0050514F" w:rsidRDefault="0050514F" w:rsidP="00987D5C">
      <w:pPr>
        <w:pStyle w:val="a5"/>
        <w:numPr>
          <w:ilvl w:val="1"/>
          <w:numId w:val="7"/>
        </w:numPr>
        <w:tabs>
          <w:tab w:val="left" w:pos="1418"/>
        </w:tabs>
        <w:ind w:left="0" w:right="566" w:firstLine="1418"/>
        <w:rPr>
          <w:sz w:val="28"/>
        </w:rPr>
      </w:pPr>
      <w:r>
        <w:rPr>
          <w:sz w:val="28"/>
        </w:rPr>
        <w:t>Победителейипризеров регионального этапа Всероссийскогоконкурсавкаждой номинацииКонкурсаопределяетЖюриКонкурсана основаниирейтингаработ.</w:t>
      </w:r>
    </w:p>
    <w:p w:rsidR="0050514F" w:rsidRDefault="0050514F" w:rsidP="00987D5C">
      <w:pPr>
        <w:pStyle w:val="1"/>
        <w:numPr>
          <w:ilvl w:val="0"/>
          <w:numId w:val="18"/>
        </w:numPr>
        <w:tabs>
          <w:tab w:val="left" w:pos="1311"/>
          <w:tab w:val="left" w:pos="2550"/>
        </w:tabs>
        <w:ind w:left="1701" w:right="2336" w:hanging="284"/>
        <w:jc w:val="left"/>
      </w:pPr>
      <w:r>
        <w:t>Подведение итогов и награждение победителейрегионального этапа Конкурса</w:t>
      </w:r>
    </w:p>
    <w:p w:rsidR="0050514F" w:rsidRDefault="0050514F" w:rsidP="00987D5C">
      <w:pPr>
        <w:pStyle w:val="1"/>
        <w:tabs>
          <w:tab w:val="left" w:pos="1311"/>
          <w:tab w:val="left" w:pos="2550"/>
        </w:tabs>
        <w:ind w:left="1701" w:right="2336" w:hanging="284"/>
        <w:jc w:val="right"/>
      </w:pPr>
    </w:p>
    <w:p w:rsidR="0050514F" w:rsidRDefault="0050514F" w:rsidP="00987D5C">
      <w:pPr>
        <w:pStyle w:val="a5"/>
        <w:numPr>
          <w:ilvl w:val="1"/>
          <w:numId w:val="5"/>
        </w:numPr>
        <w:tabs>
          <w:tab w:val="left" w:pos="1311"/>
        </w:tabs>
        <w:ind w:left="0" w:right="563" w:firstLine="1417"/>
        <w:rPr>
          <w:sz w:val="28"/>
        </w:rPr>
      </w:pPr>
      <w:r>
        <w:rPr>
          <w:sz w:val="28"/>
        </w:rPr>
        <w:t>Итоги регионального этапа Всероссийского конкурса публикуются на сайте министерства общего и профессионального образования Ростовской области и доводятся до сведения руководителей органов местного самоуправления,осуществляющихуправлениевсфереобразования.</w:t>
      </w:r>
    </w:p>
    <w:p w:rsidR="0050514F" w:rsidRDefault="0050514F" w:rsidP="00987D5C">
      <w:pPr>
        <w:pStyle w:val="a5"/>
        <w:numPr>
          <w:ilvl w:val="1"/>
          <w:numId w:val="5"/>
        </w:numPr>
        <w:tabs>
          <w:tab w:val="left" w:pos="1311"/>
        </w:tabs>
        <w:ind w:left="0" w:right="564" w:firstLine="1417"/>
        <w:rPr>
          <w:sz w:val="28"/>
        </w:rPr>
      </w:pPr>
      <w:r>
        <w:rPr>
          <w:sz w:val="28"/>
        </w:rPr>
        <w:t>Работы участников регионального этапа Всероссийского конкурса могутпубликоватьсяиосвещатьсявсредствахмассовойинформацииисетиИнтернетсобязательным указанием автораили коллективаавторов.</w:t>
      </w:r>
    </w:p>
    <w:p w:rsidR="00FE5283" w:rsidRDefault="00FE5283" w:rsidP="00987D5C">
      <w:pPr>
        <w:pStyle w:val="a3"/>
        <w:tabs>
          <w:tab w:val="left" w:pos="1311"/>
        </w:tabs>
        <w:ind w:left="1701" w:right="550" w:hanging="284"/>
        <w:jc w:val="center"/>
      </w:pPr>
    </w:p>
    <w:p w:rsidR="00686DE0" w:rsidRDefault="00686DE0" w:rsidP="00987D5C">
      <w:pPr>
        <w:pStyle w:val="a3"/>
        <w:tabs>
          <w:tab w:val="left" w:pos="1311"/>
        </w:tabs>
        <w:ind w:left="1701" w:right="550" w:hanging="284"/>
        <w:jc w:val="center"/>
      </w:pPr>
    </w:p>
    <w:p w:rsidR="00686DE0" w:rsidRDefault="00686DE0" w:rsidP="00987D5C">
      <w:pPr>
        <w:pStyle w:val="a3"/>
        <w:tabs>
          <w:tab w:val="left" w:pos="1311"/>
        </w:tabs>
        <w:ind w:left="1701" w:right="550" w:hanging="284"/>
        <w:jc w:val="center"/>
      </w:pPr>
    </w:p>
    <w:p w:rsidR="00686DE0" w:rsidRDefault="00686DE0" w:rsidP="00987D5C">
      <w:pPr>
        <w:pStyle w:val="a3"/>
        <w:tabs>
          <w:tab w:val="left" w:pos="1311"/>
        </w:tabs>
        <w:ind w:left="1701" w:right="550" w:hanging="284"/>
        <w:jc w:val="center"/>
      </w:pPr>
    </w:p>
    <w:p w:rsidR="00686DE0" w:rsidRDefault="00686DE0" w:rsidP="00987D5C">
      <w:pPr>
        <w:pStyle w:val="a3"/>
        <w:tabs>
          <w:tab w:val="left" w:pos="1311"/>
        </w:tabs>
        <w:ind w:left="1701" w:right="550" w:hanging="284"/>
        <w:jc w:val="center"/>
      </w:pPr>
    </w:p>
    <w:p w:rsidR="00686DE0" w:rsidRDefault="00686DE0" w:rsidP="00987D5C">
      <w:pPr>
        <w:pStyle w:val="a3"/>
        <w:tabs>
          <w:tab w:val="left" w:pos="1311"/>
        </w:tabs>
        <w:ind w:left="1701" w:right="550" w:hanging="284"/>
        <w:jc w:val="center"/>
      </w:pPr>
    </w:p>
    <w:p w:rsidR="00FE5283" w:rsidRDefault="00FE5283" w:rsidP="00987D5C">
      <w:pPr>
        <w:pStyle w:val="a3"/>
        <w:tabs>
          <w:tab w:val="left" w:pos="1311"/>
        </w:tabs>
        <w:ind w:left="1701" w:right="550" w:hanging="284"/>
        <w:jc w:val="center"/>
      </w:pPr>
    </w:p>
    <w:p w:rsidR="00FE5283" w:rsidRDefault="00FE5283" w:rsidP="00987D5C">
      <w:pPr>
        <w:pStyle w:val="a3"/>
        <w:tabs>
          <w:tab w:val="left" w:pos="1311"/>
        </w:tabs>
        <w:ind w:left="1701" w:right="550" w:hanging="284"/>
        <w:jc w:val="center"/>
      </w:pPr>
    </w:p>
    <w:p w:rsidR="00FE5283" w:rsidRDefault="00FE5283" w:rsidP="00987D5C">
      <w:pPr>
        <w:pStyle w:val="a3"/>
        <w:tabs>
          <w:tab w:val="left" w:pos="1311"/>
        </w:tabs>
        <w:ind w:left="1701" w:right="550" w:hanging="284"/>
        <w:jc w:val="center"/>
      </w:pPr>
    </w:p>
    <w:p w:rsidR="00FE5283" w:rsidRDefault="00FE5283" w:rsidP="00987D5C">
      <w:pPr>
        <w:pStyle w:val="a3"/>
        <w:tabs>
          <w:tab w:val="left" w:pos="1311"/>
        </w:tabs>
        <w:ind w:left="1701" w:right="550" w:hanging="284"/>
        <w:jc w:val="center"/>
      </w:pPr>
    </w:p>
    <w:p w:rsidR="0050514F" w:rsidRDefault="0050514F" w:rsidP="00987D5C">
      <w:pPr>
        <w:pStyle w:val="a3"/>
        <w:tabs>
          <w:tab w:val="left" w:pos="1311"/>
        </w:tabs>
        <w:ind w:left="1701" w:right="550" w:hanging="284"/>
        <w:jc w:val="center"/>
      </w:pPr>
      <w:r>
        <w:t>Приложение</w:t>
      </w:r>
    </w:p>
    <w:p w:rsidR="00686DE0" w:rsidRDefault="00686DE0" w:rsidP="00987D5C">
      <w:pPr>
        <w:pStyle w:val="1"/>
        <w:tabs>
          <w:tab w:val="left" w:pos="1134"/>
          <w:tab w:val="left" w:pos="1276"/>
          <w:tab w:val="left" w:pos="9214"/>
        </w:tabs>
        <w:ind w:left="1276" w:right="451" w:hanging="284"/>
      </w:pPr>
    </w:p>
    <w:p w:rsidR="0050514F" w:rsidRDefault="0050514F" w:rsidP="00987D5C">
      <w:pPr>
        <w:pStyle w:val="1"/>
        <w:tabs>
          <w:tab w:val="left" w:pos="1134"/>
          <w:tab w:val="left" w:pos="1276"/>
          <w:tab w:val="left" w:pos="9214"/>
        </w:tabs>
        <w:ind w:left="1276" w:right="451" w:hanging="284"/>
      </w:pPr>
      <w:r>
        <w:t>Рекомендации</w:t>
      </w:r>
    </w:p>
    <w:p w:rsidR="0050514F" w:rsidRPr="00686DE0" w:rsidRDefault="0050514F" w:rsidP="00987D5C">
      <w:pPr>
        <w:tabs>
          <w:tab w:val="left" w:pos="1134"/>
          <w:tab w:val="left" w:pos="1276"/>
          <w:tab w:val="left" w:pos="9214"/>
        </w:tabs>
        <w:ind w:left="1276" w:right="451" w:hanging="284"/>
        <w:rPr>
          <w:b/>
          <w:sz w:val="28"/>
          <w:szCs w:val="28"/>
        </w:rPr>
      </w:pPr>
      <w:r>
        <w:rPr>
          <w:b/>
          <w:sz w:val="28"/>
        </w:rPr>
        <w:t>по подготовке работ для Всероссийского конкурса социальной рекламывобластиформированиякультурыздоровогоибезопасного</w:t>
      </w:r>
      <w:r w:rsidRPr="00686DE0">
        <w:rPr>
          <w:b/>
          <w:sz w:val="28"/>
        </w:rPr>
        <w:t xml:space="preserve">образа </w:t>
      </w:r>
      <w:r w:rsidRPr="00686DE0">
        <w:rPr>
          <w:b/>
          <w:sz w:val="28"/>
          <w:szCs w:val="28"/>
        </w:rPr>
        <w:t>жизни«Стильжизни–здоровье!2022»</w:t>
      </w:r>
    </w:p>
    <w:p w:rsidR="0050514F" w:rsidRDefault="0050514F" w:rsidP="00987D5C">
      <w:pPr>
        <w:pStyle w:val="a3"/>
        <w:tabs>
          <w:tab w:val="left" w:pos="1311"/>
        </w:tabs>
        <w:ind w:left="1701" w:hanging="284"/>
        <w:jc w:val="left"/>
        <w:rPr>
          <w:b/>
          <w:sz w:val="25"/>
        </w:rPr>
      </w:pPr>
    </w:p>
    <w:p w:rsidR="0050514F" w:rsidRDefault="0050514F" w:rsidP="00987D5C">
      <w:pPr>
        <w:pStyle w:val="a3"/>
        <w:tabs>
          <w:tab w:val="left" w:pos="1418"/>
        </w:tabs>
        <w:ind w:left="0" w:right="565" w:firstLine="709"/>
      </w:pPr>
      <w:r>
        <w:t>Подпонятием«социальнаяреклама»понимаетсяинформация,распространяемаялюбымспособом,влюбойформеисиспользованиемлюбыхсредств, адресованная неопределенному кругу лиц и направленная на достижениеблаготворительныхииныхобщественнополезныхцелей,атакжеобеспечениеинтересовгосударства(пункт11статьи3Федеральногозаконаот13марта2006г.</w:t>
      </w:r>
      <w:r w:rsidR="00612753">
        <w:t xml:space="preserve"> 38-</w:t>
      </w:r>
      <w:r>
        <w:t>ФЗ«Орекламе»).</w:t>
      </w:r>
    </w:p>
    <w:p w:rsidR="0050514F" w:rsidRDefault="0050514F" w:rsidP="00987D5C">
      <w:pPr>
        <w:pStyle w:val="a3"/>
        <w:tabs>
          <w:tab w:val="left" w:pos="1311"/>
        </w:tabs>
        <w:ind w:left="0" w:right="567" w:firstLine="0"/>
      </w:pPr>
      <w:r>
        <w:t>Присозданиисоциальнойрекламыважноучитыватьследующие</w:t>
      </w:r>
      <w:r>
        <w:rPr>
          <w:b/>
        </w:rPr>
        <w:t>рекомендации</w:t>
      </w:r>
      <w:r>
        <w:t>относительно видеоряда, текста, художественногоиэмоциональногоисполнения:</w:t>
      </w:r>
    </w:p>
    <w:p w:rsidR="0050514F" w:rsidRDefault="0050514F" w:rsidP="00987D5C">
      <w:pPr>
        <w:pStyle w:val="a5"/>
        <w:numPr>
          <w:ilvl w:val="0"/>
          <w:numId w:val="4"/>
        </w:numPr>
        <w:tabs>
          <w:tab w:val="left" w:pos="985"/>
          <w:tab w:val="left" w:pos="1311"/>
        </w:tabs>
        <w:ind w:left="0" w:right="562" w:firstLine="567"/>
        <w:rPr>
          <w:sz w:val="28"/>
        </w:rPr>
      </w:pPr>
      <w:r>
        <w:rPr>
          <w:sz w:val="28"/>
        </w:rPr>
        <w:t>текстсоциальнойрекламыдолженбытькратким,мотивирующим,оригина</w:t>
      </w:r>
      <w:r>
        <w:rPr>
          <w:sz w:val="28"/>
        </w:rPr>
        <w:lastRenderedPageBreak/>
        <w:t xml:space="preserve">льнымиотражатьсоциальнуютематикуВсероссийскогоконкурсасоциальной </w:t>
      </w:r>
      <w:r w:rsidR="00612753">
        <w:rPr>
          <w:sz w:val="28"/>
        </w:rPr>
        <w:t xml:space="preserve">рекламы в области формирования </w:t>
      </w:r>
      <w:r>
        <w:rPr>
          <w:sz w:val="28"/>
        </w:rPr>
        <w:t>культуры здоровогоибезопасногообразажизни«Стильжизни –здоровье!2022»;</w:t>
      </w:r>
    </w:p>
    <w:p w:rsidR="0050514F" w:rsidRDefault="0050514F" w:rsidP="00987D5C">
      <w:pPr>
        <w:pStyle w:val="a5"/>
        <w:numPr>
          <w:ilvl w:val="0"/>
          <w:numId w:val="4"/>
        </w:numPr>
        <w:tabs>
          <w:tab w:val="left" w:pos="985"/>
          <w:tab w:val="left" w:pos="1311"/>
        </w:tabs>
        <w:ind w:left="0" w:right="563" w:firstLine="567"/>
        <w:rPr>
          <w:sz w:val="28"/>
        </w:rPr>
      </w:pPr>
      <w:r>
        <w:rPr>
          <w:sz w:val="28"/>
        </w:rPr>
        <w:t>социальнаярекламадостигнетсвоейцели,еслионабудетмаксимальнодостоверной, убедительной и предельно адресной с учетом ориентациинаопределеннуюцелевуюаудиторию(возрастнуюгруппу);</w:t>
      </w:r>
    </w:p>
    <w:p w:rsidR="0050514F" w:rsidRDefault="0050514F" w:rsidP="00987D5C">
      <w:pPr>
        <w:pStyle w:val="a5"/>
        <w:numPr>
          <w:ilvl w:val="0"/>
          <w:numId w:val="4"/>
        </w:numPr>
        <w:tabs>
          <w:tab w:val="left" w:pos="985"/>
          <w:tab w:val="left" w:pos="1311"/>
        </w:tabs>
        <w:ind w:left="0" w:right="563" w:firstLine="567"/>
        <w:rPr>
          <w:sz w:val="28"/>
        </w:rPr>
      </w:pPr>
      <w:r>
        <w:rPr>
          <w:sz w:val="28"/>
        </w:rPr>
        <w:t>видеорядсоциальнойрекламыдолжентранслироватьположительныеобразцыповедения,ориентированныенабезопасныйиздоровыйобразжизниобучающихся,использоватьпозитивныйисозидательныйпосыл.Всоциальнойрекламе необходимо отражать идею решения той или иной социальной проблемы,предлагать альтернативные способы самореализации обучающихся. Важно нагляднопродемонстрироватьнормативнуюмодельповедения,котораяпропагандируетсясредствамисоциальной рекламы;</w:t>
      </w:r>
    </w:p>
    <w:p w:rsidR="0050514F" w:rsidRDefault="0050514F" w:rsidP="00987D5C">
      <w:pPr>
        <w:pStyle w:val="a5"/>
        <w:numPr>
          <w:ilvl w:val="0"/>
          <w:numId w:val="4"/>
        </w:numPr>
        <w:tabs>
          <w:tab w:val="left" w:pos="985"/>
          <w:tab w:val="left" w:pos="1311"/>
        </w:tabs>
        <w:ind w:left="0" w:right="566" w:firstLine="567"/>
        <w:rPr>
          <w:sz w:val="28"/>
        </w:rPr>
      </w:pPr>
      <w:r>
        <w:rPr>
          <w:sz w:val="28"/>
        </w:rPr>
        <w:t>делать акцент не на проблему и последствия зависимого поведения,а на воспитание, развитие личностных качеств обучающегося, которые помогут емусамостоятельно справляться с возможными психологическими проблемамиитрудностями вжизненныхситуациях;</w:t>
      </w:r>
    </w:p>
    <w:p w:rsidR="0050514F" w:rsidRDefault="0050514F" w:rsidP="00987D5C">
      <w:pPr>
        <w:pStyle w:val="a5"/>
        <w:numPr>
          <w:ilvl w:val="0"/>
          <w:numId w:val="4"/>
        </w:numPr>
        <w:tabs>
          <w:tab w:val="left" w:pos="985"/>
          <w:tab w:val="left" w:pos="1311"/>
        </w:tabs>
        <w:ind w:left="0" w:right="565" w:firstLine="567"/>
        <w:rPr>
          <w:sz w:val="28"/>
        </w:rPr>
      </w:pPr>
      <w:r>
        <w:rPr>
          <w:sz w:val="28"/>
        </w:rPr>
        <w:t>содержаниеисюжетконкурснойработынедолжныпротиворечитьзаконодательствуРоссийскойФедерации,втомчислеФедеральнымзаконам:от 29декабря2010 г. № 436-ФЗ«Озащитедетейот информации, причиняющейвредихздоровьюиразвитию»,от13марта2006г.№38-ФЗ«Орекламе».</w:t>
      </w:r>
    </w:p>
    <w:p w:rsidR="0050514F" w:rsidRDefault="0050514F" w:rsidP="00987D5C">
      <w:pPr>
        <w:tabs>
          <w:tab w:val="left" w:pos="1311"/>
        </w:tabs>
        <w:ind w:firstLine="567"/>
        <w:jc w:val="both"/>
        <w:rPr>
          <w:sz w:val="28"/>
        </w:rPr>
      </w:pPr>
      <w:r>
        <w:rPr>
          <w:sz w:val="28"/>
        </w:rPr>
        <w:t>Приподготовкесоциальнойрекламы</w:t>
      </w:r>
      <w:r>
        <w:rPr>
          <w:b/>
          <w:sz w:val="28"/>
        </w:rPr>
        <w:t>недопустимо</w:t>
      </w:r>
      <w:r>
        <w:rPr>
          <w:sz w:val="28"/>
        </w:rPr>
        <w:t>:</w:t>
      </w:r>
    </w:p>
    <w:p w:rsidR="0050514F" w:rsidRDefault="0050514F" w:rsidP="00987D5C">
      <w:pPr>
        <w:pStyle w:val="a5"/>
        <w:numPr>
          <w:ilvl w:val="0"/>
          <w:numId w:val="4"/>
        </w:numPr>
        <w:tabs>
          <w:tab w:val="left" w:pos="1107"/>
          <w:tab w:val="left" w:pos="1311"/>
        </w:tabs>
        <w:ind w:left="0" w:right="565" w:firstLine="1417"/>
      </w:pPr>
      <w:r>
        <w:rPr>
          <w:sz w:val="28"/>
        </w:rPr>
        <w:t>использование элементов запугивания,поскольку эта информация можетпричинитьвредздоровьюиразвитиюдетей(например,страшныекартиныпоследствий,ккоторымприводитупотреблениеалкоголя,табака,</w:t>
      </w:r>
      <w:r w:rsidRPr="00612753">
        <w:rPr>
          <w:sz w:val="28"/>
          <w:szCs w:val="28"/>
        </w:rPr>
        <w:t>наркотических</w:t>
      </w:r>
      <w:r w:rsidR="00612753" w:rsidRPr="00612753">
        <w:rPr>
          <w:sz w:val="28"/>
          <w:szCs w:val="28"/>
        </w:rPr>
        <w:t xml:space="preserve"> с</w:t>
      </w:r>
      <w:r w:rsidRPr="00612753">
        <w:rPr>
          <w:sz w:val="28"/>
          <w:szCs w:val="28"/>
        </w:rPr>
        <w:t>редствидругихпсихотропныхвеществ);</w:t>
      </w:r>
    </w:p>
    <w:p w:rsidR="0050514F" w:rsidRDefault="0050514F" w:rsidP="00987D5C">
      <w:pPr>
        <w:pStyle w:val="a5"/>
        <w:numPr>
          <w:ilvl w:val="0"/>
          <w:numId w:val="4"/>
        </w:numPr>
        <w:tabs>
          <w:tab w:val="left" w:pos="1069"/>
          <w:tab w:val="left" w:pos="1311"/>
        </w:tabs>
        <w:ind w:left="0" w:right="567" w:firstLine="1417"/>
        <w:rPr>
          <w:sz w:val="28"/>
        </w:rPr>
      </w:pPr>
      <w:r>
        <w:rPr>
          <w:sz w:val="28"/>
        </w:rPr>
        <w:t>демонстрацияатрибутов,связанныхсзависимымповедениемиугрозойдляжизни (иглы,сигареты, бутылки,кровьит.д.);</w:t>
      </w:r>
    </w:p>
    <w:p w:rsidR="0050514F" w:rsidRDefault="0050514F" w:rsidP="00987D5C">
      <w:pPr>
        <w:pStyle w:val="a5"/>
        <w:numPr>
          <w:ilvl w:val="0"/>
          <w:numId w:val="4"/>
        </w:numPr>
        <w:tabs>
          <w:tab w:val="left" w:pos="1107"/>
          <w:tab w:val="left" w:pos="1311"/>
        </w:tabs>
        <w:ind w:left="0" w:right="570" w:firstLine="1417"/>
        <w:rPr>
          <w:sz w:val="28"/>
        </w:rPr>
      </w:pPr>
      <w:r>
        <w:rPr>
          <w:sz w:val="28"/>
        </w:rPr>
        <w:t>использование нецензурной лексики, слов и фраз, унижающих человеческоедостоинство,нравоучительных и менторских призывовсчастицейНЕ;</w:t>
      </w:r>
    </w:p>
    <w:p w:rsidR="0050514F" w:rsidRDefault="0050514F" w:rsidP="00987D5C">
      <w:pPr>
        <w:pStyle w:val="a5"/>
        <w:numPr>
          <w:ilvl w:val="0"/>
          <w:numId w:val="4"/>
        </w:numPr>
        <w:tabs>
          <w:tab w:val="left" w:pos="1107"/>
          <w:tab w:val="left" w:pos="1311"/>
        </w:tabs>
        <w:ind w:left="0" w:right="566" w:firstLine="1417"/>
        <w:rPr>
          <w:sz w:val="28"/>
        </w:rPr>
      </w:pPr>
      <w:r>
        <w:rPr>
          <w:sz w:val="28"/>
        </w:rPr>
        <w:t>преувеличениенегативныхпоследствийтехилииныхдействий,связанныхсзависимымповедением,предоставлениеложнойинформации;</w:t>
      </w:r>
    </w:p>
    <w:p w:rsidR="0050514F" w:rsidRDefault="0050514F" w:rsidP="00987D5C">
      <w:pPr>
        <w:pStyle w:val="a5"/>
        <w:numPr>
          <w:ilvl w:val="0"/>
          <w:numId w:val="4"/>
        </w:numPr>
        <w:tabs>
          <w:tab w:val="left" w:pos="1107"/>
          <w:tab w:val="left" w:pos="1311"/>
        </w:tabs>
        <w:ind w:left="0" w:right="568" w:firstLine="1417"/>
        <w:rPr>
          <w:sz w:val="28"/>
        </w:rPr>
      </w:pPr>
      <w:r>
        <w:rPr>
          <w:sz w:val="28"/>
        </w:rPr>
        <w:t>использованиенеоднозначныхобразовилисмысловыхчастей,которыеможнопо-разномуинтерпретировать.Социальнаярекламанедолжнавызыватьдепрессивные чувства, наоборот, ее задача состоит в создании позитивного образа,которому хочется следовать;</w:t>
      </w:r>
    </w:p>
    <w:p w:rsidR="0050514F" w:rsidRDefault="0050514F" w:rsidP="00987D5C">
      <w:pPr>
        <w:pStyle w:val="a5"/>
        <w:numPr>
          <w:ilvl w:val="0"/>
          <w:numId w:val="4"/>
        </w:numPr>
        <w:tabs>
          <w:tab w:val="left" w:pos="1107"/>
          <w:tab w:val="left" w:pos="1311"/>
        </w:tabs>
        <w:ind w:left="0" w:right="562" w:firstLine="1417"/>
        <w:rPr>
          <w:sz w:val="28"/>
        </w:rPr>
      </w:pPr>
      <w:r>
        <w:rPr>
          <w:sz w:val="28"/>
        </w:rPr>
        <w:t>использованиевработеобъектовинтеллектуальныхправтретьихлиц(текстов,музыки,фотографий,видеорядаит.д.).Приподготовкеконкурснойработы, а также при ее публикации и/или распространении в любой форме следуетсоблюдатьавторские и/или иные праватретьих лиц.</w:t>
      </w:r>
    </w:p>
    <w:p w:rsidR="0050514F" w:rsidRDefault="0050514F" w:rsidP="00987D5C">
      <w:pPr>
        <w:pStyle w:val="a3"/>
        <w:tabs>
          <w:tab w:val="left" w:pos="1311"/>
        </w:tabs>
        <w:ind w:left="0" w:right="572" w:firstLine="1417"/>
      </w:pPr>
      <w:r>
        <w:t>Приподготовкеконкурснойработынеобходимоделатьупорнаразвити</w:t>
      </w:r>
      <w:r>
        <w:lastRenderedPageBreak/>
        <w:t>есоциальныхиличностныхнавыковобучающихся,напропагандукультурыбезопасногои здоровогообраза жизни.</w:t>
      </w:r>
    </w:p>
    <w:p w:rsidR="0050514F" w:rsidRDefault="0050514F" w:rsidP="00987D5C">
      <w:pPr>
        <w:pStyle w:val="1"/>
        <w:tabs>
          <w:tab w:val="left" w:pos="1311"/>
        </w:tabs>
        <w:ind w:firstLine="1417"/>
        <w:jc w:val="both"/>
      </w:pPr>
      <w:r>
        <w:t>Техническиетребованияксодержаниюконкурснойработы:</w:t>
      </w:r>
    </w:p>
    <w:p w:rsidR="0050514F" w:rsidRDefault="0050514F" w:rsidP="00987D5C">
      <w:pPr>
        <w:pStyle w:val="a5"/>
        <w:numPr>
          <w:ilvl w:val="0"/>
          <w:numId w:val="3"/>
        </w:numPr>
        <w:tabs>
          <w:tab w:val="left" w:pos="1102"/>
          <w:tab w:val="left" w:pos="1311"/>
        </w:tabs>
        <w:ind w:left="0" w:right="571" w:firstLine="1417"/>
        <w:rPr>
          <w:sz w:val="28"/>
        </w:rPr>
      </w:pPr>
      <w:r>
        <w:rPr>
          <w:sz w:val="28"/>
        </w:rPr>
        <w:t>Видеоролики,макетыпечатнойинагляднойпродукциидолжныбытьсозданынеранее2022года.</w:t>
      </w:r>
    </w:p>
    <w:p w:rsidR="0050514F" w:rsidRDefault="0050514F" w:rsidP="00987D5C">
      <w:pPr>
        <w:pStyle w:val="a5"/>
        <w:numPr>
          <w:ilvl w:val="0"/>
          <w:numId w:val="3"/>
        </w:numPr>
        <w:tabs>
          <w:tab w:val="left" w:pos="1102"/>
          <w:tab w:val="left" w:pos="1311"/>
        </w:tabs>
        <w:ind w:left="0" w:right="561" w:firstLine="1417"/>
        <w:rPr>
          <w:sz w:val="28"/>
        </w:rPr>
      </w:pPr>
      <w:r>
        <w:rPr>
          <w:sz w:val="28"/>
        </w:rPr>
        <w:t>Видеороликдолжениметь свое название, быть продолжительностьюнеболее3-хминут.</w:t>
      </w:r>
    </w:p>
    <w:p w:rsidR="0050514F" w:rsidRDefault="0050514F" w:rsidP="00987D5C">
      <w:pPr>
        <w:pStyle w:val="a5"/>
        <w:numPr>
          <w:ilvl w:val="0"/>
          <w:numId w:val="3"/>
        </w:numPr>
        <w:tabs>
          <w:tab w:val="left" w:pos="1102"/>
          <w:tab w:val="left" w:pos="1311"/>
        </w:tabs>
        <w:ind w:left="0" w:right="562" w:firstLine="1417"/>
        <w:rPr>
          <w:b/>
          <w:sz w:val="28"/>
        </w:rPr>
      </w:pPr>
      <w:r w:rsidRPr="009B7652">
        <w:rPr>
          <w:sz w:val="28"/>
        </w:rPr>
        <w:t xml:space="preserve">Видеоролик предоставляется на Конкурс в виде ссылки в сети Интернет назагруженный файл видеоролика с использованием </w:t>
      </w:r>
      <w:r>
        <w:rPr>
          <w:sz w:val="28"/>
        </w:rPr>
        <w:t>видеохостингов или облачныххранилищ.Видеоматериалы,представленныенаКонкурс неввидессылкисетиИнтернет,</w:t>
      </w:r>
      <w:r>
        <w:rPr>
          <w:b/>
          <w:sz w:val="28"/>
        </w:rPr>
        <w:t>не принимаются.</w:t>
      </w:r>
    </w:p>
    <w:p w:rsidR="0050514F" w:rsidRDefault="0050514F" w:rsidP="00987D5C">
      <w:pPr>
        <w:pStyle w:val="a5"/>
        <w:numPr>
          <w:ilvl w:val="0"/>
          <w:numId w:val="3"/>
        </w:numPr>
        <w:tabs>
          <w:tab w:val="left" w:pos="1102"/>
          <w:tab w:val="left" w:pos="1311"/>
        </w:tabs>
        <w:ind w:left="0" w:right="563" w:firstLine="1417"/>
        <w:rPr>
          <w:sz w:val="28"/>
        </w:rPr>
      </w:pPr>
      <w:r>
        <w:rPr>
          <w:sz w:val="28"/>
        </w:rPr>
        <w:t>Макетынагляднойпродукции(буклет,плакат)могутбытьнаправленытольковформатахpdf,jpg,png,tiff,размеромнеболее15Мб.Работы,предоставленныевформатепрезентации(MicrosoftPowerPoint)</w:t>
      </w:r>
      <w:r>
        <w:rPr>
          <w:b/>
          <w:sz w:val="28"/>
        </w:rPr>
        <w:t>непринимаются</w:t>
      </w:r>
      <w:r>
        <w:rPr>
          <w:sz w:val="28"/>
        </w:rPr>
        <w:t>.</w:t>
      </w:r>
    </w:p>
    <w:p w:rsidR="00686DE0" w:rsidRDefault="00686DE0" w:rsidP="00987D5C">
      <w:pPr>
        <w:tabs>
          <w:tab w:val="left" w:pos="1102"/>
          <w:tab w:val="left" w:pos="1311"/>
        </w:tabs>
        <w:ind w:right="563"/>
        <w:rPr>
          <w:sz w:val="28"/>
        </w:rPr>
      </w:pPr>
    </w:p>
    <w:p w:rsidR="00686DE0" w:rsidRDefault="00686DE0" w:rsidP="00987D5C">
      <w:pPr>
        <w:tabs>
          <w:tab w:val="left" w:pos="1102"/>
          <w:tab w:val="left" w:pos="1311"/>
        </w:tabs>
        <w:ind w:right="563"/>
        <w:rPr>
          <w:sz w:val="28"/>
        </w:rPr>
      </w:pPr>
    </w:p>
    <w:p w:rsidR="00686DE0" w:rsidRDefault="00686DE0" w:rsidP="00987D5C">
      <w:pPr>
        <w:tabs>
          <w:tab w:val="left" w:pos="1102"/>
          <w:tab w:val="left" w:pos="1311"/>
        </w:tabs>
        <w:ind w:right="563"/>
        <w:rPr>
          <w:sz w:val="28"/>
        </w:rPr>
      </w:pPr>
    </w:p>
    <w:p w:rsidR="00686DE0" w:rsidRDefault="00686DE0" w:rsidP="00987D5C">
      <w:pPr>
        <w:tabs>
          <w:tab w:val="left" w:pos="1102"/>
          <w:tab w:val="left" w:pos="1311"/>
        </w:tabs>
        <w:ind w:right="563"/>
        <w:rPr>
          <w:sz w:val="28"/>
        </w:rPr>
      </w:pPr>
    </w:p>
    <w:p w:rsidR="00686DE0" w:rsidRDefault="00686DE0" w:rsidP="00987D5C">
      <w:pPr>
        <w:tabs>
          <w:tab w:val="left" w:pos="1102"/>
          <w:tab w:val="left" w:pos="1311"/>
        </w:tabs>
        <w:ind w:right="563"/>
        <w:rPr>
          <w:sz w:val="28"/>
        </w:rPr>
      </w:pPr>
    </w:p>
    <w:p w:rsidR="00686DE0" w:rsidRDefault="00686DE0" w:rsidP="00987D5C">
      <w:pPr>
        <w:tabs>
          <w:tab w:val="left" w:pos="1102"/>
          <w:tab w:val="left" w:pos="1311"/>
        </w:tabs>
        <w:ind w:right="563"/>
        <w:rPr>
          <w:sz w:val="28"/>
        </w:rPr>
      </w:pPr>
    </w:p>
    <w:p w:rsidR="00686DE0" w:rsidRDefault="00686DE0" w:rsidP="00987D5C">
      <w:pPr>
        <w:tabs>
          <w:tab w:val="left" w:pos="1102"/>
          <w:tab w:val="left" w:pos="1311"/>
        </w:tabs>
        <w:ind w:right="563"/>
        <w:rPr>
          <w:sz w:val="28"/>
        </w:rPr>
      </w:pPr>
    </w:p>
    <w:p w:rsidR="00686DE0" w:rsidRDefault="00686DE0" w:rsidP="00987D5C">
      <w:pPr>
        <w:tabs>
          <w:tab w:val="left" w:pos="1102"/>
          <w:tab w:val="left" w:pos="1311"/>
        </w:tabs>
        <w:ind w:right="563"/>
        <w:rPr>
          <w:sz w:val="28"/>
        </w:rPr>
      </w:pPr>
    </w:p>
    <w:p w:rsidR="00686DE0" w:rsidRDefault="00686DE0" w:rsidP="00987D5C">
      <w:pPr>
        <w:tabs>
          <w:tab w:val="left" w:pos="1102"/>
          <w:tab w:val="left" w:pos="1311"/>
        </w:tabs>
        <w:ind w:right="563"/>
        <w:rPr>
          <w:sz w:val="28"/>
        </w:rPr>
      </w:pPr>
    </w:p>
    <w:p w:rsidR="00686DE0" w:rsidRDefault="00686DE0" w:rsidP="00987D5C">
      <w:pPr>
        <w:tabs>
          <w:tab w:val="left" w:pos="1102"/>
          <w:tab w:val="left" w:pos="1311"/>
        </w:tabs>
        <w:ind w:right="563"/>
        <w:rPr>
          <w:sz w:val="28"/>
        </w:rPr>
      </w:pPr>
    </w:p>
    <w:p w:rsidR="00686DE0" w:rsidRDefault="00686DE0" w:rsidP="00987D5C">
      <w:pPr>
        <w:tabs>
          <w:tab w:val="left" w:pos="1102"/>
          <w:tab w:val="left" w:pos="1311"/>
        </w:tabs>
        <w:ind w:right="563"/>
        <w:rPr>
          <w:sz w:val="28"/>
        </w:rPr>
      </w:pPr>
    </w:p>
    <w:sectPr w:rsidR="00686DE0" w:rsidSect="000D1D08">
      <w:headerReference w:type="default" r:id="rId8"/>
      <w:pgSz w:w="11910" w:h="16840"/>
      <w:pgMar w:top="1440" w:right="711" w:bottom="280" w:left="102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364" w:rsidRDefault="00000364">
      <w:r>
        <w:separator/>
      </w:r>
    </w:p>
  </w:endnote>
  <w:endnote w:type="continuationSeparator" w:id="1">
    <w:p w:rsidR="00000364" w:rsidRDefault="00000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364" w:rsidRDefault="00000364">
      <w:r>
        <w:separator/>
      </w:r>
    </w:p>
  </w:footnote>
  <w:footnote w:type="continuationSeparator" w:id="1">
    <w:p w:rsidR="00000364" w:rsidRDefault="00000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8A" w:rsidRDefault="007D68AE">
    <w:pPr>
      <w:pStyle w:val="a3"/>
      <w:spacing w:line="14" w:lineRule="auto"/>
      <w:ind w:left="0" w:firstLine="0"/>
      <w:jc w:val="left"/>
      <w:rPr>
        <w:sz w:val="20"/>
      </w:rPr>
    </w:pPr>
    <w:r w:rsidRPr="007D68A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4097" type="#_x0000_t202" style="position:absolute;margin-left:302.8pt;margin-top:34.8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waS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" filled="f" stroked="f">
          <v:textbox inset="0,0,0,0">
            <w:txbxContent>
              <w:p w:rsidR="00B71E8A" w:rsidRDefault="00000364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8A" w:rsidRPr="007764BE" w:rsidRDefault="00000364" w:rsidP="007764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5D1"/>
    <w:multiLevelType w:val="multilevel"/>
    <w:tmpl w:val="B34CE77A"/>
    <w:lvl w:ilvl="0">
      <w:start w:val="5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7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2"/>
      </w:pPr>
      <w:rPr>
        <w:rFonts w:hint="default"/>
        <w:lang w:val="ru-RU" w:eastAsia="en-US" w:bidi="ar-SA"/>
      </w:rPr>
    </w:lvl>
  </w:abstractNum>
  <w:abstractNum w:abstractNumId="1">
    <w:nsid w:val="043D3E2B"/>
    <w:multiLevelType w:val="multilevel"/>
    <w:tmpl w:val="85569380"/>
    <w:lvl w:ilvl="0">
      <w:start w:val="4"/>
      <w:numFmt w:val="decimal"/>
      <w:lvlText w:val="%1"/>
      <w:lvlJc w:val="left"/>
      <w:pPr>
        <w:ind w:left="131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92"/>
      </w:pPr>
      <w:rPr>
        <w:rFonts w:hint="default"/>
        <w:lang w:val="ru-RU" w:eastAsia="en-US" w:bidi="ar-SA"/>
      </w:rPr>
    </w:lvl>
  </w:abstractNum>
  <w:abstractNum w:abstractNumId="2">
    <w:nsid w:val="08C652DB"/>
    <w:multiLevelType w:val="hybridMultilevel"/>
    <w:tmpl w:val="86FACA86"/>
    <w:lvl w:ilvl="0" w:tplc="AB52137A">
      <w:start w:val="3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0AAF1D5C"/>
    <w:multiLevelType w:val="multilevel"/>
    <w:tmpl w:val="04FEF976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2"/>
      </w:pPr>
      <w:rPr>
        <w:rFonts w:hint="default"/>
        <w:lang w:val="ru-RU" w:eastAsia="en-US" w:bidi="ar-SA"/>
      </w:rPr>
    </w:lvl>
  </w:abstractNum>
  <w:abstractNum w:abstractNumId="4">
    <w:nsid w:val="0DD251C5"/>
    <w:multiLevelType w:val="hybridMultilevel"/>
    <w:tmpl w:val="9F74B320"/>
    <w:lvl w:ilvl="0" w:tplc="7416E436">
      <w:start w:val="6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5">
    <w:nsid w:val="17321543"/>
    <w:multiLevelType w:val="multilevel"/>
    <w:tmpl w:val="D75EC842"/>
    <w:lvl w:ilvl="0">
      <w:start w:val="7"/>
      <w:numFmt w:val="decimal"/>
      <w:lvlText w:val="%1"/>
      <w:lvlJc w:val="left"/>
      <w:pPr>
        <w:ind w:left="11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0"/>
      </w:pPr>
      <w:rPr>
        <w:rFonts w:hint="default"/>
        <w:lang w:val="ru-RU" w:eastAsia="en-US" w:bidi="ar-SA"/>
      </w:rPr>
    </w:lvl>
  </w:abstractNum>
  <w:abstractNum w:abstractNumId="6">
    <w:nsid w:val="1B461084"/>
    <w:multiLevelType w:val="multilevel"/>
    <w:tmpl w:val="AB8231D0"/>
    <w:lvl w:ilvl="0">
      <w:start w:val="1"/>
      <w:numFmt w:val="decimal"/>
      <w:lvlText w:val="%1"/>
      <w:lvlJc w:val="left"/>
      <w:pPr>
        <w:ind w:left="11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" w:hanging="49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0"/>
      </w:pPr>
      <w:rPr>
        <w:rFonts w:hint="default"/>
        <w:color w:val="FFFFFF" w:themeColor="background1"/>
        <w:lang w:val="ru-RU" w:eastAsia="en-US" w:bidi="ar-SA"/>
      </w:rPr>
    </w:lvl>
    <w:lvl w:ilvl="3">
      <w:numFmt w:val="bullet"/>
      <w:lvlText w:val="•"/>
      <w:lvlJc w:val="left"/>
      <w:pPr>
        <w:ind w:left="334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0"/>
      </w:pPr>
      <w:rPr>
        <w:rFonts w:hint="default"/>
        <w:lang w:val="ru-RU" w:eastAsia="en-US" w:bidi="ar-SA"/>
      </w:rPr>
    </w:lvl>
  </w:abstractNum>
  <w:abstractNum w:abstractNumId="7">
    <w:nsid w:val="1BFB2714"/>
    <w:multiLevelType w:val="hybridMultilevel"/>
    <w:tmpl w:val="B9E8AAEE"/>
    <w:lvl w:ilvl="0" w:tplc="090C7112">
      <w:start w:val="1"/>
      <w:numFmt w:val="decimal"/>
      <w:lvlText w:val="%1."/>
      <w:lvlJc w:val="left"/>
      <w:pPr>
        <w:ind w:left="821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EC70AC">
      <w:numFmt w:val="bullet"/>
      <w:lvlText w:val="•"/>
      <w:lvlJc w:val="left"/>
      <w:pPr>
        <w:ind w:left="1826" w:hanging="709"/>
      </w:pPr>
      <w:rPr>
        <w:rFonts w:hint="default"/>
        <w:lang w:val="ru-RU" w:eastAsia="en-US" w:bidi="ar-SA"/>
      </w:rPr>
    </w:lvl>
    <w:lvl w:ilvl="2" w:tplc="ED7AEF50">
      <w:numFmt w:val="bullet"/>
      <w:lvlText w:val="•"/>
      <w:lvlJc w:val="left"/>
      <w:pPr>
        <w:ind w:left="2833" w:hanging="709"/>
      </w:pPr>
      <w:rPr>
        <w:rFonts w:hint="default"/>
        <w:lang w:val="ru-RU" w:eastAsia="en-US" w:bidi="ar-SA"/>
      </w:rPr>
    </w:lvl>
    <w:lvl w:ilvl="3" w:tplc="677A5118">
      <w:numFmt w:val="bullet"/>
      <w:lvlText w:val="•"/>
      <w:lvlJc w:val="left"/>
      <w:pPr>
        <w:ind w:left="3839" w:hanging="709"/>
      </w:pPr>
      <w:rPr>
        <w:rFonts w:hint="default"/>
        <w:lang w:val="ru-RU" w:eastAsia="en-US" w:bidi="ar-SA"/>
      </w:rPr>
    </w:lvl>
    <w:lvl w:ilvl="4" w:tplc="77E8995C">
      <w:numFmt w:val="bullet"/>
      <w:lvlText w:val="•"/>
      <w:lvlJc w:val="left"/>
      <w:pPr>
        <w:ind w:left="4846" w:hanging="709"/>
      </w:pPr>
      <w:rPr>
        <w:rFonts w:hint="default"/>
        <w:lang w:val="ru-RU" w:eastAsia="en-US" w:bidi="ar-SA"/>
      </w:rPr>
    </w:lvl>
    <w:lvl w:ilvl="5" w:tplc="FCC24444">
      <w:numFmt w:val="bullet"/>
      <w:lvlText w:val="•"/>
      <w:lvlJc w:val="left"/>
      <w:pPr>
        <w:ind w:left="5853" w:hanging="709"/>
      </w:pPr>
      <w:rPr>
        <w:rFonts w:hint="default"/>
        <w:lang w:val="ru-RU" w:eastAsia="en-US" w:bidi="ar-SA"/>
      </w:rPr>
    </w:lvl>
    <w:lvl w:ilvl="6" w:tplc="7A6041FC">
      <w:numFmt w:val="bullet"/>
      <w:lvlText w:val="•"/>
      <w:lvlJc w:val="left"/>
      <w:pPr>
        <w:ind w:left="6859" w:hanging="709"/>
      </w:pPr>
      <w:rPr>
        <w:rFonts w:hint="default"/>
        <w:lang w:val="ru-RU" w:eastAsia="en-US" w:bidi="ar-SA"/>
      </w:rPr>
    </w:lvl>
    <w:lvl w:ilvl="7" w:tplc="C136AD7E">
      <w:numFmt w:val="bullet"/>
      <w:lvlText w:val="•"/>
      <w:lvlJc w:val="left"/>
      <w:pPr>
        <w:ind w:left="7866" w:hanging="709"/>
      </w:pPr>
      <w:rPr>
        <w:rFonts w:hint="default"/>
        <w:lang w:val="ru-RU" w:eastAsia="en-US" w:bidi="ar-SA"/>
      </w:rPr>
    </w:lvl>
    <w:lvl w:ilvl="8" w:tplc="6E8C79B8">
      <w:numFmt w:val="bullet"/>
      <w:lvlText w:val="•"/>
      <w:lvlJc w:val="left"/>
      <w:pPr>
        <w:ind w:left="8873" w:hanging="709"/>
      </w:pPr>
      <w:rPr>
        <w:rFonts w:hint="default"/>
        <w:lang w:val="ru-RU" w:eastAsia="en-US" w:bidi="ar-SA"/>
      </w:rPr>
    </w:lvl>
  </w:abstractNum>
  <w:abstractNum w:abstractNumId="8">
    <w:nsid w:val="1C9E1DEB"/>
    <w:multiLevelType w:val="hybridMultilevel"/>
    <w:tmpl w:val="1C24E48C"/>
    <w:lvl w:ilvl="0" w:tplc="FB3CC206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1F232DF1"/>
    <w:multiLevelType w:val="multilevel"/>
    <w:tmpl w:val="81BCAB8E"/>
    <w:lvl w:ilvl="0">
      <w:start w:val="6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2"/>
      </w:pPr>
      <w:rPr>
        <w:rFonts w:hint="default"/>
        <w:lang w:val="ru-RU" w:eastAsia="en-US" w:bidi="ar-SA"/>
      </w:rPr>
    </w:lvl>
  </w:abstractNum>
  <w:abstractNum w:abstractNumId="10">
    <w:nsid w:val="2A0E1C67"/>
    <w:multiLevelType w:val="multilevel"/>
    <w:tmpl w:val="89E47B30"/>
    <w:lvl w:ilvl="0">
      <w:start w:val="2"/>
      <w:numFmt w:val="decimal"/>
      <w:lvlText w:val="%1"/>
      <w:lvlJc w:val="left"/>
      <w:pPr>
        <w:ind w:left="112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0"/>
      </w:pPr>
      <w:rPr>
        <w:rFonts w:hint="default"/>
        <w:lang w:val="ru-RU" w:eastAsia="en-US" w:bidi="ar-SA"/>
      </w:rPr>
    </w:lvl>
  </w:abstractNum>
  <w:abstractNum w:abstractNumId="11">
    <w:nsid w:val="2EEC5E51"/>
    <w:multiLevelType w:val="hybridMultilevel"/>
    <w:tmpl w:val="4E0A5ED0"/>
    <w:lvl w:ilvl="0" w:tplc="CDC208A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E63FEC">
      <w:numFmt w:val="bullet"/>
      <w:lvlText w:val="•"/>
      <w:lvlJc w:val="left"/>
      <w:pPr>
        <w:ind w:left="1196" w:hanging="305"/>
      </w:pPr>
      <w:rPr>
        <w:rFonts w:hint="default"/>
        <w:lang w:val="ru-RU" w:eastAsia="en-US" w:bidi="ar-SA"/>
      </w:rPr>
    </w:lvl>
    <w:lvl w:ilvl="2" w:tplc="AED254D2">
      <w:numFmt w:val="bullet"/>
      <w:lvlText w:val="•"/>
      <w:lvlJc w:val="left"/>
      <w:pPr>
        <w:ind w:left="2273" w:hanging="305"/>
      </w:pPr>
      <w:rPr>
        <w:rFonts w:hint="default"/>
        <w:lang w:val="ru-RU" w:eastAsia="en-US" w:bidi="ar-SA"/>
      </w:rPr>
    </w:lvl>
    <w:lvl w:ilvl="3" w:tplc="4D563F12">
      <w:numFmt w:val="bullet"/>
      <w:lvlText w:val="•"/>
      <w:lvlJc w:val="left"/>
      <w:pPr>
        <w:ind w:left="3349" w:hanging="305"/>
      </w:pPr>
      <w:rPr>
        <w:rFonts w:hint="default"/>
        <w:lang w:val="ru-RU" w:eastAsia="en-US" w:bidi="ar-SA"/>
      </w:rPr>
    </w:lvl>
    <w:lvl w:ilvl="4" w:tplc="23C6BA2C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B964A550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 w:tplc="8D209BFA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6978BD04">
      <w:numFmt w:val="bullet"/>
      <w:lvlText w:val="•"/>
      <w:lvlJc w:val="left"/>
      <w:pPr>
        <w:ind w:left="7656" w:hanging="305"/>
      </w:pPr>
      <w:rPr>
        <w:rFonts w:hint="default"/>
        <w:lang w:val="ru-RU" w:eastAsia="en-US" w:bidi="ar-SA"/>
      </w:rPr>
    </w:lvl>
    <w:lvl w:ilvl="8" w:tplc="BDF6FB0C">
      <w:numFmt w:val="bullet"/>
      <w:lvlText w:val="•"/>
      <w:lvlJc w:val="left"/>
      <w:pPr>
        <w:ind w:left="8733" w:hanging="305"/>
      </w:pPr>
      <w:rPr>
        <w:rFonts w:hint="default"/>
        <w:lang w:val="ru-RU" w:eastAsia="en-US" w:bidi="ar-SA"/>
      </w:rPr>
    </w:lvl>
  </w:abstractNum>
  <w:abstractNum w:abstractNumId="12">
    <w:nsid w:val="3C1E1503"/>
    <w:multiLevelType w:val="multilevel"/>
    <w:tmpl w:val="7144B8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87A2B0E"/>
    <w:multiLevelType w:val="hybridMultilevel"/>
    <w:tmpl w:val="EC504E3A"/>
    <w:lvl w:ilvl="0" w:tplc="A100FC78">
      <w:start w:val="1"/>
      <w:numFmt w:val="decimal"/>
      <w:lvlText w:val="%1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506362">
      <w:numFmt w:val="bullet"/>
      <w:lvlText w:val="•"/>
      <w:lvlJc w:val="left"/>
      <w:pPr>
        <w:ind w:left="1196" w:hanging="212"/>
      </w:pPr>
      <w:rPr>
        <w:rFonts w:hint="default"/>
        <w:lang w:val="ru-RU" w:eastAsia="en-US" w:bidi="ar-SA"/>
      </w:rPr>
    </w:lvl>
    <w:lvl w:ilvl="2" w:tplc="29B44F06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09B0E5EE">
      <w:numFmt w:val="bullet"/>
      <w:lvlText w:val="•"/>
      <w:lvlJc w:val="left"/>
      <w:pPr>
        <w:ind w:left="3349" w:hanging="212"/>
      </w:pPr>
      <w:rPr>
        <w:rFonts w:hint="default"/>
        <w:lang w:val="ru-RU" w:eastAsia="en-US" w:bidi="ar-SA"/>
      </w:rPr>
    </w:lvl>
    <w:lvl w:ilvl="4" w:tplc="80F0EC2E">
      <w:numFmt w:val="bullet"/>
      <w:lvlText w:val="•"/>
      <w:lvlJc w:val="left"/>
      <w:pPr>
        <w:ind w:left="4426" w:hanging="212"/>
      </w:pPr>
      <w:rPr>
        <w:rFonts w:hint="default"/>
        <w:lang w:val="ru-RU" w:eastAsia="en-US" w:bidi="ar-SA"/>
      </w:rPr>
    </w:lvl>
    <w:lvl w:ilvl="5" w:tplc="5FA8215E">
      <w:numFmt w:val="bullet"/>
      <w:lvlText w:val="•"/>
      <w:lvlJc w:val="left"/>
      <w:pPr>
        <w:ind w:left="5503" w:hanging="212"/>
      </w:pPr>
      <w:rPr>
        <w:rFonts w:hint="default"/>
        <w:lang w:val="ru-RU" w:eastAsia="en-US" w:bidi="ar-SA"/>
      </w:rPr>
    </w:lvl>
    <w:lvl w:ilvl="6" w:tplc="8C24A618">
      <w:numFmt w:val="bullet"/>
      <w:lvlText w:val="•"/>
      <w:lvlJc w:val="left"/>
      <w:pPr>
        <w:ind w:left="6579" w:hanging="212"/>
      </w:pPr>
      <w:rPr>
        <w:rFonts w:hint="default"/>
        <w:lang w:val="ru-RU" w:eastAsia="en-US" w:bidi="ar-SA"/>
      </w:rPr>
    </w:lvl>
    <w:lvl w:ilvl="7" w:tplc="79B0BE94"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8" w:tplc="B09A90C6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14">
    <w:nsid w:val="4F9E269C"/>
    <w:multiLevelType w:val="multilevel"/>
    <w:tmpl w:val="F2C63A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043635E"/>
    <w:multiLevelType w:val="hybridMultilevel"/>
    <w:tmpl w:val="DCE82AA8"/>
    <w:lvl w:ilvl="0" w:tplc="F7C4D8F0">
      <w:start w:val="1"/>
      <w:numFmt w:val="decimal"/>
      <w:lvlText w:val="%1)"/>
      <w:lvlJc w:val="left"/>
      <w:pPr>
        <w:ind w:left="1740" w:hanging="21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B1AEFB96">
      <w:numFmt w:val="bullet"/>
      <w:lvlText w:val="•"/>
      <w:lvlJc w:val="left"/>
      <w:pPr>
        <w:ind w:left="2732" w:hanging="212"/>
      </w:pPr>
      <w:rPr>
        <w:rFonts w:hint="default"/>
        <w:lang w:val="ru-RU" w:eastAsia="en-US" w:bidi="ar-SA"/>
      </w:rPr>
    </w:lvl>
    <w:lvl w:ilvl="2" w:tplc="6BDC63BA">
      <w:numFmt w:val="bullet"/>
      <w:lvlText w:val="•"/>
      <w:lvlJc w:val="left"/>
      <w:pPr>
        <w:ind w:left="3717" w:hanging="212"/>
      </w:pPr>
      <w:rPr>
        <w:rFonts w:hint="default"/>
        <w:lang w:val="ru-RU" w:eastAsia="en-US" w:bidi="ar-SA"/>
      </w:rPr>
    </w:lvl>
    <w:lvl w:ilvl="3" w:tplc="345E8676">
      <w:numFmt w:val="bullet"/>
      <w:lvlText w:val="•"/>
      <w:lvlJc w:val="left"/>
      <w:pPr>
        <w:ind w:left="4701" w:hanging="212"/>
      </w:pPr>
      <w:rPr>
        <w:rFonts w:hint="default"/>
        <w:lang w:val="ru-RU" w:eastAsia="en-US" w:bidi="ar-SA"/>
      </w:rPr>
    </w:lvl>
    <w:lvl w:ilvl="4" w:tplc="E0EC7A28">
      <w:numFmt w:val="bullet"/>
      <w:lvlText w:val="•"/>
      <w:lvlJc w:val="left"/>
      <w:pPr>
        <w:ind w:left="5686" w:hanging="212"/>
      </w:pPr>
      <w:rPr>
        <w:rFonts w:hint="default"/>
        <w:lang w:val="ru-RU" w:eastAsia="en-US" w:bidi="ar-SA"/>
      </w:rPr>
    </w:lvl>
    <w:lvl w:ilvl="5" w:tplc="ABD69F84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6" w:tplc="F2C87896">
      <w:numFmt w:val="bullet"/>
      <w:lvlText w:val="•"/>
      <w:lvlJc w:val="left"/>
      <w:pPr>
        <w:ind w:left="7655" w:hanging="212"/>
      </w:pPr>
      <w:rPr>
        <w:rFonts w:hint="default"/>
        <w:lang w:val="ru-RU" w:eastAsia="en-US" w:bidi="ar-SA"/>
      </w:rPr>
    </w:lvl>
    <w:lvl w:ilvl="7" w:tplc="81E49568">
      <w:numFmt w:val="bullet"/>
      <w:lvlText w:val="•"/>
      <w:lvlJc w:val="left"/>
      <w:pPr>
        <w:ind w:left="8640" w:hanging="212"/>
      </w:pPr>
      <w:rPr>
        <w:rFonts w:hint="default"/>
        <w:lang w:val="ru-RU" w:eastAsia="en-US" w:bidi="ar-SA"/>
      </w:rPr>
    </w:lvl>
    <w:lvl w:ilvl="8" w:tplc="4894E858">
      <w:numFmt w:val="bullet"/>
      <w:lvlText w:val="•"/>
      <w:lvlJc w:val="left"/>
      <w:pPr>
        <w:ind w:left="9625" w:hanging="212"/>
      </w:pPr>
      <w:rPr>
        <w:rFonts w:hint="default"/>
        <w:lang w:val="ru-RU" w:eastAsia="en-US" w:bidi="ar-SA"/>
      </w:rPr>
    </w:lvl>
  </w:abstractNum>
  <w:abstractNum w:abstractNumId="16">
    <w:nsid w:val="52CF1B4E"/>
    <w:multiLevelType w:val="multilevel"/>
    <w:tmpl w:val="8F3C6C38"/>
    <w:lvl w:ilvl="0">
      <w:start w:val="8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2"/>
      </w:pPr>
      <w:rPr>
        <w:rFonts w:hint="default"/>
        <w:lang w:val="ru-RU" w:eastAsia="en-US" w:bidi="ar-SA"/>
      </w:rPr>
    </w:lvl>
  </w:abstractNum>
  <w:abstractNum w:abstractNumId="17">
    <w:nsid w:val="538D1678"/>
    <w:multiLevelType w:val="hybridMultilevel"/>
    <w:tmpl w:val="6F348F18"/>
    <w:lvl w:ilvl="0" w:tplc="164CDF46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76CED6">
      <w:numFmt w:val="bullet"/>
      <w:lvlText w:val="•"/>
      <w:lvlJc w:val="left"/>
      <w:pPr>
        <w:ind w:left="1196" w:hanging="212"/>
      </w:pPr>
      <w:rPr>
        <w:rFonts w:hint="default"/>
        <w:lang w:val="ru-RU" w:eastAsia="en-US" w:bidi="ar-SA"/>
      </w:rPr>
    </w:lvl>
    <w:lvl w:ilvl="2" w:tplc="742ADCD4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448ABA54">
      <w:numFmt w:val="bullet"/>
      <w:lvlText w:val="•"/>
      <w:lvlJc w:val="left"/>
      <w:pPr>
        <w:ind w:left="3349" w:hanging="212"/>
      </w:pPr>
      <w:rPr>
        <w:rFonts w:hint="default"/>
        <w:lang w:val="ru-RU" w:eastAsia="en-US" w:bidi="ar-SA"/>
      </w:rPr>
    </w:lvl>
    <w:lvl w:ilvl="4" w:tplc="D32CFB20">
      <w:numFmt w:val="bullet"/>
      <w:lvlText w:val="•"/>
      <w:lvlJc w:val="left"/>
      <w:pPr>
        <w:ind w:left="4426" w:hanging="212"/>
      </w:pPr>
      <w:rPr>
        <w:rFonts w:hint="default"/>
        <w:lang w:val="ru-RU" w:eastAsia="en-US" w:bidi="ar-SA"/>
      </w:rPr>
    </w:lvl>
    <w:lvl w:ilvl="5" w:tplc="84FE65C4">
      <w:numFmt w:val="bullet"/>
      <w:lvlText w:val="•"/>
      <w:lvlJc w:val="left"/>
      <w:pPr>
        <w:ind w:left="5503" w:hanging="212"/>
      </w:pPr>
      <w:rPr>
        <w:rFonts w:hint="default"/>
        <w:lang w:val="ru-RU" w:eastAsia="en-US" w:bidi="ar-SA"/>
      </w:rPr>
    </w:lvl>
    <w:lvl w:ilvl="6" w:tplc="6700FD1A">
      <w:numFmt w:val="bullet"/>
      <w:lvlText w:val="•"/>
      <w:lvlJc w:val="left"/>
      <w:pPr>
        <w:ind w:left="6579" w:hanging="212"/>
      </w:pPr>
      <w:rPr>
        <w:rFonts w:hint="default"/>
        <w:lang w:val="ru-RU" w:eastAsia="en-US" w:bidi="ar-SA"/>
      </w:rPr>
    </w:lvl>
    <w:lvl w:ilvl="7" w:tplc="6E3ECFF0"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8" w:tplc="D270B94A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18">
    <w:nsid w:val="5C83493A"/>
    <w:multiLevelType w:val="hybridMultilevel"/>
    <w:tmpl w:val="DB9EE49E"/>
    <w:lvl w:ilvl="0" w:tplc="0419000F">
      <w:start w:val="4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>
    <w:nsid w:val="677D6B88"/>
    <w:multiLevelType w:val="hybridMultilevel"/>
    <w:tmpl w:val="3770427C"/>
    <w:lvl w:ilvl="0" w:tplc="F59C021E">
      <w:start w:val="1"/>
      <w:numFmt w:val="decimal"/>
      <w:lvlText w:val="%1."/>
      <w:lvlJc w:val="left"/>
      <w:pPr>
        <w:ind w:left="1558" w:hanging="281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1" w:tplc="CBCCF642">
      <w:numFmt w:val="bullet"/>
      <w:lvlText w:val="•"/>
      <w:lvlJc w:val="left"/>
      <w:pPr>
        <w:ind w:left="1196" w:hanging="281"/>
      </w:pPr>
      <w:rPr>
        <w:rFonts w:hint="default"/>
        <w:lang w:val="ru-RU" w:eastAsia="en-US" w:bidi="ar-SA"/>
      </w:rPr>
    </w:lvl>
    <w:lvl w:ilvl="2" w:tplc="C6567EA0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56E4C0D2">
      <w:numFmt w:val="bullet"/>
      <w:lvlText w:val="•"/>
      <w:lvlJc w:val="left"/>
      <w:pPr>
        <w:ind w:left="3349" w:hanging="281"/>
      </w:pPr>
      <w:rPr>
        <w:rFonts w:hint="default"/>
        <w:lang w:val="ru-RU" w:eastAsia="en-US" w:bidi="ar-SA"/>
      </w:rPr>
    </w:lvl>
    <w:lvl w:ilvl="4" w:tplc="CD281638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D6BA385C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71764A58">
      <w:numFmt w:val="bullet"/>
      <w:lvlText w:val="•"/>
      <w:lvlJc w:val="left"/>
      <w:pPr>
        <w:ind w:left="6579" w:hanging="281"/>
      </w:pPr>
      <w:rPr>
        <w:rFonts w:hint="default"/>
        <w:lang w:val="ru-RU" w:eastAsia="en-US" w:bidi="ar-SA"/>
      </w:rPr>
    </w:lvl>
    <w:lvl w:ilvl="7" w:tplc="73D2C586">
      <w:numFmt w:val="bullet"/>
      <w:lvlText w:val="•"/>
      <w:lvlJc w:val="left"/>
      <w:pPr>
        <w:ind w:left="7656" w:hanging="281"/>
      </w:pPr>
      <w:rPr>
        <w:rFonts w:hint="default"/>
        <w:lang w:val="ru-RU" w:eastAsia="en-US" w:bidi="ar-SA"/>
      </w:rPr>
    </w:lvl>
    <w:lvl w:ilvl="8" w:tplc="3AA2BAB0">
      <w:numFmt w:val="bullet"/>
      <w:lvlText w:val="•"/>
      <w:lvlJc w:val="left"/>
      <w:pPr>
        <w:ind w:left="8733" w:hanging="281"/>
      </w:pPr>
      <w:rPr>
        <w:rFonts w:hint="default"/>
        <w:lang w:val="ru-RU" w:eastAsia="en-US" w:bidi="ar-SA"/>
      </w:rPr>
    </w:lvl>
  </w:abstractNum>
  <w:abstractNum w:abstractNumId="20">
    <w:nsid w:val="68EE4BB7"/>
    <w:multiLevelType w:val="multilevel"/>
    <w:tmpl w:val="0292F5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A477242"/>
    <w:multiLevelType w:val="hybridMultilevel"/>
    <w:tmpl w:val="6172A8D8"/>
    <w:lvl w:ilvl="0" w:tplc="E6D05168">
      <w:numFmt w:val="bullet"/>
      <w:lvlText w:val="-"/>
      <w:lvlJc w:val="left"/>
      <w:pPr>
        <w:ind w:left="18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FE4030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BFD49898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3" w:tplc="6954176E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5E7C3180">
      <w:numFmt w:val="bullet"/>
      <w:lvlText w:val="•"/>
      <w:lvlJc w:val="left"/>
      <w:pPr>
        <w:ind w:left="4426" w:hanging="164"/>
      </w:pPr>
      <w:rPr>
        <w:rFonts w:hint="default"/>
        <w:lang w:val="ru-RU" w:eastAsia="en-US" w:bidi="ar-SA"/>
      </w:rPr>
    </w:lvl>
    <w:lvl w:ilvl="5" w:tplc="723258AC">
      <w:numFmt w:val="bullet"/>
      <w:lvlText w:val="•"/>
      <w:lvlJc w:val="left"/>
      <w:pPr>
        <w:ind w:left="5503" w:hanging="164"/>
      </w:pPr>
      <w:rPr>
        <w:rFonts w:hint="default"/>
        <w:lang w:val="ru-RU" w:eastAsia="en-US" w:bidi="ar-SA"/>
      </w:rPr>
    </w:lvl>
    <w:lvl w:ilvl="6" w:tplc="1C74EE6E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94340C5E">
      <w:numFmt w:val="bullet"/>
      <w:lvlText w:val="•"/>
      <w:lvlJc w:val="left"/>
      <w:pPr>
        <w:ind w:left="7656" w:hanging="164"/>
      </w:pPr>
      <w:rPr>
        <w:rFonts w:hint="default"/>
        <w:lang w:val="ru-RU" w:eastAsia="en-US" w:bidi="ar-SA"/>
      </w:rPr>
    </w:lvl>
    <w:lvl w:ilvl="8" w:tplc="F7484C62">
      <w:numFmt w:val="bullet"/>
      <w:lvlText w:val="•"/>
      <w:lvlJc w:val="left"/>
      <w:pPr>
        <w:ind w:left="8733" w:hanging="164"/>
      </w:pPr>
      <w:rPr>
        <w:rFonts w:hint="default"/>
        <w:lang w:val="ru-RU" w:eastAsia="en-US" w:bidi="ar-SA"/>
      </w:rPr>
    </w:lvl>
  </w:abstractNum>
  <w:abstractNum w:abstractNumId="22">
    <w:nsid w:val="6FE02A52"/>
    <w:multiLevelType w:val="multilevel"/>
    <w:tmpl w:val="A65CA10E"/>
    <w:lvl w:ilvl="0">
      <w:start w:val="3"/>
      <w:numFmt w:val="decimal"/>
      <w:lvlText w:val="%1"/>
      <w:lvlJc w:val="left"/>
      <w:pPr>
        <w:ind w:left="11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701"/>
      </w:pPr>
      <w:rPr>
        <w:rFonts w:hint="default"/>
        <w:lang w:val="ru-RU" w:eastAsia="en-US" w:bidi="ar-SA"/>
      </w:rPr>
    </w:lvl>
  </w:abstractNum>
  <w:abstractNum w:abstractNumId="23">
    <w:nsid w:val="730E2505"/>
    <w:multiLevelType w:val="hybridMultilevel"/>
    <w:tmpl w:val="F0D48A04"/>
    <w:lvl w:ilvl="0" w:tplc="62E45C9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DA3DA0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94C61C92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3" w:tplc="88F21328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6784CA80">
      <w:numFmt w:val="bullet"/>
      <w:lvlText w:val="•"/>
      <w:lvlJc w:val="left"/>
      <w:pPr>
        <w:ind w:left="4426" w:hanging="164"/>
      </w:pPr>
      <w:rPr>
        <w:rFonts w:hint="default"/>
        <w:lang w:val="ru-RU" w:eastAsia="en-US" w:bidi="ar-SA"/>
      </w:rPr>
    </w:lvl>
    <w:lvl w:ilvl="5" w:tplc="0624ED26">
      <w:numFmt w:val="bullet"/>
      <w:lvlText w:val="•"/>
      <w:lvlJc w:val="left"/>
      <w:pPr>
        <w:ind w:left="5503" w:hanging="164"/>
      </w:pPr>
      <w:rPr>
        <w:rFonts w:hint="default"/>
        <w:lang w:val="ru-RU" w:eastAsia="en-US" w:bidi="ar-SA"/>
      </w:rPr>
    </w:lvl>
    <w:lvl w:ilvl="6" w:tplc="5036950E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DA00EEF0">
      <w:numFmt w:val="bullet"/>
      <w:lvlText w:val="•"/>
      <w:lvlJc w:val="left"/>
      <w:pPr>
        <w:ind w:left="7656" w:hanging="164"/>
      </w:pPr>
      <w:rPr>
        <w:rFonts w:hint="default"/>
        <w:lang w:val="ru-RU" w:eastAsia="en-US" w:bidi="ar-SA"/>
      </w:rPr>
    </w:lvl>
    <w:lvl w:ilvl="8" w:tplc="F5AEAE8A">
      <w:numFmt w:val="bullet"/>
      <w:lvlText w:val="•"/>
      <w:lvlJc w:val="left"/>
      <w:pPr>
        <w:ind w:left="8733" w:hanging="164"/>
      </w:pPr>
      <w:rPr>
        <w:rFonts w:hint="default"/>
        <w:lang w:val="ru-RU" w:eastAsia="en-US" w:bidi="ar-SA"/>
      </w:rPr>
    </w:lvl>
  </w:abstractNum>
  <w:abstractNum w:abstractNumId="24">
    <w:nsid w:val="754E7560"/>
    <w:multiLevelType w:val="hybridMultilevel"/>
    <w:tmpl w:val="ADC60DAA"/>
    <w:lvl w:ilvl="0" w:tplc="0ACE0336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782917F6"/>
    <w:multiLevelType w:val="multilevel"/>
    <w:tmpl w:val="D2EAE83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8941F74"/>
    <w:multiLevelType w:val="hybridMultilevel"/>
    <w:tmpl w:val="9782D9A6"/>
    <w:lvl w:ilvl="0" w:tplc="6C14B7C2">
      <w:start w:val="1"/>
      <w:numFmt w:val="upperRoman"/>
      <w:lvlText w:val="%1."/>
      <w:lvlJc w:val="left"/>
      <w:pPr>
        <w:ind w:left="2944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DF6B952">
      <w:numFmt w:val="bullet"/>
      <w:lvlText w:val="•"/>
      <w:lvlJc w:val="left"/>
      <w:pPr>
        <w:ind w:left="4832" w:hanging="250"/>
      </w:pPr>
      <w:rPr>
        <w:rFonts w:hint="default"/>
        <w:lang w:val="ru-RU" w:eastAsia="en-US" w:bidi="ar-SA"/>
      </w:rPr>
    </w:lvl>
    <w:lvl w:ilvl="2" w:tplc="31FE5AEC">
      <w:numFmt w:val="bullet"/>
      <w:lvlText w:val="•"/>
      <w:lvlJc w:val="left"/>
      <w:pPr>
        <w:ind w:left="5505" w:hanging="250"/>
      </w:pPr>
      <w:rPr>
        <w:rFonts w:hint="default"/>
        <w:lang w:val="ru-RU" w:eastAsia="en-US" w:bidi="ar-SA"/>
      </w:rPr>
    </w:lvl>
    <w:lvl w:ilvl="3" w:tplc="93BAB206">
      <w:numFmt w:val="bullet"/>
      <w:lvlText w:val="•"/>
      <w:lvlJc w:val="left"/>
      <w:pPr>
        <w:ind w:left="6177" w:hanging="250"/>
      </w:pPr>
      <w:rPr>
        <w:rFonts w:hint="default"/>
        <w:lang w:val="ru-RU" w:eastAsia="en-US" w:bidi="ar-SA"/>
      </w:rPr>
    </w:lvl>
    <w:lvl w:ilvl="4" w:tplc="2EF264AA">
      <w:numFmt w:val="bullet"/>
      <w:lvlText w:val="•"/>
      <w:lvlJc w:val="left"/>
      <w:pPr>
        <w:ind w:left="6850" w:hanging="250"/>
      </w:pPr>
      <w:rPr>
        <w:rFonts w:hint="default"/>
        <w:lang w:val="ru-RU" w:eastAsia="en-US" w:bidi="ar-SA"/>
      </w:rPr>
    </w:lvl>
    <w:lvl w:ilvl="5" w:tplc="5BA2E49E">
      <w:numFmt w:val="bullet"/>
      <w:lvlText w:val="•"/>
      <w:lvlJc w:val="left"/>
      <w:pPr>
        <w:ind w:left="7523" w:hanging="250"/>
      </w:pPr>
      <w:rPr>
        <w:rFonts w:hint="default"/>
        <w:lang w:val="ru-RU" w:eastAsia="en-US" w:bidi="ar-SA"/>
      </w:rPr>
    </w:lvl>
    <w:lvl w:ilvl="6" w:tplc="38D4AA02">
      <w:numFmt w:val="bullet"/>
      <w:lvlText w:val="•"/>
      <w:lvlJc w:val="left"/>
      <w:pPr>
        <w:ind w:left="8195" w:hanging="250"/>
      </w:pPr>
      <w:rPr>
        <w:rFonts w:hint="default"/>
        <w:lang w:val="ru-RU" w:eastAsia="en-US" w:bidi="ar-SA"/>
      </w:rPr>
    </w:lvl>
    <w:lvl w:ilvl="7" w:tplc="8A625696">
      <w:numFmt w:val="bullet"/>
      <w:lvlText w:val="•"/>
      <w:lvlJc w:val="left"/>
      <w:pPr>
        <w:ind w:left="8868" w:hanging="250"/>
      </w:pPr>
      <w:rPr>
        <w:rFonts w:hint="default"/>
        <w:lang w:val="ru-RU" w:eastAsia="en-US" w:bidi="ar-SA"/>
      </w:rPr>
    </w:lvl>
    <w:lvl w:ilvl="8" w:tplc="0F5A5F6C">
      <w:numFmt w:val="bullet"/>
      <w:lvlText w:val="•"/>
      <w:lvlJc w:val="left"/>
      <w:pPr>
        <w:ind w:left="9541" w:hanging="250"/>
      </w:pPr>
      <w:rPr>
        <w:rFonts w:hint="default"/>
        <w:lang w:val="ru-RU" w:eastAsia="en-US" w:bidi="ar-SA"/>
      </w:rPr>
    </w:lvl>
  </w:abstractNum>
  <w:abstractNum w:abstractNumId="27">
    <w:nsid w:val="796916E9"/>
    <w:multiLevelType w:val="multilevel"/>
    <w:tmpl w:val="448AF3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9DD638B"/>
    <w:multiLevelType w:val="hybridMultilevel"/>
    <w:tmpl w:val="5F12C666"/>
    <w:lvl w:ilvl="0" w:tplc="FFC6E6C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21"/>
  </w:num>
  <w:num w:numId="5">
    <w:abstractNumId w:val="16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15"/>
  </w:num>
  <w:num w:numId="11">
    <w:abstractNumId w:val="13"/>
  </w:num>
  <w:num w:numId="12">
    <w:abstractNumId w:val="1"/>
  </w:num>
  <w:num w:numId="13">
    <w:abstractNumId w:val="17"/>
  </w:num>
  <w:num w:numId="14">
    <w:abstractNumId w:val="22"/>
  </w:num>
  <w:num w:numId="15">
    <w:abstractNumId w:val="10"/>
  </w:num>
  <w:num w:numId="16">
    <w:abstractNumId w:val="3"/>
  </w:num>
  <w:num w:numId="17">
    <w:abstractNumId w:val="6"/>
  </w:num>
  <w:num w:numId="18">
    <w:abstractNumId w:val="26"/>
  </w:num>
  <w:num w:numId="19">
    <w:abstractNumId w:val="12"/>
  </w:num>
  <w:num w:numId="20">
    <w:abstractNumId w:val="14"/>
  </w:num>
  <w:num w:numId="21">
    <w:abstractNumId w:val="20"/>
  </w:num>
  <w:num w:numId="22">
    <w:abstractNumId w:val="25"/>
  </w:num>
  <w:num w:numId="23">
    <w:abstractNumId w:val="27"/>
  </w:num>
  <w:num w:numId="24">
    <w:abstractNumId w:val="28"/>
  </w:num>
  <w:num w:numId="25">
    <w:abstractNumId w:val="2"/>
  </w:num>
  <w:num w:numId="26">
    <w:abstractNumId w:val="18"/>
  </w:num>
  <w:num w:numId="27">
    <w:abstractNumId w:val="8"/>
  </w:num>
  <w:num w:numId="28">
    <w:abstractNumId w:val="24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20592"/>
    <w:rsid w:val="00000364"/>
    <w:rsid w:val="003F028E"/>
    <w:rsid w:val="00415630"/>
    <w:rsid w:val="004D303E"/>
    <w:rsid w:val="0050514F"/>
    <w:rsid w:val="00560F8B"/>
    <w:rsid w:val="005D4BF8"/>
    <w:rsid w:val="005D699C"/>
    <w:rsid w:val="00612753"/>
    <w:rsid w:val="00686DE0"/>
    <w:rsid w:val="006C46EF"/>
    <w:rsid w:val="00712958"/>
    <w:rsid w:val="007764BE"/>
    <w:rsid w:val="007D68AE"/>
    <w:rsid w:val="00881858"/>
    <w:rsid w:val="008A2B18"/>
    <w:rsid w:val="00987D5C"/>
    <w:rsid w:val="009B7652"/>
    <w:rsid w:val="00A0301F"/>
    <w:rsid w:val="00A57E13"/>
    <w:rsid w:val="00AB7327"/>
    <w:rsid w:val="00AE74A9"/>
    <w:rsid w:val="00C20592"/>
    <w:rsid w:val="00D8659F"/>
    <w:rsid w:val="00DF1DD6"/>
    <w:rsid w:val="00E74F26"/>
    <w:rsid w:val="00F26DB8"/>
    <w:rsid w:val="00FC0DE4"/>
    <w:rsid w:val="00FE5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4F"/>
    <w:pPr>
      <w:widowControl w:val="0"/>
      <w:autoSpaceDE w:val="0"/>
      <w:autoSpaceDN w:val="0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0514F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74F26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4F26"/>
    <w:rPr>
      <w:rFonts w:eastAsia="Arial Unicode MS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50514F"/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051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514F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514F"/>
    <w:rPr>
      <w:sz w:val="28"/>
      <w:szCs w:val="28"/>
    </w:rPr>
  </w:style>
  <w:style w:type="paragraph" w:styleId="a5">
    <w:name w:val="List Paragraph"/>
    <w:basedOn w:val="a"/>
    <w:uiPriority w:val="1"/>
    <w:qFormat/>
    <w:rsid w:val="0050514F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0514F"/>
  </w:style>
  <w:style w:type="paragraph" w:styleId="a6">
    <w:name w:val="Balloon Text"/>
    <w:basedOn w:val="a"/>
    <w:link w:val="a7"/>
    <w:uiPriority w:val="99"/>
    <w:semiHidden/>
    <w:unhideWhenUsed/>
    <w:rsid w:val="005051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514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6D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6DE0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86D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6DE0"/>
    <w:rPr>
      <w:sz w:val="22"/>
      <w:szCs w:val="22"/>
    </w:rPr>
  </w:style>
  <w:style w:type="character" w:styleId="ac">
    <w:name w:val="Hyperlink"/>
    <w:basedOn w:val="a0"/>
    <w:uiPriority w:val="99"/>
    <w:unhideWhenUsed/>
    <w:rsid w:val="00DF1D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Оксана  Викторовна</dc:creator>
  <cp:keywords/>
  <dc:description/>
  <cp:lastModifiedBy>User</cp:lastModifiedBy>
  <cp:revision>11</cp:revision>
  <cp:lastPrinted>2022-06-15T11:54:00Z</cp:lastPrinted>
  <dcterms:created xsi:type="dcterms:W3CDTF">2022-06-09T14:24:00Z</dcterms:created>
  <dcterms:modified xsi:type="dcterms:W3CDTF">2022-06-24T08:11:00Z</dcterms:modified>
</cp:coreProperties>
</file>