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1DA2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Описание: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 дезинфицирующее средство (концентрат).</w:t>
      </w:r>
    </w:p>
    <w:p w14:paraId="680AA964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Назначение: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 средство предназначено:</w:t>
      </w:r>
    </w:p>
    <w:p w14:paraId="7C113D7D" w14:textId="2192C088" w:rsidR="0043497E" w:rsidRPr="0043497E" w:rsidRDefault="0043497E" w:rsidP="0043497E">
      <w:pPr>
        <w:pStyle w:val="a3"/>
        <w:numPr>
          <w:ilvl w:val="0"/>
          <w:numId w:val="1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для дезинфекции поверхностей в помещениях, предметов обстановки, санитарно-технического оборудования, уборочного инвентаря, белья, предметов ухода за больными, медицинских отходов (перевязочный материал, салфетки, белье однократного использования и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т.п.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; изделия медицинского назначения однократного применения) перед их утилизацией при инфекциях бактериальной (включая туберкулез), вирусной, грибковой (кандидозы,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дерматофитии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) этиологии;</w:t>
      </w:r>
    </w:p>
    <w:p w14:paraId="3C70CE49" w14:textId="14AB2970" w:rsidR="0043497E" w:rsidRPr="0043497E" w:rsidRDefault="0043497E" w:rsidP="0043497E">
      <w:pPr>
        <w:pStyle w:val="a3"/>
        <w:numPr>
          <w:ilvl w:val="0"/>
          <w:numId w:val="1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для проведения генеральных уборок в ЛПУ, на объектах коммунальной службы, предприятиях общественного питания</w:t>
      </w:r>
    </w:p>
    <w:p w14:paraId="4EA69352" w14:textId="3D9E8AAF" w:rsidR="0043497E" w:rsidRPr="0043497E" w:rsidRDefault="0043497E" w:rsidP="0043497E">
      <w:pPr>
        <w:pStyle w:val="a3"/>
        <w:numPr>
          <w:ilvl w:val="0"/>
          <w:numId w:val="1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для борьбы с плесневыми грибами</w:t>
      </w:r>
    </w:p>
    <w:p w14:paraId="676E9198" w14:textId="46C696E6" w:rsidR="0043497E" w:rsidRPr="0043497E" w:rsidRDefault="0043497E" w:rsidP="0043497E">
      <w:pPr>
        <w:pStyle w:val="a3"/>
        <w:numPr>
          <w:ilvl w:val="0"/>
          <w:numId w:val="1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дезинфекции, в том числе совмещенной с предстерилизационной очисткой, изделий медицинского назначения (включая хирургические и стоматологические инструменты) и предстерилизационной очистки, не совмещенной с дезинфекцией, эндоскопов и инструментов к ним ручным способом;</w:t>
      </w:r>
    </w:p>
    <w:p w14:paraId="17D46823" w14:textId="09BE5CE2" w:rsidR="0043497E" w:rsidRPr="0043497E" w:rsidRDefault="0043497E" w:rsidP="0043497E">
      <w:pPr>
        <w:pStyle w:val="a3"/>
        <w:numPr>
          <w:ilvl w:val="0"/>
          <w:numId w:val="11"/>
        </w:num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для предстерилизационной очистки, совмещенной и не совмещенной с дезинфекцией, изделий из металлов (включая хирургические и стоматологические инструменты) механизированным способом в ультразвуковых установках «Кристалл-5», «УЗВ-10/150-ТН-«РЭЛТЕК», «УЗО1/01-МЕДЭЛ» и «УЗО3/01-МЕДЭЛ».</w:t>
      </w:r>
    </w:p>
    <w:p w14:paraId="390FDB9A" w14:textId="3A7DF018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Состав дезинфицирующего средства «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Аламинол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»</w:t>
      </w:r>
      <w:r w:rsidRPr="0043497E">
        <w:rPr>
          <w:rFonts w:ascii="Arial" w:eastAsia="Times New Roman" w:hAnsi="Arial" w:cs="Arial"/>
          <w:color w:val="362E48"/>
          <w:sz w:val="28"/>
          <w:szCs w:val="28"/>
          <w:lang w:eastAsia="ru-RU"/>
        </w:rPr>
        <w:t>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действующие вещества: 5%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алкилдиметилбензиламмоний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хлорида (ЧАС) и 8% глиоксаля, а также поверхностно-активное вещество, краситель и вода;</w:t>
      </w:r>
      <w:r w:rsidRPr="0043497E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 xml:space="preserve"> </w:t>
      </w:r>
    </w:p>
    <w:p w14:paraId="1EEBE581" w14:textId="3BEAADC1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8E7E4" w14:textId="01BB40E8" w:rsidR="0043497E" w:rsidRPr="0043497E" w:rsidRDefault="0043497E" w:rsidP="0043497E">
      <w:pPr>
        <w:shd w:val="clear" w:color="auto" w:fill="FFFFFF"/>
        <w:spacing w:after="0" w:line="0" w:lineRule="auto"/>
        <w:textAlignment w:val="baseline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4349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ЕСТЬ ПРОТИВОПОКАЗАНИЯ. ПОСОВЕТУЙТЕСЬ С </w:t>
      </w:r>
      <w:proofErr w:type="spellStart"/>
      <w:r w:rsidRPr="0043497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ВРАЧО</w:t>
      </w:r>
      <w:r w:rsidRPr="0043497E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Консистенция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, свойства «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Аламинола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»: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 прозрачная жидкость ярко-синего цвета, имеет слабый запах отдушки, хорошо смешивается с водой. рН концентрата 3,5+0,8.</w:t>
      </w:r>
    </w:p>
    <w:p w14:paraId="1A250912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Фасовка препарата «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Аламинол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»: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 полиэтиленовые емкости вместимостью 1л и 3л.</w:t>
      </w:r>
    </w:p>
    <w:p w14:paraId="19D9B8F4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Микробиология «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Аламинола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»: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 эффективно в отношении бактерий (включая возбудителей внутрибольничных инфекций), микобактерий туберкулеза, грибов рода Кандида,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дерматофитов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, вирусов (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полио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-,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энтеро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-, ротавирусов, герпеса, возбудителей парентеральных вирусных гепатитов, ВИЧ-инфекции, острых респираторных вирусных инфекций).</w:t>
      </w:r>
    </w:p>
    <w:p w14:paraId="50993212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Применение «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Аламинола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»: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 дезинфекцию растворами средства осуществляют способами погружения (изделия медицинского назначения, предметы ухода за больными, белье) и протирания (поверхности в помещениях, санитарно-техническое оборудование, предметы ухода за больными).</w:t>
      </w:r>
    </w:p>
    <w:p w14:paraId="2022B6AE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Срок годности препарата «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Аламинол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»: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 1 год в невскрытой упаковке производителя,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1 — 10%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рабочие растворы 10 суток при соблюдении условий хранения.</w:t>
      </w:r>
    </w:p>
    <w:p w14:paraId="423B7E53" w14:textId="458CCAC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Условия хранения дезинфицирующего средства «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Аламинол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»: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 рабочие растворы хранятся в закрытых емкостях в темном прохладном месте.</w:t>
      </w:r>
    </w:p>
    <w:p w14:paraId="0BDB3DFF" w14:textId="445F4C8A" w:rsid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Особенности и примечания: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 рабочие растворы дезсредства </w:t>
      </w:r>
      <w:r w:rsidRPr="0043497E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Аламинол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»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 можно применять многократно в течение срока годности, если их вид не изменился. При первых признаках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изменения ,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помутнение раствора и т. п.) раствор необходимо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заменить.Применяют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для выделки кожи и для обработки пушно- мехового сырья и шерсти</w:t>
      </w:r>
    </w:p>
    <w:p w14:paraId="17082E17" w14:textId="77777777" w:rsidR="00F97691" w:rsidRPr="0043497E" w:rsidRDefault="00F97691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3B1BBE53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proofErr w:type="spellStart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lastRenderedPageBreak/>
        <w:t>Аламинол</w:t>
      </w:r>
      <w:proofErr w:type="spellEnd"/>
    </w:p>
    <w:p w14:paraId="32615BAE" w14:textId="454C17CC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– совместно разработанное НИИД и ГУП «НИОПИК» средство, предназначенное для предстерилизационной очистки и дезинфекции помещений, инструментов, предметов обихода и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т.д.</w:t>
      </w:r>
      <w:proofErr w:type="gramEnd"/>
    </w:p>
    <w:p w14:paraId="5C0700C5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 xml:space="preserve">Фармакологическое действие </w:t>
      </w:r>
      <w:proofErr w:type="spellStart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Аламинола</w:t>
      </w:r>
      <w:proofErr w:type="spellEnd"/>
    </w:p>
    <w:p w14:paraId="13B56840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Входящие в состав средства глиоксаль и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алкилдиметилбензиламмония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хлорид оказывают бактерицидное,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вирулицидное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туберкулоцидное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фунгицидное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и моющее действия, благодаря которым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широко используется для дезинфекции и предстерилизационной очистки в стоматологических кабинетах, парикмахерских, лечебно-профилактических учреждениях, гостиницах, детских учреждениях и столовых.</w:t>
      </w:r>
    </w:p>
    <w:p w14:paraId="316D1B32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В соответствии с инструкцией,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при дезинфекциях проявляет активность по отношению к:</w:t>
      </w:r>
    </w:p>
    <w:p w14:paraId="41B90CA1" w14:textId="77777777" w:rsidR="0043497E" w:rsidRPr="0043497E" w:rsidRDefault="0043497E" w:rsidP="0043497E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Острым респираторным вирусным инфекциям;</w:t>
      </w:r>
    </w:p>
    <w:p w14:paraId="7326508E" w14:textId="77777777" w:rsidR="0043497E" w:rsidRPr="0043497E" w:rsidRDefault="0043497E" w:rsidP="0043497E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ВИЧ-инфекциям и герпесу;</w:t>
      </w:r>
    </w:p>
    <w:p w14:paraId="1FED5026" w14:textId="77777777" w:rsidR="0043497E" w:rsidRPr="0043497E" w:rsidRDefault="0043497E" w:rsidP="0043497E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Различным вирусам, к числу которых относят рота-,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энтеро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- и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полиовирусы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;</w:t>
      </w:r>
    </w:p>
    <w:p w14:paraId="6E287F51" w14:textId="77777777" w:rsidR="0043497E" w:rsidRPr="0043497E" w:rsidRDefault="0043497E" w:rsidP="0043497E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Возбудителям парентеральных вирусных гепатитов;</w:t>
      </w:r>
    </w:p>
    <w:p w14:paraId="22A94B80" w14:textId="77777777" w:rsidR="0043497E" w:rsidRPr="0043497E" w:rsidRDefault="0043497E" w:rsidP="0043497E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Микобактериям туберкулеза;</w:t>
      </w:r>
    </w:p>
    <w:p w14:paraId="53C237C1" w14:textId="77777777" w:rsidR="0043497E" w:rsidRPr="0043497E" w:rsidRDefault="0043497E" w:rsidP="0043497E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Грибам рода Кандида;</w:t>
      </w:r>
    </w:p>
    <w:p w14:paraId="5CE1C12D" w14:textId="77777777" w:rsidR="0043497E" w:rsidRPr="0043497E" w:rsidRDefault="0043497E" w:rsidP="0043497E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Возбудителям внутрибольничных инфекций;</w:t>
      </w:r>
    </w:p>
    <w:p w14:paraId="5BBCC1EC" w14:textId="77777777" w:rsidR="0043497E" w:rsidRPr="0043497E" w:rsidRDefault="0043497E" w:rsidP="0043497E">
      <w:pPr>
        <w:numPr>
          <w:ilvl w:val="0"/>
          <w:numId w:val="7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Дерматофитам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.</w:t>
      </w:r>
    </w:p>
    <w:p w14:paraId="73686E1F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Согласно инструкции,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в разведенном виде не обладает сенсибилизирующими свойствами, однако проявляет слабое местно-раздражающее действие.</w:t>
      </w:r>
    </w:p>
    <w:p w14:paraId="085590FA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Форма выпуска</w:t>
      </w:r>
    </w:p>
    <w:p w14:paraId="55A78815" w14:textId="032E7C6D" w:rsid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Согласно инструкции,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выпускают в форме жидкого, прозрачного, от синего до зелено-синего цвета концентрата, обладающего слабым запахом, в полимерных канистрах или бутылках, емкостью от 1 до 5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дм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. В состав средства входит 8% глиоксаля и 5%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алкилдиметилбензиламмония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хлорида, а также краситель, поверхностно-активное вещество, вода и рН концентрат 3,8+1,2.</w:t>
      </w:r>
    </w:p>
    <w:p w14:paraId="29680D0F" w14:textId="17C9B96B" w:rsid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30DAF47F" w14:textId="5AE26F92" w:rsid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3BDF2029" w14:textId="79E1A2DA" w:rsid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60317CDB" w14:textId="658FBA8B" w:rsid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55F4504B" w14:textId="18B9395F" w:rsid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14DAA91D" w14:textId="23966879" w:rsid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5C32A081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171C6F7D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 xml:space="preserve">Как разводить </w:t>
      </w:r>
      <w:proofErr w:type="spellStart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?</w:t>
      </w:r>
    </w:p>
    <w:p w14:paraId="38EDCA6E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Подробная инструкция о том, как разводить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, была разработана Научно-исследовательским институтом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дезинфектологии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.</w:t>
      </w:r>
    </w:p>
    <w:p w14:paraId="2CF1D617" w14:textId="2BDEDF15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Перед применением концентрат разбавляют питьевой водой в пластмассовых, эмалированных или стеклянных емкостях. Важно осуществлять процесс в плотных резиновых перчатках и избегать попадания средства на кожу, в глаза и внутрь.</w:t>
      </w:r>
    </w:p>
    <w:p w14:paraId="54AEF37E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highlight w:val="yellow"/>
          <w:lang w:eastAsia="ru-RU"/>
        </w:rPr>
        <w:t xml:space="preserve">Для применения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highlight w:val="yellow"/>
          <w:lang w:eastAsia="ru-RU"/>
        </w:rPr>
        <w:t>Аламинола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highlight w:val="yellow"/>
          <w:lang w:eastAsia="ru-RU"/>
        </w:rPr>
        <w:t xml:space="preserve"> в целях антисептической обработки разводят концентрат до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highlight w:val="yellow"/>
          <w:lang w:eastAsia="ru-RU"/>
        </w:rPr>
        <w:t>1-10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highlight w:val="yellow"/>
          <w:lang w:eastAsia="ru-RU"/>
        </w:rPr>
        <w:t>% раствора. Чтобы получить 10% раствор, в 1 л питьевой воды помещают 100 мл концентрата, 8% раствор – 80 мл средства в 1 л воды, и так далее.</w:t>
      </w:r>
    </w:p>
    <w:p w14:paraId="56BFF905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Так как готовый раствор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Аламинола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можно использовать многократно на протяжении 10 дней, важно следить за тем, чтобы емкости, в которых он содержится, были плотно закрыты и хранились отдельно от пищевых продуктов и других медикаментов.</w:t>
      </w:r>
    </w:p>
    <w:p w14:paraId="1DC12343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После работы с раствором производитель рекомендует тщательно вымыть с мылом руки и лицо.</w:t>
      </w:r>
    </w:p>
    <w:p w14:paraId="15729124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 xml:space="preserve">Применение </w:t>
      </w:r>
      <w:proofErr w:type="spellStart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Аламинола</w:t>
      </w:r>
      <w:proofErr w:type="spellEnd"/>
    </w:p>
    <w:p w14:paraId="6736D6B6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Согласно инструкции, средство предназначено для использования в случаях:</w:t>
      </w:r>
    </w:p>
    <w:p w14:paraId="3DD7ECA5" w14:textId="77777777" w:rsidR="0043497E" w:rsidRPr="0043497E" w:rsidRDefault="0043497E" w:rsidP="0043497E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Борьбы с плесневыми грибами;</w:t>
      </w:r>
    </w:p>
    <w:p w14:paraId="1F9E3855" w14:textId="77777777" w:rsidR="0043497E" w:rsidRPr="0043497E" w:rsidRDefault="0043497E" w:rsidP="0043497E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Дезинфекции предметов обитания, поверхностей в помещениях, оборудования санитарно-технического назначения, белья, уборочного инвентаря и предметов ухода за больными;</w:t>
      </w:r>
    </w:p>
    <w:p w14:paraId="13E3C5CF" w14:textId="77777777" w:rsidR="0043497E" w:rsidRPr="0043497E" w:rsidRDefault="0043497E" w:rsidP="0043497E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Утилизации медицинских отходов (бинтов, салфеток, марлей и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т.д.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), которые использовались для больных бактериальной, грибковой или вирусной инфекцией;</w:t>
      </w:r>
    </w:p>
    <w:p w14:paraId="24286121" w14:textId="77777777" w:rsidR="0043497E" w:rsidRPr="0043497E" w:rsidRDefault="0043497E" w:rsidP="0043497E">
      <w:pPr>
        <w:numPr>
          <w:ilvl w:val="0"/>
          <w:numId w:val="8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Предстерилизационной очистки эндоскопов, и в сочетании с дезинфекцией – медицинских инструментов и изделий из металла.</w:t>
      </w:r>
    </w:p>
    <w:p w14:paraId="3C22FB0B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Также применение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Аламинола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возможно для проведения генеральных уборок на предприятиях общественного питания, в лечебно-профилактических учреждениях и объектах коммунальной службы.</w:t>
      </w:r>
    </w:p>
    <w:p w14:paraId="2505967C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 xml:space="preserve">Первая помощь при отравлении </w:t>
      </w:r>
      <w:proofErr w:type="spellStart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Аламинолом</w:t>
      </w:r>
      <w:proofErr w:type="spellEnd"/>
    </w:p>
    <w:p w14:paraId="626AE371" w14:textId="2020FD73" w:rsid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Если раствор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Аламинола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попал на кожу, необходимо пораженное место тщательно промыть проточной водой, а затем обильно намазать смягчающим кремом.</w:t>
      </w:r>
    </w:p>
    <w:p w14:paraId="2CA7EFEF" w14:textId="41AC5E6B" w:rsid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0CAF0A5D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39A4626F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 xml:space="preserve">Особые указания к </w:t>
      </w:r>
      <w:proofErr w:type="spellStart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Аламинолу</w:t>
      </w:r>
      <w:proofErr w:type="spellEnd"/>
    </w:p>
    <w:p w14:paraId="726103E1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В случаях утечки раствора или концентрата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Аламинола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необходимо в пролитую часть средства добавить большое количество воды, либо адсорбировать ее впитывающими веществами – опилками, песком, ветошью или силикагелем, а затем отправить на утилизацию. Важно при этом использовать резиновые перчатки, фартук и сапоги, очки и универсальный респиратор.</w:t>
      </w:r>
    </w:p>
    <w:p w14:paraId="0EDEBA7D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Сливать средство в канализацию можно лишь в разведенном виде, следует избегать его попадания в сточные или поверхностные воды.</w:t>
      </w:r>
    </w:p>
    <w:p w14:paraId="11A508AE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Условия хранения</w:t>
      </w:r>
    </w:p>
    <w:p w14:paraId="034AC8B1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Согласно инструкции,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необходимо хранить в оригинальной упаковке производителя отдельно от пищевых продуктов и лекарственных препаратов, в защищенном от попадания прямых солнечных лучей, недоступном для детей сухом месте, при комнатной температуре, варьирующейся в пределах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0-35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°C.</w:t>
      </w:r>
    </w:p>
    <w:p w14:paraId="6701DABB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разрешено транспортировать всеми видами транспортных средств при температуре от -20 °C до 30 °C. Средство замерзает при температуре -5 °C, а после размораживания сохраняет все свои свойства.</w:t>
      </w:r>
    </w:p>
    <w:p w14:paraId="4D312D20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Срок хранения в форме концентрата составляет один год в невскрытой оригинальной упаковке. Рабочие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1-10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% растворы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Аламинола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, по инструкции, можно хранить в закрытых емкостях на протяжении 10 дней в темном прохладном месте.</w:t>
      </w:r>
    </w:p>
    <w:p w14:paraId="729CF266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Нашли ошибку в тексте? Выделите ее и нажмите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Ctrl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+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Enter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.</w:t>
      </w:r>
    </w:p>
    <w:p w14:paraId="0A0C21BA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proofErr w:type="spellStart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 xml:space="preserve"> как разводить таблица</w:t>
      </w:r>
    </w:p>
    <w:p w14:paraId="0E769AFD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- самое популярное дезинфицирующее средство с 15-летним стажем применения: эффективно и безопасно в применении для дезинфекции, совмещенной и не совмещенной с предстерилизационной очисткой; удобно при использовании в ультразвуковых установках различного типа; эффективно в отношении плесневых грибов.</w:t>
      </w:r>
    </w:p>
    <w:p w14:paraId="77249B26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Состав дезсредства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: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алкилдиметилбензиламмоний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хлорид (5%), ЧАС и 8%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гиоксаля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, а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так же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поверхностно-активное вещество, краситель и вода.</w:t>
      </w:r>
    </w:p>
    <w:p w14:paraId="5260E655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Эффективно в отношении бактерий (включая возбудителей внутрибольничных инфекций), микобактерий туберкулеза, грибов рода Кандида,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дерматофитов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, вирусов (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полио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-,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энтеро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-, ротавирусов, герпеса, возбудителей парентеральных вирусных гепатитов, ВИЧ-инфекции, острых респираторных вирусных инфекций).</w:t>
      </w:r>
    </w:p>
    <w:p w14:paraId="6A712983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Условия хранения/Сроки хранения: срок годности концентрата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в невскрытой упаковке при комнатной температуре составляет 1 год. Срок годности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lastRenderedPageBreak/>
        <w:t xml:space="preserve">рабочих растворов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дезинфицирубющего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средства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составляет 10 суток при условии их хранения в закрытых емкостях.</w:t>
      </w:r>
    </w:p>
    <w:p w14:paraId="1252703E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Область применения средства дезинфекции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:</w:t>
      </w:r>
    </w:p>
    <w:p w14:paraId="7FA8B257" w14:textId="77777777" w:rsidR="0043497E" w:rsidRPr="0043497E" w:rsidRDefault="0043497E" w:rsidP="0043497E">
      <w:pPr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для борьбы с плесневыми грибами</w:t>
      </w:r>
    </w:p>
    <w:p w14:paraId="05CEC02D" w14:textId="77777777" w:rsidR="0043497E" w:rsidRPr="0043497E" w:rsidRDefault="0043497E" w:rsidP="0043497E">
      <w:pPr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дезинфекция в то числе совмещенная с предстерилизационной очисткой изделий медицинского назначения (включая хирургические и стоматологические инструменты) и предстерилизационной очистки, не совмещенной с дезинфекцией, эндоскопов и инструментов к ним ручным способом</w:t>
      </w:r>
    </w:p>
    <w:p w14:paraId="67AF2888" w14:textId="77777777" w:rsidR="0043497E" w:rsidRPr="0043497E" w:rsidRDefault="0043497E" w:rsidP="0043497E">
      <w:pPr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дезинфекция поверхностей в помещениях, предметов обстановки, санитарно-технического оборудования, уборочного инвентаря, белья, предметов ухода за больным, медицинских отходов</w:t>
      </w:r>
    </w:p>
    <w:p w14:paraId="45B2CD5C" w14:textId="77777777" w:rsidR="0043497E" w:rsidRPr="0043497E" w:rsidRDefault="0043497E" w:rsidP="0043497E">
      <w:pPr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для проведения генеральных уборок в ЛПУ</w:t>
      </w:r>
    </w:p>
    <w:p w14:paraId="777D2819" w14:textId="77777777" w:rsidR="0043497E" w:rsidRPr="0043497E" w:rsidRDefault="0043497E" w:rsidP="0043497E">
      <w:pPr>
        <w:numPr>
          <w:ilvl w:val="0"/>
          <w:numId w:val="9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для дезинфекции маникюрных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иснтрументов</w:t>
      </w:r>
      <w:proofErr w:type="spellEnd"/>
    </w:p>
    <w:p w14:paraId="6205A0F2" w14:textId="322D3CF2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4471BB"/>
          <w:sz w:val="24"/>
          <w:szCs w:val="24"/>
          <w:u w:val="single"/>
          <w:shd w:val="clear" w:color="auto" w:fill="EAEAEA"/>
          <w:lang w:eastAsia="ru-RU"/>
        </w:rPr>
      </w:pPr>
      <w:hyperlink r:id="rId5" w:tgtFrame="_blank" w:history="1"/>
    </w:p>
    <w:p w14:paraId="0CFC42DA" w14:textId="40BA9CD3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8"/>
          <w:szCs w:val="28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Как разводить дезинфицирующее средс</w:t>
      </w:r>
      <w:r w:rsidR="00545C54" w:rsidRPr="00545C54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т</w:t>
      </w: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во 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Аламинол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 для дезинфекции 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иснтрументов</w:t>
      </w:r>
      <w:proofErr w:type="spellEnd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, в том числе маникюрных:</w:t>
      </w:r>
    </w:p>
    <w:p w14:paraId="449D5DFE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Рабочие растворы средства готовят в стеклянных, эмалированных (без повреждения эмали), пластмассовых емкостях путем добавления соответствующих количеств концентрата средства к питьевой воде:</w:t>
      </w:r>
    </w:p>
    <w:p w14:paraId="642BA6F9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Таблица приготовления рабочих растворов дезсредства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</w:p>
    <w:p w14:paraId="79B18628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Таблица концентрации дезсредства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для дезинфекции инструментов</w:t>
      </w:r>
    </w:p>
    <w:p w14:paraId="2A74955C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Рабочие растворы средства «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» применяют:</w:t>
      </w:r>
    </w:p>
    <w:p w14:paraId="5592A264" w14:textId="77777777" w:rsidR="0043497E" w:rsidRPr="0043497E" w:rsidRDefault="0043497E" w:rsidP="0043497E">
      <w:pPr>
        <w:numPr>
          <w:ilvl w:val="0"/>
          <w:numId w:val="10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для дезинфекции поверхностей в помещениях (пол, стены, жесткая мебель, приборы, оборудование), предметов ухода за больными (подкладные клеенки, грелки и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т.д.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), санитарно-технического оборудования (раковины, унитазы, ванны и др.), уборочного инвентаря, белья, медицинских отходов (перевязочный материал, марлевые салфетки, халаты и т.п., изделия медицинского назначения однократного применения) по режимам, указанным в табл. 2-6;</w:t>
      </w:r>
    </w:p>
    <w:p w14:paraId="756CCA77" w14:textId="77777777" w:rsidR="0043497E" w:rsidRPr="0043497E" w:rsidRDefault="0043497E" w:rsidP="0043497E">
      <w:pPr>
        <w:numPr>
          <w:ilvl w:val="0"/>
          <w:numId w:val="10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для дезинфекции, в том числе совмещенной с предстерилизационной очисткой, изделий медицинского назначения (включая хирургические и стоматологические инструменты) из различных материалов (металлы, резины на основе натурального и силиконового каучука, пластмассы, стекло) и предстерилизационной очистки, не совмещенной с дезинфекцией, эндоскопов и инструментов к ним ручным способом по режимам, указанным в табл.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7-10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;</w:t>
      </w:r>
    </w:p>
    <w:p w14:paraId="69A025E6" w14:textId="521F1F2C" w:rsidR="0043497E" w:rsidRDefault="0043497E" w:rsidP="0043497E">
      <w:pPr>
        <w:numPr>
          <w:ilvl w:val="0"/>
          <w:numId w:val="10"/>
        </w:num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для предстерилизационной очистки, совмещенной и не совмещенной с дезинфекцией, изделий из металлов (включая хирургические и стоматологические инструменты) механизированным способом в ультразвуковых установках «Кристалл-5», «УЗВ-10/150-ТН-«РЭЛТЕК», «УЗО1/01-МЕДЭЛ» и «УЗО3/01-МЕДЭЛ»</w:t>
      </w:r>
    </w:p>
    <w:p w14:paraId="0EFBB0A1" w14:textId="68B3DB90" w:rsidR="00545C54" w:rsidRDefault="00545C54" w:rsidP="00545C5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56FB23AA" w14:textId="77777777" w:rsidR="00545C54" w:rsidRPr="0043497E" w:rsidRDefault="00545C54" w:rsidP="00545C54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</w:p>
    <w:p w14:paraId="3FDACD55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8"/>
          <w:szCs w:val="28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 xml:space="preserve">Обработка инструментов </w:t>
      </w:r>
      <w:proofErr w:type="spellStart"/>
      <w:r w:rsidRPr="0043497E">
        <w:rPr>
          <w:rFonts w:ascii="inherit" w:eastAsia="Times New Roman" w:hAnsi="inherit" w:cs="Arial"/>
          <w:b/>
          <w:bCs/>
          <w:color w:val="362E48"/>
          <w:sz w:val="28"/>
          <w:szCs w:val="28"/>
          <w:bdr w:val="none" w:sz="0" w:space="0" w:color="auto" w:frame="1"/>
          <w:lang w:eastAsia="ru-RU"/>
        </w:rPr>
        <w:t>Аламинолом</w:t>
      </w:r>
      <w:proofErr w:type="spellEnd"/>
    </w:p>
    <w:p w14:paraId="48041B7B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Дезинфекцию, в том числе совмещенную с предстерилизационной очисткой, изделий ручным способом проводят в пластмассовых или эмалированных (без повреждения эмали) емкостях, закрывающихся крышками.</w:t>
      </w:r>
    </w:p>
    <w:p w14:paraId="609F2336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Разъемные изделия погружают в раствор в разобранном виде. Изделия, имеющие замковые части, погружают раскрытыми, предварительно сделав ими в растворе несколько рабочих движений для лучшего проникновения раствора в труднодоступные участки изделий. Во время замачивания (дезинфекционной выдержки) каналы и полости должны быть заполнены (без воздушных пробок) раствором. Толщина слоя раствора над изделиями должна быть не менее 1 см. После окончания обработки изделия извлекают из емкости с раствором и отмывают их от остатков рабочего раствора средства в течение 3 мин проточной питьевой водой, с тщательным промыванием всех каналов.</w:t>
      </w:r>
    </w:p>
    <w:p w14:paraId="5416AD2D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Растворы средства для предстерилизационной очистки изделий, в том числе совмещенной с их дезинфекцией, ручным способом могут быть использованы многократно в течение срока годности, если их внешний вид не изменился. При появлении первых признаков изменения внешнего вида (изменение цвета, помутнение раствора и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т.п.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) раствор необходимо заменить до истечения указанного срока. Во избежание разбавления растворов средства при многократном их использовании изделия следует погружать в раствор только после удаления с них влаги.</w:t>
      </w:r>
    </w:p>
    <w:p w14:paraId="04FE7A08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Растворы средства для дезинфекции, совмещенной с предстерилизационной очисткой, инструментов механизированным способом в установках «Кристалл-5» и «УЗВ-10/150-ТН-«РЭЛТЕК» используют однократно. Инструменты размещают в корзине ультразвуковой установки не более чем в два слоя, таким образом, чтобы обеспечивался свободный доступ раствора к ним. Мелкие стоматологические инструменты (боры,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дрильборы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и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т.п.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) укладывают в один слой в крышку чашки Петри, которую устанавливают в корзину ультразвуковой установки (крышку чашки Петри заполняют раствором средства).</w:t>
      </w:r>
    </w:p>
    <w:p w14:paraId="319C40DA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Контроль качества предстерилизационной очистки на наличие остаточных количеств крови проводят путем постановки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азопирамовой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или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амидопириновой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пробы согласно методикам, изложенным в методических указаниях «Контроль качества предстерилизационной очистки изделий медицинского назначения с помощью реактива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азопирам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(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№ 28-6/13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от 28.05.88г.) и в «Методических указаниях по предстерилизационной очистке изделий медицинского назначения» (№ 28-6/13 от 08.06.82г.). Контролю подлежит 1% одновременно обработанных изделий одного наименования (но не менее трех изделий).</w:t>
      </w:r>
    </w:p>
    <w:p w14:paraId="474FE977" w14:textId="6BD6C512" w:rsidR="0043497E" w:rsidRPr="0043497E" w:rsidRDefault="0043497E" w:rsidP="00F9769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471BB"/>
          <w:sz w:val="24"/>
          <w:szCs w:val="24"/>
          <w:u w:val="single"/>
          <w:shd w:val="clear" w:color="auto" w:fill="EAEAEA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fldChar w:fldCharType="begin"/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instrText xml:space="preserve"> HYPERLINK "https://my-perfect.ru/sukrazit-vred-i-polza/" \t "_blank" </w:instrTex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fldChar w:fldCharType="separate"/>
      </w:r>
    </w:p>
    <w:p w14:paraId="5FBC4C6D" w14:textId="77777777" w:rsidR="0043497E" w:rsidRPr="0043497E" w:rsidRDefault="0043497E" w:rsidP="0043497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fldChar w:fldCharType="end"/>
      </w:r>
    </w:p>
    <w:p w14:paraId="55CCD567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2E48"/>
          <w:sz w:val="39"/>
          <w:szCs w:val="39"/>
          <w:lang w:eastAsia="ru-RU"/>
        </w:rPr>
      </w:pPr>
      <w:proofErr w:type="spellStart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b/>
          <w:bCs/>
          <w:color w:val="362E48"/>
          <w:sz w:val="39"/>
          <w:szCs w:val="39"/>
          <w:bdr w:val="none" w:sz="0" w:space="0" w:color="auto" w:frame="1"/>
          <w:lang w:eastAsia="ru-RU"/>
        </w:rPr>
        <w:t xml:space="preserve"> инструкция по применению</w:t>
      </w:r>
    </w:p>
    <w:p w14:paraId="2E23A829" w14:textId="77777777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inherit" w:eastAsia="Times New Roman" w:hAnsi="inherit" w:cs="Arial"/>
          <w:b/>
          <w:bCs/>
          <w:color w:val="362E48"/>
          <w:sz w:val="24"/>
          <w:szCs w:val="24"/>
          <w:bdr w:val="none" w:sz="0" w:space="0" w:color="auto" w:frame="1"/>
          <w:lang w:eastAsia="ru-RU"/>
        </w:rPr>
        <w:t>АЛАМИНОЛ ИНСТРУКЦИЯ № А-18/06.</w:t>
      </w:r>
    </w:p>
    <w:p w14:paraId="28F6FB45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lastRenderedPageBreak/>
        <w:t>По применению средства “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” (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ФГУП ”ГНЦ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«НИОПИК”, Россия) для дезинфекции и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предстерилизационной очистки. Средство «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» является совместной разработкой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Государственного научного центра Федерального Государственного Унитарного Предприятия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“НИОПИК” и Федерального Государственного Учреждения Науки Научно-исследовательского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 xml:space="preserve">института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дезинфектологии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(НИИД) Роспотребнадзора.</w:t>
      </w:r>
    </w:p>
    <w:p w14:paraId="26125FC2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Инструкция разработана НИИД.</w:t>
      </w:r>
    </w:p>
    <w:p w14:paraId="29F05937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Авторы: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Цвирова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И.М., Пантелеева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Л.Г.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, Абрамова И.М., Белова А.С., Дьяков В.В., Федорова Л.С.,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 xml:space="preserve">Панкратова Г.П., Рысина Т.З.,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Закова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И.М.</w:t>
      </w:r>
    </w:p>
    <w:p w14:paraId="049B4E41" w14:textId="3B63413B" w:rsidR="0043497E" w:rsidRPr="0043497E" w:rsidRDefault="0043497E" w:rsidP="0043497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24"/>
          <w:szCs w:val="24"/>
          <w:lang w:eastAsia="ru-RU"/>
        </w:rPr>
        <w:t>1. ОБЩИЕ СВЕДЕНИЯ.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1.1. Средство «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» представляет собой прозрачный жидкий концентрат от синего до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зелено-синего цвета, имеет слабый запах отдушки, хорошо смешивается с водой. В качестве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действующих веществ в состав средства входят 5%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алкилдиметилбензиламмоний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хлорида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(ЧАС) и 8% глиоксаля, а также поверхностно-активное вещество, краситель и вода;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рН концентрата 3,8</w:t>
      </w:r>
      <w:r w:rsidRPr="0043497E">
        <w:rPr>
          <w:rFonts w:ascii="Arial" w:eastAsia="Times New Roman" w:hAnsi="Arial" w:cs="Arial"/>
          <w:color w:val="362E48"/>
          <w:sz w:val="24"/>
          <w:szCs w:val="24"/>
          <w:u w:val="single"/>
          <w:bdr w:val="none" w:sz="0" w:space="0" w:color="auto" w:frame="1"/>
          <w:lang w:eastAsia="ru-RU"/>
        </w:rPr>
        <w:t>+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1,2.</w:t>
      </w:r>
    </w:p>
    <w:p w14:paraId="5515BABA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b/>
          <w:bCs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24"/>
          <w:szCs w:val="24"/>
          <w:lang w:eastAsia="ru-RU"/>
        </w:rPr>
        <w:t>2. ПРИГОТОВЛЕНИЕ РАБОЧИХ РАСТВОРОВ.</w:t>
      </w:r>
    </w:p>
    <w:p w14:paraId="3DA9445E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Рабочие растворы средства готовят в стеклянных, эмалированных (без повреждения эмали),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пластмассовых емкостях путем добавления соответствующих количеств концентрата средства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к питьевой воде.</w:t>
      </w:r>
    </w:p>
    <w:p w14:paraId="21B098FA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Режимы дезинфекции изделий медицинского назначения растворами средства “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Аламинол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”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 xml:space="preserve">при вирусных, бактериальных (включая туберкулез) и грибковых (кандидозы,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дерматофитии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)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инфекциях.</w:t>
      </w:r>
    </w:p>
    <w:p w14:paraId="0EE96599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Концентрация раствора (по препарату), %</w:t>
      </w:r>
    </w:p>
    <w:p w14:paraId="2AEB4998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Время обеззараживания, мин.</w:t>
      </w:r>
    </w:p>
    <w:p w14:paraId="1F7309BD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Изделия медицинского назначения из металлов, стекла, пластмасс (включая стоматологические инструменты), в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т.ч.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однократного применения.</w:t>
      </w:r>
    </w:p>
    <w:p w14:paraId="1B495002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Изделия медицинского назначения из резин, в </w:t>
      </w:r>
      <w:proofErr w:type="gram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т.ч.</w:t>
      </w:r>
      <w:proofErr w:type="gram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однократного применения.</w:t>
      </w:r>
    </w:p>
    <w:p w14:paraId="668F26FA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b/>
          <w:bCs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24"/>
          <w:szCs w:val="24"/>
          <w:lang w:eastAsia="ru-RU"/>
        </w:rPr>
        <w:t>5. МЕРЫ ПРЕДОСТОРОЖНОСТИ.</w:t>
      </w:r>
    </w:p>
    <w:p w14:paraId="1CD74540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lastRenderedPageBreak/>
        <w:t>5.1. При приготовлении рабочих растворов средства следует избегать его попадания на кожу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и в глаза.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5.2. Все работы со средством необходимо проводить с защитой кожи рук резиновыми перчатками.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5.3. Емкости, содержащие растворы средства, в которых проводят дезинфекцию объектов способом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погружения, держать закрытыми.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5.4. При работе со средством следует соблюдать правила личной гигиены. После работы лицо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и руки вымыть с мылом.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5.5. Средство следует хранить отдельно от лекарственных препаратов в местах, недоступных детям.</w:t>
      </w:r>
    </w:p>
    <w:p w14:paraId="09886878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b/>
          <w:bCs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24"/>
          <w:szCs w:val="24"/>
          <w:lang w:eastAsia="ru-RU"/>
        </w:rPr>
        <w:t>6. МЕРЫ ПЕРВОЙ ПОМОЩИ ПРИ СЛУЧАЙНОМ ОТРАВЛЕНИИ.</w:t>
      </w:r>
    </w:p>
    <w:p w14:paraId="511C6A42" w14:textId="7777777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b/>
          <w:bCs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b/>
          <w:bCs/>
          <w:color w:val="362E48"/>
          <w:sz w:val="24"/>
          <w:szCs w:val="24"/>
          <w:lang w:eastAsia="ru-RU"/>
        </w:rPr>
        <w:t>8. УСЛОВИЯ ХРАНЕНИЯ, ТРАНСПОРТИРОВАНИЯ, УПАКОВКА.</w:t>
      </w:r>
    </w:p>
    <w:p w14:paraId="107B98B5" w14:textId="1538F017" w:rsidR="0043497E" w:rsidRPr="0043497E" w:rsidRDefault="0043497E" w:rsidP="0043497E">
      <w:pPr>
        <w:shd w:val="clear" w:color="auto" w:fill="FFFFFF"/>
        <w:spacing w:after="330" w:line="240" w:lineRule="auto"/>
        <w:textAlignment w:val="baseline"/>
        <w:rPr>
          <w:rFonts w:ascii="Arial" w:eastAsia="Times New Roman" w:hAnsi="Arial" w:cs="Arial"/>
          <w:color w:val="362E48"/>
          <w:sz w:val="24"/>
          <w:szCs w:val="24"/>
          <w:lang w:eastAsia="ru-RU"/>
        </w:rPr>
      </w:pP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8.1. Средство следует хранить в упаковке изготовителя в крытом вентилируемом складском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помещении при температуре от 0 О C до плюс 35 О С, отдельно от лекарственных препаратов,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пищевых продуктов, в местах, недоступных детям.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Средство замерзает при температуре минус 5 О С. После размораживания сохраняет свои свойства.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8.2. Средство транспортируют всеми видами транспорта при температуре от минус 20 О С до плюс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35 О С в соответствии с правилами перевозки грузов, действующими на этих видах транспорта,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 крытых транспортных средствах и условиях, обеспечивающих сохранность средства и упаковки.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 xml:space="preserve">8.3. Средство разливают в бутылки или канистры из полимерных материалов вместимостью от 1 до 5 </w:t>
      </w:r>
      <w:proofErr w:type="spellStart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дм</w:t>
      </w:r>
      <w:proofErr w:type="spellEnd"/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3 .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8.4. При случайной утечке средства его следует разбавить большим количеством воды или адсорбировать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впитывающими веществами (песок, опилки, ветошь, силикагель) и направить на утилизацию. Слив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растворов в канализационную систему допускается проводить только в разбавленном виде. При уборке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br/>
        <w:t>разлившегося средства использовать спецодежду, резиновый фартук, резиновые сапоги и средства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индивидуальной защиты — кожи рук (резиновые перчатки), глаз (защитные очки), органов дыхания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(универсальные респираторы типа РУ 60 М, РПГ-67 с патроном марки В). Попадание средства в</w:t>
      </w:r>
      <w:r w:rsidR="00F97691">
        <w:rPr>
          <w:rFonts w:ascii="Arial" w:eastAsia="Times New Roman" w:hAnsi="Arial" w:cs="Arial"/>
          <w:color w:val="362E48"/>
          <w:sz w:val="24"/>
          <w:szCs w:val="24"/>
          <w:lang w:eastAsia="ru-RU"/>
        </w:rPr>
        <w:t xml:space="preserve"> </w:t>
      </w:r>
      <w:r w:rsidRPr="0043497E">
        <w:rPr>
          <w:rFonts w:ascii="Arial" w:eastAsia="Times New Roman" w:hAnsi="Arial" w:cs="Arial"/>
          <w:color w:val="362E48"/>
          <w:sz w:val="24"/>
          <w:szCs w:val="24"/>
          <w:lang w:eastAsia="ru-RU"/>
        </w:rPr>
        <w:t>поверхностные/сточные воды не допускается.»</w:t>
      </w:r>
    </w:p>
    <w:p w14:paraId="61304923" w14:textId="77777777" w:rsidR="00AB160A" w:rsidRDefault="00AB160A"/>
    <w:sectPr w:rsidR="00AB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42EC"/>
    <w:multiLevelType w:val="multilevel"/>
    <w:tmpl w:val="4EF0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5522"/>
    <w:multiLevelType w:val="hybridMultilevel"/>
    <w:tmpl w:val="915C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35B80"/>
    <w:multiLevelType w:val="multilevel"/>
    <w:tmpl w:val="092A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F1205"/>
    <w:multiLevelType w:val="multilevel"/>
    <w:tmpl w:val="0614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35E6E"/>
    <w:multiLevelType w:val="multilevel"/>
    <w:tmpl w:val="BE5A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A2B5D"/>
    <w:multiLevelType w:val="multilevel"/>
    <w:tmpl w:val="86D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C0C03"/>
    <w:multiLevelType w:val="multilevel"/>
    <w:tmpl w:val="ECA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B780E"/>
    <w:multiLevelType w:val="multilevel"/>
    <w:tmpl w:val="E154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831C79"/>
    <w:multiLevelType w:val="multilevel"/>
    <w:tmpl w:val="17E8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20179"/>
    <w:multiLevelType w:val="multilevel"/>
    <w:tmpl w:val="5CD2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6520CA"/>
    <w:multiLevelType w:val="multilevel"/>
    <w:tmpl w:val="5FA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CF0"/>
    <w:rsid w:val="0043497E"/>
    <w:rsid w:val="00545C54"/>
    <w:rsid w:val="00720CF0"/>
    <w:rsid w:val="00AB160A"/>
    <w:rsid w:val="00F9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89729"/>
  <w15:chartTrackingRefBased/>
  <w15:docId w15:val="{52CA9AAE-4173-4943-8B42-3462302B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790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7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19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1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52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61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9266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2067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8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11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0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1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19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5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594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60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7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042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0276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61227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2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60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38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05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0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80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3923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2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0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96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24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82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5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063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457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4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6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7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71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89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33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0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40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1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963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0325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5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873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2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37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5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5115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52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812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89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2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-perfect.ru/sestry-arntgolc-tatjana-i-ol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2545</Words>
  <Characters>14509</Characters>
  <Application>Microsoft Office Word</Application>
  <DocSecurity>0</DocSecurity>
  <Lines>120</Lines>
  <Paragraphs>34</Paragraphs>
  <ScaleCrop>false</ScaleCrop>
  <Company/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Васюшко</dc:creator>
  <cp:keywords/>
  <dc:description/>
  <cp:lastModifiedBy>Александр Васюшко</cp:lastModifiedBy>
  <cp:revision>4</cp:revision>
  <dcterms:created xsi:type="dcterms:W3CDTF">2021-05-26T23:04:00Z</dcterms:created>
  <dcterms:modified xsi:type="dcterms:W3CDTF">2021-05-26T23:12:00Z</dcterms:modified>
</cp:coreProperties>
</file>