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B5" w:rsidRPr="007878A3" w:rsidRDefault="002A66B5" w:rsidP="007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8A3">
        <w:rPr>
          <w:rFonts w:ascii="Times New Roman" w:hAnsi="Times New Roman" w:cs="Times New Roman"/>
          <w:bCs/>
          <w:sz w:val="28"/>
          <w:szCs w:val="28"/>
        </w:rPr>
        <w:t>Уважаемый читатель, прошу при желании ознакомиться с право</w:t>
      </w:r>
      <w:r w:rsidR="00DE6C9D" w:rsidRPr="007878A3">
        <w:rPr>
          <w:rFonts w:ascii="Times New Roman" w:hAnsi="Times New Roman" w:cs="Times New Roman"/>
          <w:bCs/>
          <w:sz w:val="28"/>
          <w:szCs w:val="28"/>
        </w:rPr>
        <w:t xml:space="preserve">вым обоснованием позиции по единству дома по адресу Ленинградское шоссе 8. </w:t>
      </w:r>
    </w:p>
    <w:p w:rsidR="000E3F8D" w:rsidRPr="007878A3" w:rsidRDefault="000E3F8D" w:rsidP="007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8A3">
        <w:rPr>
          <w:rFonts w:ascii="Times New Roman" w:hAnsi="Times New Roman" w:cs="Times New Roman"/>
          <w:bCs/>
          <w:sz w:val="28"/>
          <w:szCs w:val="28"/>
        </w:rPr>
        <w:t>Для начала обратимся к Гражданскому Кодексу, которы</w:t>
      </w:r>
      <w:r w:rsidR="00B6737D">
        <w:rPr>
          <w:rFonts w:ascii="Times New Roman" w:hAnsi="Times New Roman" w:cs="Times New Roman"/>
          <w:bCs/>
          <w:sz w:val="28"/>
          <w:szCs w:val="28"/>
        </w:rPr>
        <w:t>й</w:t>
      </w:r>
      <w:bookmarkStart w:id="0" w:name="_GoBack"/>
      <w:bookmarkEnd w:id="0"/>
      <w:r w:rsidRPr="007878A3">
        <w:rPr>
          <w:rFonts w:ascii="Times New Roman" w:hAnsi="Times New Roman" w:cs="Times New Roman"/>
          <w:bCs/>
          <w:sz w:val="28"/>
          <w:szCs w:val="28"/>
        </w:rPr>
        <w:t xml:space="preserve"> определяет многие базовые понятия законодательства. </w:t>
      </w:r>
    </w:p>
    <w:p w:rsidR="00FE009F" w:rsidRPr="00927698" w:rsidRDefault="000E3F8D" w:rsidP="007878A3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7698">
        <w:rPr>
          <w:rFonts w:ascii="Times New Roman" w:hAnsi="Times New Roman" w:cs="Times New Roman"/>
          <w:bCs/>
          <w:i/>
          <w:sz w:val="28"/>
          <w:szCs w:val="28"/>
        </w:rPr>
        <w:t>Данное правово</w:t>
      </w:r>
      <w:r w:rsidR="00FE009F" w:rsidRPr="00927698">
        <w:rPr>
          <w:rFonts w:ascii="Times New Roman" w:hAnsi="Times New Roman" w:cs="Times New Roman"/>
          <w:bCs/>
          <w:i/>
          <w:sz w:val="28"/>
          <w:szCs w:val="28"/>
        </w:rPr>
        <w:t>е обоснование получится объемным</w:t>
      </w:r>
      <w:r w:rsidRPr="00927698">
        <w:rPr>
          <w:rFonts w:ascii="Times New Roman" w:hAnsi="Times New Roman" w:cs="Times New Roman"/>
          <w:bCs/>
          <w:i/>
          <w:sz w:val="28"/>
          <w:szCs w:val="28"/>
        </w:rPr>
        <w:t xml:space="preserve">, с большими выдержками из законодательства, которые порой трудны для восприятия. Поэтому после таких выдержек будет даваться короткое разъяснение. </w:t>
      </w:r>
    </w:p>
    <w:p w:rsidR="000F087F" w:rsidRPr="007878A3" w:rsidRDefault="000F087F" w:rsidP="00787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ГК РФ Статья 130. Недвижимые и движимые вещи</w:t>
      </w:r>
    </w:p>
    <w:p w:rsidR="00FE009F" w:rsidRPr="007878A3" w:rsidRDefault="00FE009F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A3">
        <w:rPr>
          <w:rFonts w:ascii="Times New Roman" w:hAnsi="Times New Roman" w:cs="Times New Roman"/>
          <w:sz w:val="28"/>
          <w:szCs w:val="28"/>
        </w:rPr>
        <w:t xml:space="preserve">Пункт </w:t>
      </w:r>
      <w:bookmarkStart w:id="1" w:name="dst42"/>
      <w:bookmarkEnd w:id="1"/>
      <w:r w:rsidR="000F087F" w:rsidRPr="007878A3">
        <w:rPr>
          <w:rFonts w:ascii="Times New Roman" w:hAnsi="Times New Roman" w:cs="Times New Roman"/>
          <w:sz w:val="28"/>
          <w:szCs w:val="28"/>
        </w:rPr>
        <w:t>1.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FE009F" w:rsidRPr="005739B5" w:rsidRDefault="00FE009F" w:rsidP="007878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9B5">
        <w:rPr>
          <w:rFonts w:ascii="Times New Roman" w:hAnsi="Times New Roman" w:cs="Times New Roman"/>
          <w:i/>
          <w:sz w:val="28"/>
          <w:szCs w:val="28"/>
        </w:rPr>
        <w:t xml:space="preserve">Итак, из 130 статьи ГК РФ получается, что здание является вещью с точки зрения закона, вещью недвижимой. </w:t>
      </w:r>
    </w:p>
    <w:p w:rsidR="000F087F" w:rsidRPr="007878A3" w:rsidRDefault="000F087F" w:rsidP="00787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ГК РФ Статья 133. Неделимые вещи</w:t>
      </w:r>
    </w:p>
    <w:p w:rsidR="000F087F" w:rsidRPr="007878A3" w:rsidRDefault="00FE009F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561"/>
      <w:bookmarkEnd w:id="2"/>
      <w:r w:rsidRPr="007878A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F087F" w:rsidRPr="007878A3">
        <w:rPr>
          <w:rFonts w:ascii="Times New Roman" w:hAnsi="Times New Roman" w:cs="Times New Roman"/>
          <w:sz w:val="28"/>
          <w:szCs w:val="28"/>
        </w:rPr>
        <w:t>1. Вещь, раздел которой в натуре невозможен без разрушения, повреждения вещи или изменения ее назначения и которая выступает в обороте как единый объект вещных прав, является неделимой вещью и в том случае, если она имеет составные части.</w:t>
      </w:r>
    </w:p>
    <w:p w:rsidR="000F087F" w:rsidRPr="007878A3" w:rsidRDefault="00FE009F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562"/>
      <w:bookmarkEnd w:id="3"/>
      <w:r w:rsidRPr="007878A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F087F" w:rsidRPr="007878A3">
        <w:rPr>
          <w:rFonts w:ascii="Times New Roman" w:hAnsi="Times New Roman" w:cs="Times New Roman"/>
          <w:sz w:val="28"/>
          <w:szCs w:val="28"/>
        </w:rPr>
        <w:t>2. Замена одних составных частей неделимой вещи другими составными частями не влечет возникновения иной вещи, если при этом существенные свойства вещи сохраняются.</w:t>
      </w:r>
    </w:p>
    <w:p w:rsidR="00FE009F" w:rsidRPr="007878A3" w:rsidRDefault="00FE009F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A3">
        <w:rPr>
          <w:rFonts w:ascii="Times New Roman" w:hAnsi="Times New Roman" w:cs="Times New Roman"/>
          <w:sz w:val="28"/>
          <w:szCs w:val="28"/>
        </w:rPr>
        <w:t xml:space="preserve">Статья 133 ГК РФ говорит нам о неделимых вещах, то есть таких объектах, которые невозможно разделить без утраты ими функционального назначения. В силу пункта 1 вышеназванной статьи неделимая вещь МОЖЕТ иметь составные части. </w:t>
      </w:r>
    </w:p>
    <w:p w:rsidR="00FE009F" w:rsidRPr="00F572F7" w:rsidRDefault="00FE009F" w:rsidP="007878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2F7">
        <w:rPr>
          <w:rFonts w:ascii="Times New Roman" w:hAnsi="Times New Roman" w:cs="Times New Roman"/>
          <w:i/>
          <w:sz w:val="28"/>
          <w:szCs w:val="28"/>
        </w:rPr>
        <w:t xml:space="preserve">Тут необходимо оговорить, что Многоквартирный дом, это сложный объект прав. Теоретически он делится на квартиры и нежилые помещения (самостоятельные объекты), однако из смысла законодательства это не означает, что дом является вещью делимой. Его невозможно разделить в натуре исходя из его первоначального назначения. </w:t>
      </w:r>
    </w:p>
    <w:p w:rsidR="00FE009F" w:rsidRPr="007878A3" w:rsidRDefault="00FE009F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A3">
        <w:rPr>
          <w:rFonts w:ascii="Times New Roman" w:hAnsi="Times New Roman" w:cs="Times New Roman"/>
          <w:sz w:val="28"/>
          <w:szCs w:val="28"/>
        </w:rPr>
        <w:lastRenderedPageBreak/>
        <w:t xml:space="preserve">Идем дальше. Практически нигде в законодательстве не дано понятие Многоквартирного жилого дома, однако есть следующее Постановление Правительства России. </w:t>
      </w:r>
    </w:p>
    <w:p w:rsidR="004633D1" w:rsidRPr="007878A3" w:rsidRDefault="004633D1" w:rsidP="00787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Постановление Прави</w:t>
      </w:r>
      <w:r w:rsid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тельства РФ от 28.01.2006 № 47  «</w:t>
      </w:r>
      <w:r w:rsidRP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мом и жилого дома садовым домом»</w:t>
      </w:r>
    </w:p>
    <w:p w:rsidR="004633D1" w:rsidRPr="007878A3" w:rsidRDefault="00FE009F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A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633D1" w:rsidRPr="007878A3">
        <w:rPr>
          <w:rFonts w:ascii="Times New Roman" w:hAnsi="Times New Roman" w:cs="Times New Roman"/>
          <w:sz w:val="28"/>
          <w:szCs w:val="28"/>
        </w:rPr>
        <w:t>5. Жилым помещением признается:</w:t>
      </w:r>
    </w:p>
    <w:p w:rsidR="004633D1" w:rsidRPr="007878A3" w:rsidRDefault="004633D1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16"/>
      <w:bookmarkEnd w:id="4"/>
      <w:r w:rsidRPr="007878A3">
        <w:rPr>
          <w:rFonts w:ascii="Times New Roman" w:hAnsi="Times New Roman" w:cs="Times New Roman"/>
          <w:sz w:val="28"/>
          <w:szCs w:val="28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FE009F" w:rsidRPr="007878A3" w:rsidRDefault="00FE009F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A3">
        <w:rPr>
          <w:rFonts w:ascii="Times New Roman" w:hAnsi="Times New Roman" w:cs="Times New Roman"/>
          <w:sz w:val="28"/>
          <w:szCs w:val="28"/>
        </w:rPr>
        <w:t>Пункт 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 законодательством.</w:t>
      </w:r>
    </w:p>
    <w:p w:rsidR="003A0408" w:rsidRPr="00F572F7" w:rsidRDefault="00FE009F" w:rsidP="007878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2F7">
        <w:rPr>
          <w:rFonts w:ascii="Times New Roman" w:hAnsi="Times New Roman" w:cs="Times New Roman"/>
          <w:i/>
          <w:sz w:val="28"/>
          <w:szCs w:val="28"/>
        </w:rPr>
        <w:t>Из Постановления и Жилищного Кодекса следует, что МКД является индивидуально определенным зданием. (Хотя допустимо говорить и строением).</w:t>
      </w:r>
      <w:r w:rsidR="003A0408" w:rsidRPr="00F572F7">
        <w:rPr>
          <w:rFonts w:ascii="Times New Roman" w:hAnsi="Times New Roman" w:cs="Times New Roman"/>
          <w:i/>
          <w:sz w:val="28"/>
          <w:szCs w:val="28"/>
        </w:rPr>
        <w:t xml:space="preserve"> Понятие индивидуально определенным очень значимо, поскольку именно индивидуальная определенность позволяет нам отличить один объект права от других. </w:t>
      </w:r>
    </w:p>
    <w:p w:rsidR="000F087F" w:rsidRPr="00F572F7" w:rsidRDefault="00CA6FA7" w:rsidP="007878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2F7">
        <w:rPr>
          <w:rFonts w:ascii="Times New Roman" w:hAnsi="Times New Roman" w:cs="Times New Roman"/>
          <w:i/>
          <w:sz w:val="28"/>
          <w:szCs w:val="28"/>
        </w:rPr>
        <w:t xml:space="preserve">Теперь обратимся к Жилищному Кодексу. </w:t>
      </w:r>
    </w:p>
    <w:p w:rsidR="00666E20" w:rsidRPr="007878A3" w:rsidRDefault="00CA6FA7" w:rsidP="007878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8A3">
        <w:rPr>
          <w:rFonts w:ascii="Times New Roman" w:hAnsi="Times New Roman" w:cs="Times New Roman"/>
          <w:b/>
          <w:sz w:val="28"/>
          <w:szCs w:val="28"/>
          <w:u w:val="single"/>
        </w:rPr>
        <w:t xml:space="preserve">ЖК РФ </w:t>
      </w:r>
      <w:r w:rsidR="00E55B98" w:rsidRPr="007878A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ст.</w:t>
      </w:r>
      <w:r w:rsidRPr="007878A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E55B98" w:rsidRPr="007878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5B98" w:rsidRPr="007878A3" w:rsidRDefault="00CA6FA7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A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55B98" w:rsidRPr="007878A3">
        <w:rPr>
          <w:rFonts w:ascii="Times New Roman" w:hAnsi="Times New Roman" w:cs="Times New Roman"/>
          <w:sz w:val="28"/>
          <w:szCs w:val="28"/>
        </w:rPr>
        <w:t xml:space="preserve">2. Граждане по своему усмотрению и в своих интересах осуществляют принадлежащие им жилищные права, в том числе распоряжаются ими. Граждане </w:t>
      </w:r>
      <w:r w:rsidR="00E55B98" w:rsidRPr="007878A3">
        <w:rPr>
          <w:rFonts w:ascii="Times New Roman" w:hAnsi="Times New Roman" w:cs="Times New Roman"/>
          <w:b/>
          <w:sz w:val="28"/>
          <w:szCs w:val="28"/>
        </w:rPr>
        <w:t>свободны</w:t>
      </w:r>
      <w:r w:rsidR="00E55B98" w:rsidRPr="007878A3">
        <w:rPr>
          <w:rFonts w:ascii="Times New Roman" w:hAnsi="Times New Roman" w:cs="Times New Roman"/>
          <w:sz w:val="28"/>
          <w:szCs w:val="28"/>
        </w:rPr>
        <w:t xml:space="preserve"> в установлении и реализации своих жилищных прав в силу договора и (или) иных предусмотренных жилищным законодательством оснований. Граждане, осуществляя жилищные права и исполняя вытекающие из жилищных отношений обязанности, не должны нарушать права, свободы и законные интересы других граждан.</w:t>
      </w:r>
    </w:p>
    <w:p w:rsidR="00E55B98" w:rsidRPr="007878A3" w:rsidRDefault="00CA6FA7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011"/>
      <w:bookmarkEnd w:id="5"/>
      <w:r w:rsidRPr="007878A3"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E55B98" w:rsidRPr="007878A3">
        <w:rPr>
          <w:rFonts w:ascii="Times New Roman" w:hAnsi="Times New Roman" w:cs="Times New Roman"/>
          <w:sz w:val="28"/>
          <w:szCs w:val="28"/>
        </w:rPr>
        <w:t>3. Жилищные права могут быть ограничены на основании федерального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CA6FA7" w:rsidRPr="00695F99" w:rsidRDefault="00CA6FA7" w:rsidP="007878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F99">
        <w:rPr>
          <w:rFonts w:ascii="Times New Roman" w:hAnsi="Times New Roman" w:cs="Times New Roman"/>
          <w:i/>
          <w:sz w:val="28"/>
          <w:szCs w:val="28"/>
        </w:rPr>
        <w:t xml:space="preserve">Получается, что только на основании Федерального закона могут быть ограничены жилищные права граждан. </w:t>
      </w:r>
    </w:p>
    <w:p w:rsidR="00CA6FA7" w:rsidRPr="00695F99" w:rsidRDefault="00CA6FA7" w:rsidP="007878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F99">
        <w:rPr>
          <w:rFonts w:ascii="Times New Roman" w:hAnsi="Times New Roman" w:cs="Times New Roman"/>
          <w:i/>
          <w:sz w:val="28"/>
          <w:szCs w:val="28"/>
        </w:rPr>
        <w:t>Теперь перейдем к статье 36 ЖК РФ.</w:t>
      </w:r>
    </w:p>
    <w:p w:rsidR="00555B8D" w:rsidRPr="007878A3" w:rsidRDefault="00CA6FA7" w:rsidP="007878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8A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</w:t>
      </w:r>
      <w:r w:rsidR="00555B8D" w:rsidRPr="007878A3">
        <w:rPr>
          <w:rFonts w:ascii="Times New Roman" w:hAnsi="Times New Roman" w:cs="Times New Roman"/>
          <w:b/>
          <w:sz w:val="28"/>
          <w:szCs w:val="28"/>
          <w:u w:val="single"/>
        </w:rPr>
        <w:t xml:space="preserve">36 ЖК РФ Общее имущество собственников </w:t>
      </w:r>
    </w:p>
    <w:p w:rsidR="00555B8D" w:rsidRPr="007878A3" w:rsidRDefault="00CA6FA7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A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55B8D" w:rsidRPr="007878A3">
        <w:rPr>
          <w:rFonts w:ascii="Times New Roman" w:hAnsi="Times New Roman" w:cs="Times New Roman"/>
          <w:sz w:val="28"/>
          <w:szCs w:val="28"/>
        </w:rPr>
        <w:t>1. 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555B8D" w:rsidRPr="007878A3" w:rsidRDefault="00555B8D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1030"/>
      <w:bookmarkEnd w:id="6"/>
      <w:r w:rsidRPr="007878A3">
        <w:rPr>
          <w:rFonts w:ascii="Times New Roman" w:hAnsi="Times New Roman" w:cs="Times New Roman"/>
          <w:sz w:val="28"/>
          <w:szCs w:val="28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555B8D" w:rsidRPr="007878A3" w:rsidRDefault="00555B8D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1031"/>
      <w:bookmarkEnd w:id="7"/>
      <w:r w:rsidRPr="007878A3">
        <w:rPr>
          <w:rFonts w:ascii="Times New Roman" w:hAnsi="Times New Roman" w:cs="Times New Roman"/>
          <w:sz w:val="28"/>
          <w:szCs w:val="28"/>
        </w:rP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555B8D" w:rsidRPr="007878A3" w:rsidRDefault="00555B8D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1720"/>
      <w:bookmarkEnd w:id="8"/>
      <w:r w:rsidRPr="007878A3">
        <w:rPr>
          <w:rFonts w:ascii="Times New Roman" w:hAnsi="Times New Roman" w:cs="Times New Roman"/>
          <w:sz w:val="28"/>
          <w:szCs w:val="28"/>
        </w:rPr>
        <w:t>3)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помещения;</w:t>
      </w:r>
    </w:p>
    <w:p w:rsidR="00555B8D" w:rsidRPr="007878A3" w:rsidRDefault="00555B8D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1033"/>
      <w:bookmarkEnd w:id="9"/>
      <w:r w:rsidRPr="007878A3">
        <w:rPr>
          <w:rFonts w:ascii="Times New Roman" w:hAnsi="Times New Roman" w:cs="Times New Roman"/>
          <w:sz w:val="28"/>
          <w:szCs w:val="28"/>
        </w:rPr>
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 законодательства о градостроительной деятельности.</w:t>
      </w:r>
    </w:p>
    <w:p w:rsidR="00555B8D" w:rsidRPr="007878A3" w:rsidRDefault="00CA6FA7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270"/>
      <w:bookmarkEnd w:id="10"/>
      <w:r w:rsidRPr="007878A3"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555B8D" w:rsidRPr="007878A3">
        <w:rPr>
          <w:rFonts w:ascii="Times New Roman" w:hAnsi="Times New Roman" w:cs="Times New Roman"/>
          <w:sz w:val="28"/>
          <w:szCs w:val="28"/>
        </w:rPr>
        <w:t>2. Собственники помещений в многоквартирном доме владеют, пользуются и в установленных настоящим Кодексом и гражданским законодательством пределах распоряжаются общим имуществом в многоквартирном доме.</w:t>
      </w:r>
    </w:p>
    <w:p w:rsidR="00555B8D" w:rsidRPr="007878A3" w:rsidRDefault="00CA6FA7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271"/>
      <w:bookmarkEnd w:id="11"/>
      <w:r w:rsidRPr="007878A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55B8D" w:rsidRPr="007878A3">
        <w:rPr>
          <w:rFonts w:ascii="Times New Roman" w:hAnsi="Times New Roman" w:cs="Times New Roman"/>
          <w:sz w:val="28"/>
          <w:szCs w:val="28"/>
        </w:rPr>
        <w:t>3.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CA6FA7" w:rsidRPr="007878A3" w:rsidRDefault="00887452" w:rsidP="007878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ВНИМАТЕЛЬНО</w:t>
      </w:r>
      <w:r w:rsidR="00CA6FA7" w:rsidRPr="00B108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A6FA7" w:rsidRPr="007878A3">
        <w:rPr>
          <w:rFonts w:ascii="Times New Roman" w:hAnsi="Times New Roman" w:cs="Times New Roman"/>
          <w:sz w:val="28"/>
          <w:szCs w:val="28"/>
        </w:rPr>
        <w:t xml:space="preserve"> </w:t>
      </w:r>
      <w:r w:rsidR="00CA6FA7" w:rsidRPr="007878A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Уменьшение размера общего имущества возможно ТОЛЬКО с согласия всех собственников в данном доме путем его реконструкции. </w:t>
      </w:r>
    </w:p>
    <w:p w:rsidR="00CA6FA7" w:rsidRPr="007878A3" w:rsidRDefault="00CA6FA7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8A3">
        <w:rPr>
          <w:rFonts w:ascii="Times New Roman" w:hAnsi="Times New Roman" w:cs="Times New Roman"/>
          <w:sz w:val="28"/>
          <w:szCs w:val="28"/>
          <w:u w:val="single"/>
        </w:rPr>
        <w:t xml:space="preserve">Помним, что иное ущемление жилищных прав может быть ТОЛЬКО на основании Федерального закона и только в конкретных целях. </w:t>
      </w:r>
    </w:p>
    <w:p w:rsidR="00E55B98" w:rsidRPr="007878A3" w:rsidRDefault="00CA6FA7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99">
        <w:rPr>
          <w:rFonts w:ascii="Times New Roman" w:hAnsi="Times New Roman" w:cs="Times New Roman"/>
          <w:sz w:val="28"/>
          <w:szCs w:val="28"/>
        </w:rPr>
        <w:t>Теперь д</w:t>
      </w:r>
      <w:r w:rsidRPr="007878A3">
        <w:rPr>
          <w:rFonts w:ascii="Times New Roman" w:hAnsi="Times New Roman" w:cs="Times New Roman"/>
          <w:sz w:val="28"/>
          <w:szCs w:val="28"/>
        </w:rPr>
        <w:t xml:space="preserve">авайте обратимся к специализированному Федеральному закону. </w:t>
      </w:r>
    </w:p>
    <w:p w:rsidR="003667FF" w:rsidRPr="007878A3" w:rsidRDefault="003667FF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Федеральный закон от 30.12.2009</w:t>
      </w:r>
      <w:r w:rsid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№ 384-ФЗ «</w:t>
      </w:r>
      <w:r w:rsidRP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Технический регламент о безопасности зданий и сооружений</w:t>
      </w:r>
      <w:r w:rsidR="007878A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667FF" w:rsidRPr="007878A3" w:rsidRDefault="003667FF" w:rsidP="007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12" w:name="dst100015"/>
      <w:bookmarkEnd w:id="12"/>
      <w:r w:rsidRPr="007878A3">
        <w:rPr>
          <w:rFonts w:ascii="Times New Roman" w:hAnsi="Times New Roman" w:cs="Times New Roman"/>
          <w:bCs/>
          <w:sz w:val="28"/>
          <w:szCs w:val="28"/>
          <w:u w:val="single"/>
        </w:rPr>
        <w:t>Статья 2. Основные понятия</w:t>
      </w:r>
    </w:p>
    <w:p w:rsidR="003667FF" w:rsidRPr="007878A3" w:rsidRDefault="00301ECE" w:rsidP="007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CA6FA7" w:rsidRPr="007878A3">
        <w:rPr>
          <w:rFonts w:ascii="Times New Roman" w:hAnsi="Times New Roman" w:cs="Times New Roman"/>
          <w:bCs/>
          <w:sz w:val="28"/>
          <w:szCs w:val="28"/>
        </w:rPr>
        <w:t>6</w:t>
      </w:r>
      <w:r w:rsidR="004633D1" w:rsidRPr="007878A3">
        <w:rPr>
          <w:rFonts w:ascii="Times New Roman" w:hAnsi="Times New Roman" w:cs="Times New Roman"/>
          <w:bCs/>
          <w:sz w:val="28"/>
          <w:szCs w:val="28"/>
        </w:rPr>
        <w:t xml:space="preserve">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3667FF" w:rsidRPr="007878A3" w:rsidRDefault="00301ECE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A6FA7" w:rsidRPr="007878A3">
        <w:rPr>
          <w:rFonts w:ascii="Times New Roman" w:hAnsi="Times New Roman" w:cs="Times New Roman"/>
          <w:sz w:val="28"/>
          <w:szCs w:val="28"/>
        </w:rPr>
        <w:t>21</w:t>
      </w:r>
      <w:r w:rsidR="003667FF" w:rsidRPr="007878A3">
        <w:rPr>
          <w:rFonts w:ascii="Times New Roman" w:hAnsi="Times New Roman" w:cs="Times New Roman"/>
          <w:sz w:val="28"/>
          <w:szCs w:val="28"/>
        </w:rPr>
        <w:t xml:space="preserve">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 w:rsidR="003667FF" w:rsidRPr="007878A3">
        <w:rPr>
          <w:rFonts w:ascii="Times New Roman" w:hAnsi="Times New Roman" w:cs="Times New Roman"/>
          <w:sz w:val="28"/>
          <w:szCs w:val="28"/>
        </w:rPr>
        <w:t>мусороудаления</w:t>
      </w:r>
      <w:proofErr w:type="spellEnd"/>
      <w:r w:rsidR="003667FF" w:rsidRPr="007878A3">
        <w:rPr>
          <w:rFonts w:ascii="Times New Roman" w:hAnsi="Times New Roman" w:cs="Times New Roman"/>
          <w:sz w:val="28"/>
          <w:szCs w:val="28"/>
        </w:rPr>
        <w:t>, вертикального транспорта (лифты, эскалаторы) или функций обеспечения безопасности;</w:t>
      </w:r>
    </w:p>
    <w:p w:rsidR="00CA6FA7" w:rsidRPr="007878A3" w:rsidRDefault="00CA6FA7" w:rsidP="007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A3">
        <w:rPr>
          <w:rFonts w:ascii="Times New Roman" w:hAnsi="Times New Roman" w:cs="Times New Roman"/>
          <w:sz w:val="28"/>
          <w:szCs w:val="28"/>
        </w:rPr>
        <w:t xml:space="preserve">Итак, проанализировав данные понятия и приведенные выше понятия из Гражданского Кодекса напрашивается следующий вывод. </w:t>
      </w:r>
    </w:p>
    <w:p w:rsidR="00CA6FA7" w:rsidRPr="00EB24D6" w:rsidRDefault="00CA6FA7" w:rsidP="007878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24D6">
        <w:rPr>
          <w:rFonts w:ascii="Times New Roman" w:hAnsi="Times New Roman" w:cs="Times New Roman"/>
          <w:i/>
          <w:sz w:val="28"/>
          <w:szCs w:val="28"/>
          <w:u w:val="single"/>
        </w:rPr>
        <w:t xml:space="preserve">Многоквартирный жилой дом является индивидуально определенным зданием. Он обладает единством системы инженерно-технического обеспечения, это также выражается в единстве крыши, единой системе подвалов, единой прокладке иного оборудования. </w:t>
      </w:r>
    </w:p>
    <w:p w:rsidR="00CA6FA7" w:rsidRPr="00EB24D6" w:rsidRDefault="00CE5356" w:rsidP="007878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24D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Теперь немного истории. Первоначальным объектом, возникшим на нашем земельном участке было здание, стоящее фасадом на Ленинградское шоссе. Потом в соответствии с документами, была произведена реконструкция здания путем возведения ДВУХ ПРИСТРОЕК к торцам здания. </w:t>
      </w:r>
    </w:p>
    <w:p w:rsidR="009F37C8" w:rsidRDefault="00CE5356" w:rsidP="00DA7BD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24D6">
        <w:rPr>
          <w:rFonts w:ascii="Times New Roman" w:hAnsi="Times New Roman" w:cs="Times New Roman"/>
          <w:i/>
          <w:sz w:val="28"/>
          <w:szCs w:val="28"/>
          <w:u w:val="single"/>
        </w:rPr>
        <w:t>Пристройки по советскому законодательству и по современному российскому не являются самостоятельными зданиями или самостоятельными объектами.</w:t>
      </w:r>
      <w:r w:rsidR="00966524" w:rsidRPr="00EB24D6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Так наш дом долгое время и был и физически и юридически единым объектом.</w:t>
      </w:r>
    </w:p>
    <w:p w:rsidR="00DA7BDF" w:rsidRDefault="00927FAC" w:rsidP="00DA7B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резюмируем. </w:t>
      </w:r>
    </w:p>
    <w:p w:rsidR="00927FAC" w:rsidRDefault="00927FAC" w:rsidP="00DA7B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многоквартирный жилой дом является единым зданием с общей инженерной системой. Опись имущество МКД Ленинградское шоссе 8 является общим и его уменьшение НЕВОЗМОЖНО по законодательству. </w:t>
      </w:r>
    </w:p>
    <w:p w:rsidR="00927FAC" w:rsidRDefault="00927FAC" w:rsidP="00DA7B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Реконструкция, в результате которой из одного единого объекта могут возникнуть несколько других, не проводилась. Соответствующие правовые документы (согласно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не оформлялись). </w:t>
      </w:r>
    </w:p>
    <w:p w:rsidR="00927FAC" w:rsidRDefault="00927FAC" w:rsidP="00DA7B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здание по адресу Ленинградское шоссе, д.8 является Многоквартирным жилым домом. Деление на корпуса является вспомогательным предметом адресации и ошибочно воспринимается, как разделение на разные МКД. </w:t>
      </w:r>
    </w:p>
    <w:p w:rsidR="00927FAC" w:rsidRDefault="00927FAC" w:rsidP="00DA7B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оппонентов на ст. 161.1 НЕСОСТОЯТЕЛЬНА, поскольку, как следует из приведенных выше положений закона, «Ленинградка 8» является ОДНИМ многоквартирным домом. </w:t>
      </w:r>
    </w:p>
    <w:p w:rsidR="00927FAC" w:rsidRDefault="00927FAC" w:rsidP="00DA7B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то, что был проигран судебный процесс по общему адресу НЕСОСТОЯТЕЛЬНА. Из решения суда следует, что единственным основанием отказа было несоблюдения досудебного, установленного законом порядка обращения в органы власти Москвы. Это решение суда не препятствует повторному обращению и последующему обжалованию возможного отказа. </w:t>
      </w:r>
    </w:p>
    <w:p w:rsidR="00927FAC" w:rsidRDefault="00927FAC" w:rsidP="00DA7B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напоследок! Вывод о единстве МКД Ленинградское шоссе 8 ПОДВТЕРЖДАЕТСЯ судебной практикой. </w:t>
      </w:r>
      <w:r w:rsidR="00944914">
        <w:rPr>
          <w:rFonts w:ascii="Times New Roman" w:hAnsi="Times New Roman" w:cs="Times New Roman"/>
          <w:sz w:val="28"/>
          <w:szCs w:val="28"/>
        </w:rPr>
        <w:t xml:space="preserve">Решением по </w:t>
      </w:r>
      <w:r w:rsidR="00944914" w:rsidRPr="00944914">
        <w:rPr>
          <w:rFonts w:ascii="Times New Roman" w:hAnsi="Times New Roman" w:cs="Times New Roman"/>
          <w:sz w:val="28"/>
          <w:szCs w:val="28"/>
        </w:rPr>
        <w:t>гражданское дело № 2-1392/17</w:t>
      </w:r>
      <w:r w:rsidR="00944914">
        <w:rPr>
          <w:rFonts w:ascii="Times New Roman" w:hAnsi="Times New Roman" w:cs="Times New Roman"/>
          <w:sz w:val="28"/>
          <w:szCs w:val="28"/>
        </w:rPr>
        <w:t xml:space="preserve"> суд установил: </w:t>
      </w:r>
    </w:p>
    <w:p w:rsidR="00944914" w:rsidRPr="00944914" w:rsidRDefault="00944914" w:rsidP="0094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14">
        <w:rPr>
          <w:rFonts w:ascii="Times New Roman" w:hAnsi="Times New Roman" w:cs="Times New Roman"/>
          <w:sz w:val="28"/>
          <w:szCs w:val="28"/>
        </w:rPr>
        <w:t>Ссылки истца на то, что корпуса дома время,2,3 имеют самостоятельные</w:t>
      </w:r>
    </w:p>
    <w:p w:rsidR="00944914" w:rsidRPr="00944914" w:rsidRDefault="00944914" w:rsidP="0094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14">
        <w:rPr>
          <w:rFonts w:ascii="Times New Roman" w:hAnsi="Times New Roman" w:cs="Times New Roman"/>
          <w:sz w:val="28"/>
          <w:szCs w:val="28"/>
        </w:rPr>
        <w:t>кадастровые номера, что подтверждается данными Мосжилинспекции (</w:t>
      </w:r>
      <w:proofErr w:type="spellStart"/>
      <w:r w:rsidRPr="00944914">
        <w:rPr>
          <w:rFonts w:ascii="Times New Roman" w:hAnsi="Times New Roman" w:cs="Times New Roman"/>
          <w:sz w:val="28"/>
          <w:szCs w:val="28"/>
        </w:rPr>
        <w:t>л.д</w:t>
      </w:r>
      <w:proofErr w:type="spellEnd"/>
      <w:r w:rsidRPr="00944914">
        <w:rPr>
          <w:rFonts w:ascii="Times New Roman" w:hAnsi="Times New Roman" w:cs="Times New Roman"/>
          <w:sz w:val="28"/>
          <w:szCs w:val="28"/>
        </w:rPr>
        <w:t>. 27),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914">
        <w:rPr>
          <w:rFonts w:ascii="Times New Roman" w:hAnsi="Times New Roman" w:cs="Times New Roman"/>
          <w:sz w:val="28"/>
          <w:szCs w:val="28"/>
        </w:rPr>
        <w:t>на основание недействительности решения собственников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914">
        <w:rPr>
          <w:rFonts w:ascii="Times New Roman" w:hAnsi="Times New Roman" w:cs="Times New Roman"/>
          <w:sz w:val="28"/>
          <w:szCs w:val="28"/>
        </w:rPr>
        <w:t>дома №8 в целом несостоятельны, поскольку собственникам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914">
        <w:rPr>
          <w:rFonts w:ascii="Times New Roman" w:hAnsi="Times New Roman" w:cs="Times New Roman"/>
          <w:sz w:val="28"/>
          <w:szCs w:val="28"/>
        </w:rPr>
        <w:t xml:space="preserve">домов предоставлено право созыва Общего собрания </w:t>
      </w:r>
      <w:r w:rsidRPr="00944914">
        <w:rPr>
          <w:rFonts w:ascii="Times New Roman" w:hAnsi="Times New Roman" w:cs="Times New Roman"/>
          <w:sz w:val="28"/>
          <w:szCs w:val="28"/>
        </w:rPr>
        <w:lastRenderedPageBreak/>
        <w:t>собственников как высшег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44914">
        <w:rPr>
          <w:rFonts w:ascii="Times New Roman" w:hAnsi="Times New Roman" w:cs="Times New Roman"/>
          <w:sz w:val="28"/>
          <w:szCs w:val="28"/>
        </w:rPr>
        <w:t>распорядительного органа в целом по дому или по его составным частям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914">
        <w:rPr>
          <w:rFonts w:ascii="Times New Roman" w:hAnsi="Times New Roman" w:cs="Times New Roman"/>
          <w:sz w:val="28"/>
          <w:szCs w:val="28"/>
        </w:rPr>
        <w:t>отдельности, при этом учет мнения собственников помещений корпуса 2 дома 8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914">
        <w:rPr>
          <w:rFonts w:ascii="Times New Roman" w:hAnsi="Times New Roman" w:cs="Times New Roman"/>
          <w:sz w:val="28"/>
          <w:szCs w:val="28"/>
        </w:rPr>
        <w:t>адрес очевидно учтен в установленном законом порядке в составе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914">
        <w:rPr>
          <w:rFonts w:ascii="Times New Roman" w:hAnsi="Times New Roman" w:cs="Times New Roman"/>
          <w:sz w:val="28"/>
          <w:szCs w:val="28"/>
        </w:rPr>
        <w:t>собственников всего д</w:t>
      </w:r>
      <w:r>
        <w:rPr>
          <w:rFonts w:ascii="Times New Roman" w:hAnsi="Times New Roman" w:cs="Times New Roman"/>
          <w:sz w:val="28"/>
          <w:szCs w:val="28"/>
        </w:rPr>
        <w:t>ома , включающего корпуса 1,2,3.</w:t>
      </w:r>
    </w:p>
    <w:p w:rsidR="00944914" w:rsidRDefault="00944914" w:rsidP="009449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944914">
        <w:rPr>
          <w:rFonts w:ascii="Times New Roman" w:hAnsi="Times New Roman" w:cs="Times New Roman"/>
          <w:i/>
          <w:sz w:val="28"/>
          <w:szCs w:val="28"/>
          <w:u w:val="single"/>
        </w:rPr>
        <w:t>более того существование единого Общего собрания на территории трех корпусов дома ни в коей мере не противоречит жилищному законодательству, при этом существование корпусов дома как отдельных объектов недвижимости с самостоятельными кадастровыми номерами не является основанием для умаления прав сособственников на выражение воли по управлению имуществом дома в той форме, в которой было определено Общим собранием в соответствии с его компетенцией, закрепленной жилищным и гражданским законодательством.</w:t>
      </w:r>
    </w:p>
    <w:p w:rsidR="00EB4D07" w:rsidRDefault="00EB4D07" w:rsidP="00944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324A" w:rsidRDefault="00EB4D07" w:rsidP="00944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44C48">
        <w:rPr>
          <w:rFonts w:ascii="Times New Roman" w:hAnsi="Times New Roman" w:cs="Times New Roman"/>
          <w:b/>
          <w:i/>
          <w:sz w:val="28"/>
          <w:szCs w:val="28"/>
        </w:rPr>
        <w:t>овет МКД редактор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А.В. Курамшин</w:t>
      </w:r>
    </w:p>
    <w:p w:rsidR="00FB07FB" w:rsidRPr="00FB07FB" w:rsidRDefault="00FB07FB" w:rsidP="009449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B07FB" w:rsidRPr="00FB07FB" w:rsidSect="007878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B98"/>
    <w:rsid w:val="000E3F8D"/>
    <w:rsid w:val="000F087F"/>
    <w:rsid w:val="002A66B5"/>
    <w:rsid w:val="00301ECE"/>
    <w:rsid w:val="003667FF"/>
    <w:rsid w:val="003A0408"/>
    <w:rsid w:val="004633D1"/>
    <w:rsid w:val="00471623"/>
    <w:rsid w:val="00555B8D"/>
    <w:rsid w:val="005739B5"/>
    <w:rsid w:val="00666E20"/>
    <w:rsid w:val="00695F99"/>
    <w:rsid w:val="0076324A"/>
    <w:rsid w:val="007878A3"/>
    <w:rsid w:val="008779F1"/>
    <w:rsid w:val="00881BB6"/>
    <w:rsid w:val="00887452"/>
    <w:rsid w:val="00927698"/>
    <w:rsid w:val="00927FAC"/>
    <w:rsid w:val="00944914"/>
    <w:rsid w:val="00944C48"/>
    <w:rsid w:val="00966524"/>
    <w:rsid w:val="009F37C8"/>
    <w:rsid w:val="00B108CE"/>
    <w:rsid w:val="00B41A3A"/>
    <w:rsid w:val="00B6737D"/>
    <w:rsid w:val="00C1440A"/>
    <w:rsid w:val="00CA6FA7"/>
    <w:rsid w:val="00CE5356"/>
    <w:rsid w:val="00D43537"/>
    <w:rsid w:val="00DA7BDF"/>
    <w:rsid w:val="00DB71AF"/>
    <w:rsid w:val="00DE6C9D"/>
    <w:rsid w:val="00E55B98"/>
    <w:rsid w:val="00EB24D6"/>
    <w:rsid w:val="00EB4D07"/>
    <w:rsid w:val="00F572F7"/>
    <w:rsid w:val="00F642C8"/>
    <w:rsid w:val="00FB07FB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E6F6"/>
  <w15:docId w15:val="{51C8457B-67A3-4794-A479-2C9DB2F5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0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5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9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24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79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93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2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</dc:creator>
  <cp:keywords/>
  <dc:description/>
  <cp:lastModifiedBy>srjhetrw df</cp:lastModifiedBy>
  <cp:revision>42</cp:revision>
  <dcterms:created xsi:type="dcterms:W3CDTF">2020-09-06T08:28:00Z</dcterms:created>
  <dcterms:modified xsi:type="dcterms:W3CDTF">2020-09-06T16:52:00Z</dcterms:modified>
</cp:coreProperties>
</file>