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34" w:rsidRPr="00C14C1D" w:rsidRDefault="00C14C1D" w:rsidP="007D6A34">
      <w:pPr>
        <w:widowControl w:val="0"/>
        <w:adjustRightInd w:val="0"/>
        <w:jc w:val="center"/>
        <w:rPr>
          <w:rFonts w:eastAsiaTheme="minorEastAsia"/>
          <w:sz w:val="24"/>
          <w:szCs w:val="24"/>
        </w:rPr>
      </w:pPr>
      <w:r w:rsidRPr="00C14C1D">
        <w:rPr>
          <w:rFonts w:eastAsiaTheme="minorEastAsia"/>
          <w:sz w:val="24"/>
          <w:szCs w:val="24"/>
        </w:rPr>
        <w:t>Информация</w:t>
      </w:r>
    </w:p>
    <w:p w:rsidR="00435C92" w:rsidRDefault="007D6A34" w:rsidP="007D6A34">
      <w:pPr>
        <w:widowControl w:val="0"/>
        <w:adjustRightInd w:val="0"/>
        <w:jc w:val="center"/>
        <w:rPr>
          <w:rFonts w:eastAsiaTheme="minorEastAsia"/>
          <w:sz w:val="24"/>
          <w:szCs w:val="24"/>
        </w:rPr>
      </w:pPr>
      <w:r w:rsidRPr="00435C92">
        <w:rPr>
          <w:rFonts w:eastAsiaTheme="minorEastAsia"/>
          <w:sz w:val="24"/>
          <w:szCs w:val="24"/>
        </w:rPr>
        <w:t>о материально-техническом обеспечении образовательной</w:t>
      </w:r>
      <w:r w:rsidR="00CC70B8" w:rsidRPr="00435C92">
        <w:rPr>
          <w:rFonts w:eastAsiaTheme="minorEastAsia"/>
          <w:sz w:val="24"/>
          <w:szCs w:val="24"/>
        </w:rPr>
        <w:t xml:space="preserve"> </w:t>
      </w:r>
      <w:r w:rsidRPr="00435C92">
        <w:rPr>
          <w:rFonts w:eastAsiaTheme="minorEastAsia"/>
          <w:sz w:val="24"/>
          <w:szCs w:val="24"/>
        </w:rPr>
        <w:t xml:space="preserve">деятельности </w:t>
      </w:r>
    </w:p>
    <w:p w:rsidR="007D6A34" w:rsidRPr="00435C92" w:rsidRDefault="007D6A34" w:rsidP="007D6A34">
      <w:pPr>
        <w:widowControl w:val="0"/>
        <w:adjustRightInd w:val="0"/>
        <w:jc w:val="center"/>
        <w:rPr>
          <w:rFonts w:eastAsiaTheme="minorEastAsia"/>
          <w:sz w:val="24"/>
          <w:szCs w:val="24"/>
        </w:rPr>
      </w:pPr>
      <w:r w:rsidRPr="00435C92">
        <w:rPr>
          <w:rFonts w:eastAsiaTheme="minorEastAsia"/>
          <w:sz w:val="24"/>
          <w:szCs w:val="24"/>
        </w:rPr>
        <w:t>по заявленным для лицензирования</w:t>
      </w:r>
      <w:r w:rsidR="00CC70B8" w:rsidRPr="00435C92">
        <w:rPr>
          <w:rFonts w:eastAsiaTheme="minorEastAsia"/>
          <w:sz w:val="24"/>
          <w:szCs w:val="24"/>
        </w:rPr>
        <w:t xml:space="preserve"> </w:t>
      </w:r>
      <w:r w:rsidRPr="00435C92">
        <w:rPr>
          <w:rFonts w:eastAsiaTheme="minorEastAsia"/>
          <w:sz w:val="24"/>
          <w:szCs w:val="24"/>
        </w:rPr>
        <w:t>образовательным программам</w:t>
      </w:r>
    </w:p>
    <w:p w:rsidR="00045CAC" w:rsidRPr="00435C92" w:rsidRDefault="00045CAC" w:rsidP="00045C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5C92">
        <w:rPr>
          <w:rFonts w:ascii="Times New Roman" w:hAnsi="Times New Roman" w:cs="Times New Roman"/>
          <w:sz w:val="24"/>
          <w:szCs w:val="24"/>
        </w:rPr>
        <w:t xml:space="preserve">Нефтеюганское городское муниципальное бюджетное образовательное учреждение </w:t>
      </w:r>
    </w:p>
    <w:tbl>
      <w:tblPr>
        <w:tblStyle w:val="af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502"/>
      </w:tblGrid>
      <w:tr w:rsidR="00045CAC" w:rsidRPr="00435C92" w:rsidTr="00045CAC">
        <w:tc>
          <w:tcPr>
            <w:tcW w:w="14786" w:type="dxa"/>
          </w:tcPr>
          <w:p w:rsidR="00045CAC" w:rsidRPr="00435C92" w:rsidRDefault="00045CAC" w:rsidP="00045C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9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«Детская музыкальная школа имени В.В.Андреева»</w:t>
            </w:r>
          </w:p>
        </w:tc>
      </w:tr>
    </w:tbl>
    <w:p w:rsidR="007D6A34" w:rsidRPr="004B1855" w:rsidRDefault="00045CAC" w:rsidP="007D6A34">
      <w:pPr>
        <w:widowControl w:val="0"/>
        <w:adjustRightInd w:val="0"/>
        <w:jc w:val="center"/>
        <w:rPr>
          <w:rFonts w:eastAsiaTheme="minorEastAsia"/>
          <w:sz w:val="16"/>
          <w:szCs w:val="16"/>
        </w:rPr>
      </w:pPr>
      <w:r w:rsidRPr="004B1855">
        <w:rPr>
          <w:rFonts w:eastAsiaTheme="minorEastAsia"/>
          <w:sz w:val="16"/>
          <w:szCs w:val="16"/>
        </w:rPr>
        <w:t xml:space="preserve"> </w:t>
      </w:r>
      <w:r w:rsidR="007D6A34" w:rsidRPr="004B1855">
        <w:rPr>
          <w:rFonts w:eastAsiaTheme="minorEastAsia"/>
          <w:sz w:val="16"/>
          <w:szCs w:val="16"/>
        </w:rPr>
        <w:t>(указывается полное наименование и организационно-правовая форма</w:t>
      </w:r>
      <w:r w:rsidR="00435C92">
        <w:rPr>
          <w:rFonts w:eastAsiaTheme="minorEastAsia"/>
          <w:sz w:val="16"/>
          <w:szCs w:val="16"/>
        </w:rPr>
        <w:t xml:space="preserve"> </w:t>
      </w:r>
      <w:r w:rsidR="007D6A34" w:rsidRPr="004B1855">
        <w:rPr>
          <w:rFonts w:eastAsiaTheme="minorEastAsia"/>
          <w:sz w:val="16"/>
          <w:szCs w:val="16"/>
        </w:rPr>
        <w:t>соискателя лицензии (лицензиата))</w:t>
      </w:r>
    </w:p>
    <w:p w:rsidR="005B164A" w:rsidRDefault="005B164A" w:rsidP="004B1855">
      <w:pPr>
        <w:widowControl w:val="0"/>
        <w:adjustRightInd w:val="0"/>
        <w:jc w:val="center"/>
        <w:rPr>
          <w:rFonts w:eastAsiaTheme="minorEastAsia"/>
        </w:rPr>
      </w:pPr>
    </w:p>
    <w:p w:rsidR="007D6A34" w:rsidRPr="00435C92" w:rsidRDefault="007D6A34" w:rsidP="00435C92">
      <w:pPr>
        <w:widowControl w:val="0"/>
        <w:adjustRightInd w:val="0"/>
        <w:rPr>
          <w:rFonts w:eastAsiaTheme="minorEastAsia"/>
          <w:sz w:val="24"/>
          <w:szCs w:val="24"/>
        </w:rPr>
      </w:pPr>
      <w:r w:rsidRPr="00435C92">
        <w:rPr>
          <w:rFonts w:eastAsiaTheme="minorEastAsia"/>
          <w:b/>
          <w:sz w:val="24"/>
          <w:szCs w:val="24"/>
        </w:rPr>
        <w:t>Раздел 1.</w:t>
      </w:r>
      <w:r w:rsidRPr="00435C92">
        <w:rPr>
          <w:rFonts w:eastAsiaTheme="minorEastAsia"/>
          <w:sz w:val="24"/>
          <w:szCs w:val="24"/>
        </w:rPr>
        <w:t xml:space="preserve"> Обеспечение образовательной деятельности оснащенными</w:t>
      </w:r>
      <w:r w:rsidR="00224D80" w:rsidRPr="00435C92">
        <w:rPr>
          <w:rFonts w:eastAsiaTheme="minorEastAsia"/>
          <w:sz w:val="24"/>
          <w:szCs w:val="24"/>
        </w:rPr>
        <w:t xml:space="preserve"> </w:t>
      </w:r>
      <w:r w:rsidRPr="00435C92">
        <w:rPr>
          <w:rFonts w:eastAsiaTheme="minorEastAsia"/>
          <w:sz w:val="24"/>
          <w:szCs w:val="24"/>
        </w:rPr>
        <w:t>зданиями, строениями, сооружениями, помещениями и ерриториями</w:t>
      </w:r>
    </w:p>
    <w:p w:rsidR="007D6A34" w:rsidRPr="0053627F" w:rsidRDefault="007D6A34" w:rsidP="007D6A34">
      <w:pPr>
        <w:widowControl w:val="0"/>
        <w:adjustRightInd w:val="0"/>
        <w:jc w:val="both"/>
        <w:rPr>
          <w:rFonts w:eastAsiaTheme="minorEastAsia"/>
        </w:rPr>
      </w:pPr>
    </w:p>
    <w:tbl>
      <w:tblPr>
        <w:tblW w:w="16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0"/>
        <w:gridCol w:w="237"/>
        <w:gridCol w:w="330"/>
        <w:gridCol w:w="1372"/>
        <w:gridCol w:w="322"/>
        <w:gridCol w:w="3080"/>
        <w:gridCol w:w="330"/>
        <w:gridCol w:w="1371"/>
        <w:gridCol w:w="322"/>
        <w:gridCol w:w="1662"/>
        <w:gridCol w:w="322"/>
        <w:gridCol w:w="1237"/>
        <w:gridCol w:w="330"/>
        <w:gridCol w:w="1088"/>
        <w:gridCol w:w="330"/>
        <w:gridCol w:w="1229"/>
        <w:gridCol w:w="330"/>
        <w:gridCol w:w="1796"/>
        <w:gridCol w:w="330"/>
      </w:tblGrid>
      <w:tr w:rsidR="00CC70B8" w:rsidRPr="001F0561" w:rsidTr="00CC70B8">
        <w:trPr>
          <w:gridAfter w:val="1"/>
          <w:wAfter w:w="330" w:type="dxa"/>
          <w:cantSplit/>
          <w:trHeight w:val="13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55" w:rsidRPr="001F0561" w:rsidRDefault="004B1855" w:rsidP="00496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561">
              <w:rPr>
                <w:rFonts w:ascii="Times New Roman" w:hAnsi="Times New Roman" w:cs="Times New Roman"/>
              </w:rPr>
              <w:t xml:space="preserve">№ </w:t>
            </w:r>
            <w:r w:rsidRPr="001F056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55" w:rsidRPr="001F0561" w:rsidRDefault="004B1855" w:rsidP="00496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561">
              <w:rPr>
                <w:rFonts w:ascii="Times New Roman" w:hAnsi="Times New Roman" w:cs="Times New Roman"/>
              </w:rPr>
              <w:t xml:space="preserve">Адрес </w:t>
            </w:r>
          </w:p>
          <w:p w:rsidR="004B1855" w:rsidRPr="001F0561" w:rsidRDefault="004B1855" w:rsidP="00496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561">
              <w:rPr>
                <w:rFonts w:ascii="Times New Roman" w:hAnsi="Times New Roman" w:cs="Times New Roman"/>
              </w:rPr>
              <w:t>(местоположение) здания, строения, сооружения, помещения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55" w:rsidRPr="001F0561" w:rsidRDefault="004B1855" w:rsidP="004967E8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1F0561">
              <w:rPr>
                <w:rFonts w:ascii="Times New Roman" w:hAnsi="Times New Roman" w:cs="Times New Roman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площади(кв. м)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55" w:rsidRPr="001F0561" w:rsidRDefault="004B1855" w:rsidP="00496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561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B8" w:rsidRDefault="004B1855" w:rsidP="00496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561">
              <w:rPr>
                <w:rFonts w:ascii="Times New Roman" w:hAnsi="Times New Roman" w:cs="Times New Roman"/>
              </w:rPr>
              <w:t xml:space="preserve">Полное наименование </w:t>
            </w:r>
            <w:r w:rsidRPr="001F0561">
              <w:rPr>
                <w:rFonts w:ascii="Times New Roman" w:hAnsi="Times New Roman" w:cs="Times New Roman"/>
              </w:rPr>
              <w:br/>
              <w:t xml:space="preserve">собственника (арендодателя, ссудодателя) </w:t>
            </w:r>
          </w:p>
          <w:p w:rsidR="004B1855" w:rsidRPr="001F0561" w:rsidRDefault="004B1855" w:rsidP="00496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561">
              <w:rPr>
                <w:rFonts w:ascii="Times New Roman" w:hAnsi="Times New Roman" w:cs="Times New Roman"/>
              </w:rPr>
              <w:t>объекта недвижимого имущества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55" w:rsidRPr="001F0561" w:rsidRDefault="004B1855" w:rsidP="00496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561">
              <w:rPr>
                <w:rFonts w:ascii="Times New Roman" w:hAnsi="Times New Roman" w:cs="Times New Roman"/>
              </w:rPr>
              <w:t xml:space="preserve">Документ – основание возникновения права </w:t>
            </w:r>
          </w:p>
          <w:p w:rsidR="004B1855" w:rsidRPr="001F0561" w:rsidRDefault="004B1855" w:rsidP="00496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561">
              <w:rPr>
                <w:rFonts w:ascii="Times New Roman" w:hAnsi="Times New Roman" w:cs="Times New Roman"/>
              </w:rPr>
              <w:t>(указываются реквизиты и сроки действия)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55" w:rsidRPr="001F0561" w:rsidRDefault="004B1855" w:rsidP="00496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561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55" w:rsidRPr="001F0561" w:rsidRDefault="004B1855" w:rsidP="004967E8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1F0561"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855" w:rsidRPr="001F0561" w:rsidRDefault="004B1855" w:rsidP="00496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561">
              <w:rPr>
                <w:rFonts w:ascii="Times New Roman" w:hAnsi="Times New Roman" w:cs="Times New Roman"/>
              </w:rPr>
              <w:t>Реквизиты заключений, выданных органами, осуществляющими государственный</w:t>
            </w:r>
          </w:p>
          <w:p w:rsidR="004B1855" w:rsidRPr="001F0561" w:rsidRDefault="004B1855" w:rsidP="00496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561">
              <w:rPr>
                <w:rFonts w:ascii="Times New Roman" w:hAnsi="Times New Roman" w:cs="Times New Roman"/>
              </w:rPr>
              <w:t>санитарно-эпидемиологический надзор, государственный пожарный надзор</w:t>
            </w:r>
          </w:p>
        </w:tc>
      </w:tr>
      <w:tr w:rsidR="00CC70B8" w:rsidRPr="0053627F" w:rsidTr="00CC70B8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wBefore w:w="330" w:type="dxa"/>
          <w:tblCellSpacing w:w="5" w:type="nil"/>
          <w:jc w:val="center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1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2</w:t>
            </w:r>
          </w:p>
        </w:tc>
        <w:tc>
          <w:tcPr>
            <w:tcW w:w="3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3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5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9</w:t>
            </w:r>
          </w:p>
        </w:tc>
      </w:tr>
      <w:tr w:rsidR="00CC70B8" w:rsidRPr="00CC70B8" w:rsidTr="00CC70B8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wBefore w:w="330" w:type="dxa"/>
          <w:tblCellSpacing w:w="5" w:type="nil"/>
          <w:jc w:val="center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1.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9" w:rsidRPr="00CC70B8" w:rsidRDefault="00D71499" w:rsidP="0004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70B8">
              <w:rPr>
                <w:rFonts w:ascii="Times New Roman" w:hAnsi="Times New Roman" w:cs="Times New Roman"/>
              </w:rPr>
              <w:t>628309, Российская Федерация, ХМАО-Югра,</w:t>
            </w:r>
          </w:p>
          <w:p w:rsidR="00045CAC" w:rsidRPr="00CC70B8" w:rsidRDefault="00D71499" w:rsidP="0004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70B8">
              <w:rPr>
                <w:rFonts w:ascii="Times New Roman" w:hAnsi="Times New Roman" w:cs="Times New Roman"/>
              </w:rPr>
              <w:t xml:space="preserve"> Г. </w:t>
            </w:r>
            <w:r w:rsidR="00045CAC" w:rsidRPr="00CC70B8">
              <w:rPr>
                <w:rFonts w:ascii="Times New Roman" w:hAnsi="Times New Roman" w:cs="Times New Roman"/>
              </w:rPr>
              <w:t>Нефтеюганск,</w:t>
            </w:r>
          </w:p>
          <w:p w:rsidR="00045CAC" w:rsidRPr="00CC70B8" w:rsidRDefault="00045CAC" w:rsidP="00045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70B8">
              <w:rPr>
                <w:rFonts w:ascii="Times New Roman" w:hAnsi="Times New Roman" w:cs="Times New Roman"/>
              </w:rPr>
              <w:t xml:space="preserve">2 «А»  микрорайон, </w:t>
            </w:r>
          </w:p>
          <w:p w:rsidR="007D6A34" w:rsidRPr="00CC70B8" w:rsidRDefault="00045CAC" w:rsidP="00045CAC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CC70B8">
              <w:t>здание № 1</w:t>
            </w:r>
          </w:p>
        </w:tc>
        <w:tc>
          <w:tcPr>
            <w:tcW w:w="3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99" w:rsidRPr="00CC70B8" w:rsidRDefault="00D71499" w:rsidP="00D71499">
            <w:pPr>
              <w:shd w:val="clear" w:color="auto" w:fill="FFFFFF"/>
              <w:ind w:left="-70"/>
            </w:pPr>
            <w:r w:rsidRPr="00CC70B8">
              <w:t>Здание  НГ МБОУ ДОД "Детская музыкальная школа имени В.В. Андреева"</w:t>
            </w:r>
          </w:p>
          <w:p w:rsidR="004B1855" w:rsidRPr="005B164A" w:rsidRDefault="00CC70B8" w:rsidP="004B1855">
            <w:pPr>
              <w:shd w:val="clear" w:color="auto" w:fill="FFFFFF"/>
              <w:ind w:left="-70"/>
            </w:pPr>
            <w:r w:rsidRPr="00CC70B8">
              <w:t xml:space="preserve">учебные помещения </w:t>
            </w:r>
            <w:r w:rsidRPr="005B164A">
              <w:t xml:space="preserve">– 605,5 </w:t>
            </w:r>
            <w:r w:rsidR="004B1855" w:rsidRPr="005B164A">
              <w:t>м</w:t>
            </w:r>
            <w:r w:rsidR="004B1855" w:rsidRPr="005B164A">
              <w:rPr>
                <w:vertAlign w:val="superscript"/>
              </w:rPr>
              <w:t>2</w:t>
            </w:r>
            <w:r w:rsidR="004B1855" w:rsidRPr="005B164A">
              <w:t>;</w:t>
            </w:r>
          </w:p>
          <w:p w:rsidR="004B1855" w:rsidRPr="005B164A" w:rsidRDefault="004B1855" w:rsidP="004B1855">
            <w:pPr>
              <w:shd w:val="clear" w:color="auto" w:fill="FFFFFF"/>
              <w:ind w:left="-70"/>
            </w:pPr>
            <w:r w:rsidRPr="005B164A">
              <w:t>учебно-вспомогательные</w:t>
            </w:r>
            <w:r w:rsidR="00CC70B8" w:rsidRPr="005B164A">
              <w:t xml:space="preserve"> (библиотека, актовый зал) </w:t>
            </w:r>
            <w:r w:rsidRPr="005B164A">
              <w:t xml:space="preserve"> </w:t>
            </w:r>
            <w:r w:rsidR="00CC70B8" w:rsidRPr="005B164A">
              <w:t xml:space="preserve">– 95,6 </w:t>
            </w:r>
            <w:r w:rsidRPr="005B164A">
              <w:t>м</w:t>
            </w:r>
            <w:r w:rsidRPr="005B164A">
              <w:rPr>
                <w:vertAlign w:val="superscript"/>
              </w:rPr>
              <w:t>2</w:t>
            </w:r>
            <w:r w:rsidRPr="005B164A">
              <w:t>;</w:t>
            </w:r>
          </w:p>
          <w:p w:rsidR="004B1855" w:rsidRPr="005B164A" w:rsidRDefault="00CC70B8" w:rsidP="004B1855">
            <w:pPr>
              <w:shd w:val="clear" w:color="auto" w:fill="FFFFFF"/>
              <w:ind w:left="-70"/>
            </w:pPr>
            <w:r w:rsidRPr="005B164A">
              <w:t xml:space="preserve">административные  –  80,7 </w:t>
            </w:r>
            <w:r w:rsidR="004B1855" w:rsidRPr="005B164A">
              <w:t>м</w:t>
            </w:r>
            <w:r w:rsidR="004B1855" w:rsidRPr="005B164A">
              <w:rPr>
                <w:vertAlign w:val="superscript"/>
              </w:rPr>
              <w:t>2</w:t>
            </w:r>
            <w:r w:rsidR="004B1855" w:rsidRPr="005B164A">
              <w:t>;</w:t>
            </w:r>
          </w:p>
          <w:p w:rsidR="004B1855" w:rsidRPr="005B164A" w:rsidRDefault="004B1855" w:rsidP="004B1855">
            <w:pPr>
              <w:shd w:val="clear" w:color="auto" w:fill="FFFFFF"/>
              <w:ind w:left="-70" w:right="158"/>
            </w:pPr>
            <w:r w:rsidRPr="005B164A">
              <w:t xml:space="preserve">помещения хозяйственно-бытового и санитарно - гигиенического назначения – </w:t>
            </w:r>
            <w:r w:rsidR="00CC70B8" w:rsidRPr="005B164A">
              <w:t>13,4</w:t>
            </w:r>
            <w:r w:rsidRPr="005B164A">
              <w:t xml:space="preserve"> м</w:t>
            </w:r>
            <w:r w:rsidRPr="005B164A">
              <w:rPr>
                <w:vertAlign w:val="superscript"/>
              </w:rPr>
              <w:t>2</w:t>
            </w:r>
            <w:r w:rsidRPr="005B164A">
              <w:t>;</w:t>
            </w:r>
          </w:p>
          <w:p w:rsidR="007D6A34" w:rsidRPr="00CC70B8" w:rsidRDefault="004B1855" w:rsidP="00CC70B8">
            <w:pPr>
              <w:shd w:val="clear" w:color="auto" w:fill="FFFFFF"/>
              <w:ind w:left="-70"/>
            </w:pPr>
            <w:r w:rsidRPr="005B164A">
              <w:t xml:space="preserve">подсобные помещения – </w:t>
            </w:r>
            <w:r w:rsidR="00CC70B8" w:rsidRPr="005B164A">
              <w:t>34,3</w:t>
            </w:r>
            <w:r w:rsidRPr="005B164A">
              <w:t xml:space="preserve"> м</w:t>
            </w:r>
            <w:r w:rsidRPr="005B164A">
              <w:rPr>
                <w:vertAlign w:val="superscript"/>
              </w:rPr>
              <w:t>2</w:t>
            </w:r>
            <w:r w:rsidRPr="005B164A">
              <w:t xml:space="preserve"> коридоры и лестничный марш</w:t>
            </w:r>
            <w:r w:rsidR="00CC70B8" w:rsidRPr="005B164A">
              <w:t xml:space="preserve">– </w:t>
            </w:r>
            <w:r w:rsidR="00A67D69" w:rsidRPr="005B164A">
              <w:t>291</w:t>
            </w:r>
            <w:r w:rsidRPr="005B164A">
              <w:t xml:space="preserve"> м</w:t>
            </w:r>
            <w:r w:rsidRPr="005B164A">
              <w:rPr>
                <w:vertAlign w:val="superscript"/>
              </w:rPr>
              <w:t>2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CC70B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t>Оперативное управление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CC70B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t>Департамент имущественных и земельных отношений администрации города Нефтеюганска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B8" w:rsidRPr="00CC70B8" w:rsidRDefault="00CC70B8" w:rsidP="00CC70B8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7D6A34" w:rsidRPr="00CC70B8" w:rsidRDefault="00CC70B8" w:rsidP="00CC70B8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EB1C8E" w:rsidRPr="00EB1C8E" w:rsidRDefault="00EB1C8E" w:rsidP="00CC70B8">
            <w:pPr>
              <w:widowControl w:val="0"/>
              <w:kinsoku w:val="0"/>
              <w:adjustRightInd w:val="0"/>
            </w:pPr>
            <w:r w:rsidRPr="00EB1C8E">
              <w:t>Свидетельство о государственно</w:t>
            </w:r>
            <w:r w:rsidRPr="00EB1C8E">
              <w:lastRenderedPageBreak/>
              <w:t>й регистрации права 72НЛ142781</w:t>
            </w:r>
          </w:p>
          <w:p w:rsidR="00CC70B8" w:rsidRPr="00CC70B8" w:rsidRDefault="00CC70B8" w:rsidP="00CC70B8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EB1C8E">
              <w:rPr>
                <w:rFonts w:eastAsiaTheme="minorEastAsia"/>
              </w:rPr>
              <w:t>бессрочно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CC70B8" w:rsidP="00CC70B8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lastRenderedPageBreak/>
              <w:t>86:20:000064:0007:71:134:002:000023480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CC70B8" w:rsidP="00CC70B8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CC70B8">
              <w:t>№86-86-04/002/2009-006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B8" w:rsidRPr="00CC70B8" w:rsidRDefault="00BF1DC8" w:rsidP="00CC7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C70B8" w:rsidRPr="00CC70B8">
              <w:rPr>
                <w:rFonts w:ascii="Times New Roman" w:hAnsi="Times New Roman" w:cs="Times New Roman"/>
              </w:rPr>
              <w:t>анитарно-эпидемиологический</w:t>
            </w:r>
            <w:r w:rsidR="00CC70B8" w:rsidRPr="00CC70B8">
              <w:rPr>
                <w:rFonts w:ascii="Times New Roman" w:hAnsi="Times New Roman" w:cs="Times New Roman"/>
              </w:rPr>
              <w:br/>
              <w:t xml:space="preserve">надзор заключение №86.НП.01.000.М.000161.08.09 </w:t>
            </w:r>
          </w:p>
          <w:p w:rsidR="00CC70B8" w:rsidRPr="00CC70B8" w:rsidRDefault="00CC70B8" w:rsidP="00CC7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70B8">
              <w:rPr>
                <w:rFonts w:ascii="Times New Roman" w:hAnsi="Times New Roman" w:cs="Times New Roman"/>
              </w:rPr>
              <w:t xml:space="preserve">от 07.08.2009г.     </w:t>
            </w:r>
            <w:r w:rsidRPr="00CC70B8">
              <w:rPr>
                <w:rFonts w:ascii="Times New Roman" w:hAnsi="Times New Roman" w:cs="Times New Roman"/>
              </w:rPr>
              <w:br/>
            </w:r>
          </w:p>
          <w:p w:rsidR="00CC70B8" w:rsidRPr="00CC70B8" w:rsidRDefault="00BF1DC8" w:rsidP="00CC7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C70B8" w:rsidRPr="00CC70B8">
              <w:rPr>
                <w:rFonts w:ascii="Times New Roman" w:hAnsi="Times New Roman" w:cs="Times New Roman"/>
              </w:rPr>
              <w:t>осударственный пожарный надзор</w:t>
            </w:r>
          </w:p>
          <w:p w:rsidR="00CC70B8" w:rsidRPr="00CC70B8" w:rsidRDefault="00CC70B8" w:rsidP="00CC70B8">
            <w:pPr>
              <w:widowControl w:val="0"/>
              <w:kinsoku w:val="0"/>
              <w:adjustRightInd w:val="0"/>
            </w:pPr>
            <w:r w:rsidRPr="00CC70B8">
              <w:t xml:space="preserve">№66/091 </w:t>
            </w:r>
          </w:p>
          <w:p w:rsidR="007D6A34" w:rsidRPr="00CC70B8" w:rsidRDefault="00CC70B8" w:rsidP="00CC70B8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CC70B8">
              <w:t>от 29 октября 2012г.</w:t>
            </w:r>
          </w:p>
        </w:tc>
      </w:tr>
      <w:tr w:rsidR="00CC70B8" w:rsidRPr="00CC70B8" w:rsidTr="004967E8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wBefore w:w="330" w:type="dxa"/>
          <w:tblCellSpacing w:w="5" w:type="nil"/>
          <w:jc w:val="center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B8" w:rsidRPr="00CC70B8" w:rsidRDefault="00CC70B8" w:rsidP="004967E8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B8" w:rsidRPr="00CC70B8" w:rsidRDefault="00CC70B8" w:rsidP="004967E8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Всего (кв. м):</w:t>
            </w:r>
          </w:p>
        </w:tc>
        <w:tc>
          <w:tcPr>
            <w:tcW w:w="3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B8" w:rsidRPr="00CC70B8" w:rsidRDefault="00CC70B8" w:rsidP="00496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70B8">
              <w:rPr>
                <w:rFonts w:ascii="Times New Roman" w:hAnsi="Times New Roman" w:cs="Times New Roman"/>
              </w:rPr>
              <w:t>1120,4 кв. м.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B8" w:rsidRPr="00CC70B8" w:rsidRDefault="00CC70B8" w:rsidP="004967E8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B8" w:rsidRPr="00CC70B8" w:rsidRDefault="00CC70B8" w:rsidP="004967E8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X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B8" w:rsidRPr="00CC70B8" w:rsidRDefault="00CC70B8" w:rsidP="004967E8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B8" w:rsidRPr="00CC70B8" w:rsidRDefault="00CC70B8" w:rsidP="004967E8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B8" w:rsidRPr="00CC70B8" w:rsidRDefault="00CC70B8" w:rsidP="004967E8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B8" w:rsidRPr="00CC70B8" w:rsidRDefault="00CC70B8" w:rsidP="004967E8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X</w:t>
            </w:r>
          </w:p>
        </w:tc>
      </w:tr>
      <w:tr w:rsidR="00CC70B8" w:rsidRPr="00CC70B8" w:rsidTr="00CC70B8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wBefore w:w="330" w:type="dxa"/>
          <w:tblCellSpacing w:w="5" w:type="nil"/>
          <w:jc w:val="center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CC70B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2</w:t>
            </w:r>
            <w:r w:rsidR="007D6A34" w:rsidRPr="00CC70B8">
              <w:rPr>
                <w:rFonts w:eastAsiaTheme="minorEastAsia"/>
              </w:rPr>
              <w:t>.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7D6A34" w:rsidP="00045CAC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</w:p>
        </w:tc>
        <w:tc>
          <w:tcPr>
            <w:tcW w:w="3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CC70B8" w:rsidP="00045CAC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CC70B8">
              <w:t>Территория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A67D69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>
              <w:t>П</w:t>
            </w:r>
            <w:r w:rsidR="00045CAC" w:rsidRPr="00CC70B8">
              <w:t>остоянное бессрочное пользование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BF1DC8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t>Департамент имущественных и земельных отношений администрации города Нефтеюганска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A71170" w:rsidP="00A7117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Постановление главы города Нефтеюганска «О предоставлении земельного участка муниципальному образовательному учреждению дополнительного образования детей «Детская музыкальная школа №1006 от 08.12.2004</w:t>
            </w:r>
          </w:p>
          <w:p w:rsidR="00A71170" w:rsidRDefault="00A71170" w:rsidP="00A7117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Постановление главы города Нефтеюганска «О внесении изменений в постановление главы города от 08.12.2004 №1006» №1115 от 30.12.2004</w:t>
            </w:r>
          </w:p>
          <w:p w:rsidR="00EB1C8E" w:rsidRPr="00EB1C8E" w:rsidRDefault="00EB1C8E" w:rsidP="00EB1C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EB1C8E" w:rsidRPr="00CC70B8" w:rsidRDefault="00EB1C8E" w:rsidP="00EB1C8E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EB1C8E">
              <w:t>72НЛ142780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BD6C4F" w:rsidP="00BD6C4F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86:20:000064:0007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BD6C4F" w:rsidP="00BD6C4F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№86-72-14/005/2005-014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F" w:rsidRPr="00CC70B8" w:rsidRDefault="00BF1DC8" w:rsidP="00BD6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D6C4F" w:rsidRPr="00CC70B8">
              <w:rPr>
                <w:rFonts w:ascii="Times New Roman" w:hAnsi="Times New Roman" w:cs="Times New Roman"/>
              </w:rPr>
              <w:t>анитарно-эпидемиологический</w:t>
            </w:r>
            <w:r w:rsidR="00BD6C4F" w:rsidRPr="00CC70B8">
              <w:rPr>
                <w:rFonts w:ascii="Times New Roman" w:hAnsi="Times New Roman" w:cs="Times New Roman"/>
              </w:rPr>
              <w:br/>
              <w:t xml:space="preserve">надзор заключение №86.НП.01.000.М.000161.08.09 </w:t>
            </w:r>
          </w:p>
          <w:p w:rsidR="00BD6C4F" w:rsidRPr="00CC70B8" w:rsidRDefault="00BD6C4F" w:rsidP="00BD6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70B8">
              <w:rPr>
                <w:rFonts w:ascii="Times New Roman" w:hAnsi="Times New Roman" w:cs="Times New Roman"/>
              </w:rPr>
              <w:t xml:space="preserve">от 07.08.2009г.     </w:t>
            </w:r>
            <w:r w:rsidRPr="00CC70B8">
              <w:rPr>
                <w:rFonts w:ascii="Times New Roman" w:hAnsi="Times New Roman" w:cs="Times New Roman"/>
              </w:rPr>
              <w:br/>
            </w:r>
          </w:p>
          <w:p w:rsidR="00BD6C4F" w:rsidRPr="00CC70B8" w:rsidRDefault="00BF1DC8" w:rsidP="00BD6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D6C4F" w:rsidRPr="00CC70B8">
              <w:rPr>
                <w:rFonts w:ascii="Times New Roman" w:hAnsi="Times New Roman" w:cs="Times New Roman"/>
              </w:rPr>
              <w:t>осударственный пожарный надзор</w:t>
            </w:r>
          </w:p>
          <w:p w:rsidR="00BD6C4F" w:rsidRPr="00CC70B8" w:rsidRDefault="00BD6C4F" w:rsidP="00BD6C4F">
            <w:pPr>
              <w:widowControl w:val="0"/>
              <w:kinsoku w:val="0"/>
              <w:adjustRightInd w:val="0"/>
            </w:pPr>
            <w:r w:rsidRPr="00CC70B8">
              <w:t xml:space="preserve">№66/091 </w:t>
            </w:r>
          </w:p>
          <w:p w:rsidR="007D6A34" w:rsidRPr="00CC70B8" w:rsidRDefault="00BD6C4F" w:rsidP="00BD6C4F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CC70B8">
              <w:t>от 29 октября 2012г.</w:t>
            </w:r>
          </w:p>
        </w:tc>
      </w:tr>
      <w:tr w:rsidR="00CC70B8" w:rsidRPr="00CC70B8" w:rsidTr="00CC70B8">
        <w:tblPrEx>
          <w:jc w:val="center"/>
          <w:tblCellSpacing w:w="5" w:type="nil"/>
          <w:tblCellMar>
            <w:left w:w="75" w:type="dxa"/>
            <w:right w:w="75" w:type="dxa"/>
          </w:tblCellMar>
        </w:tblPrEx>
        <w:trPr>
          <w:gridBefore w:val="1"/>
          <w:wBefore w:w="330" w:type="dxa"/>
          <w:tblCellSpacing w:w="5" w:type="nil"/>
          <w:jc w:val="center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Всего (кв. м):</w:t>
            </w:r>
          </w:p>
        </w:tc>
        <w:tc>
          <w:tcPr>
            <w:tcW w:w="3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CC70B8" w:rsidP="00BD6C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70B8">
              <w:rPr>
                <w:rFonts w:ascii="Times New Roman" w:hAnsi="Times New Roman" w:cs="Times New Roman"/>
              </w:rPr>
              <w:t>2562 кв.м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X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X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X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CC70B8" w:rsidRDefault="007D6A34" w:rsidP="0037267E">
            <w:pPr>
              <w:widowControl w:val="0"/>
              <w:kinsoku w:val="0"/>
              <w:adjustRightInd w:val="0"/>
              <w:jc w:val="center"/>
              <w:rPr>
                <w:rFonts w:eastAsiaTheme="minorEastAsia"/>
              </w:rPr>
            </w:pPr>
            <w:r w:rsidRPr="00CC70B8">
              <w:rPr>
                <w:rFonts w:eastAsiaTheme="minorEastAsia"/>
              </w:rPr>
              <w:t>X</w:t>
            </w:r>
          </w:p>
        </w:tc>
      </w:tr>
    </w:tbl>
    <w:p w:rsidR="00435C92" w:rsidRDefault="00435C92" w:rsidP="00622131">
      <w:pPr>
        <w:widowControl w:val="0"/>
        <w:adjustRightInd w:val="0"/>
        <w:jc w:val="center"/>
        <w:rPr>
          <w:rFonts w:eastAsiaTheme="minorEastAsia"/>
          <w:sz w:val="24"/>
          <w:szCs w:val="24"/>
        </w:rPr>
      </w:pPr>
    </w:p>
    <w:p w:rsidR="007D6A34" w:rsidRPr="00435C92" w:rsidRDefault="007D6A34" w:rsidP="00622131">
      <w:pPr>
        <w:widowControl w:val="0"/>
        <w:adjustRightInd w:val="0"/>
        <w:jc w:val="center"/>
        <w:rPr>
          <w:rFonts w:eastAsiaTheme="minorEastAsia"/>
          <w:sz w:val="24"/>
          <w:szCs w:val="24"/>
        </w:rPr>
      </w:pPr>
      <w:r w:rsidRPr="00435C92">
        <w:rPr>
          <w:rFonts w:eastAsiaTheme="minorEastAsia"/>
          <w:b/>
          <w:sz w:val="24"/>
          <w:szCs w:val="24"/>
        </w:rPr>
        <w:t>Раздел 2</w:t>
      </w:r>
      <w:r w:rsidRPr="00435C92">
        <w:rPr>
          <w:rFonts w:eastAsiaTheme="minorEastAsia"/>
          <w:sz w:val="24"/>
          <w:szCs w:val="24"/>
        </w:rPr>
        <w:t>. Обеспечение образовательной деятельности помещениями для</w:t>
      </w:r>
      <w:r w:rsidR="00224D80" w:rsidRPr="00435C92">
        <w:rPr>
          <w:rFonts w:eastAsiaTheme="minorEastAsia"/>
          <w:sz w:val="24"/>
          <w:szCs w:val="24"/>
        </w:rPr>
        <w:t xml:space="preserve"> </w:t>
      </w:r>
      <w:r w:rsidRPr="00435C92">
        <w:rPr>
          <w:rFonts w:eastAsiaTheme="minorEastAsia"/>
          <w:sz w:val="24"/>
          <w:szCs w:val="24"/>
        </w:rPr>
        <w:t>медицинского обслуживания и питания</w:t>
      </w:r>
    </w:p>
    <w:p w:rsidR="007D6A34" w:rsidRPr="0053627F" w:rsidRDefault="007D6A34" w:rsidP="007D6A34">
      <w:pPr>
        <w:widowControl w:val="0"/>
        <w:adjustRightInd w:val="0"/>
        <w:jc w:val="both"/>
        <w:rPr>
          <w:rFonts w:eastAsiaTheme="minorEastAsia"/>
        </w:rPr>
      </w:pPr>
    </w:p>
    <w:tbl>
      <w:tblPr>
        <w:tblW w:w="1560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2160"/>
        <w:gridCol w:w="3600"/>
        <w:gridCol w:w="1920"/>
        <w:gridCol w:w="1800"/>
        <w:gridCol w:w="1680"/>
        <w:gridCol w:w="2040"/>
      </w:tblGrid>
      <w:tr w:rsidR="007D6A34" w:rsidRPr="0053627F" w:rsidTr="00622131">
        <w:trPr>
          <w:trHeight w:val="128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 xml:space="preserve">N </w:t>
            </w:r>
            <w:r w:rsidRPr="0053627F">
              <w:rPr>
                <w:rFonts w:eastAsiaTheme="minorEastAsia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Помещения д</w:t>
            </w:r>
            <w:r>
              <w:rPr>
                <w:rFonts w:eastAsiaTheme="minorEastAsia"/>
              </w:rPr>
              <w:t>ля</w:t>
            </w:r>
            <w:r>
              <w:rPr>
                <w:rFonts w:eastAsiaTheme="minorEastAsia"/>
              </w:rPr>
              <w:br/>
              <w:t xml:space="preserve">медицинского </w:t>
            </w:r>
            <w:r>
              <w:rPr>
                <w:rFonts w:eastAsiaTheme="minorEastAsia"/>
              </w:rPr>
              <w:br/>
              <w:t xml:space="preserve">обслуживания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и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Адрес      </w:t>
            </w:r>
            <w:r>
              <w:rPr>
                <w:rFonts w:eastAsiaTheme="minorEastAsia"/>
              </w:rPr>
              <w:br/>
              <w:t>(местоположение)</w:t>
            </w:r>
            <w:r>
              <w:rPr>
                <w:rFonts w:eastAsiaTheme="minorEastAsia"/>
              </w:rPr>
              <w:br/>
              <w:t xml:space="preserve">помещений    </w:t>
            </w:r>
            <w:r>
              <w:rPr>
                <w:rFonts w:eastAsiaTheme="minorEastAsia"/>
              </w:rPr>
              <w:br/>
              <w:t xml:space="preserve">с указанием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площади (кв. м)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Собственность или иное    </w:t>
            </w:r>
            <w:r>
              <w:rPr>
                <w:rFonts w:eastAsiaTheme="minorEastAsia"/>
              </w:rPr>
              <w:br/>
              <w:t xml:space="preserve">вещное право (оперативное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 xml:space="preserve">управление, хозяйственное </w:t>
            </w:r>
            <w:r>
              <w:rPr>
                <w:rFonts w:eastAsiaTheme="minorEastAsia"/>
              </w:rPr>
              <w:br/>
              <w:t>ведение), аренда, субаренда,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 xml:space="preserve">Полное     </w:t>
            </w:r>
            <w:r w:rsidRPr="0053627F">
              <w:rPr>
                <w:rFonts w:eastAsiaTheme="minorEastAsia"/>
              </w:rPr>
              <w:br/>
              <w:t xml:space="preserve">наименование  </w:t>
            </w:r>
            <w:r w:rsidRPr="0053627F">
              <w:rPr>
                <w:rFonts w:eastAsiaTheme="minorEastAsia"/>
              </w:rPr>
              <w:br/>
              <w:t xml:space="preserve">собственника  </w:t>
            </w:r>
            <w:r w:rsidRPr="0053627F">
              <w:rPr>
                <w:rFonts w:eastAsiaTheme="minorEastAsia"/>
              </w:rPr>
              <w:br/>
              <w:t>(</w:t>
            </w:r>
            <w:r>
              <w:rPr>
                <w:rFonts w:eastAsiaTheme="minorEastAsia"/>
              </w:rPr>
              <w:t xml:space="preserve">арендодателя, ссудодателя) </w:t>
            </w:r>
            <w:r>
              <w:rPr>
                <w:rFonts w:eastAsiaTheme="minorEastAsia"/>
              </w:rPr>
              <w:br/>
              <w:t xml:space="preserve">объекта 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недвижим</w:t>
            </w:r>
            <w:r>
              <w:rPr>
                <w:rFonts w:eastAsiaTheme="minorEastAsia"/>
              </w:rPr>
              <w:t xml:space="preserve">ого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 xml:space="preserve">Документ -  </w:t>
            </w:r>
            <w:r>
              <w:rPr>
                <w:rFonts w:eastAsiaTheme="minorEastAsia"/>
              </w:rPr>
              <w:br/>
              <w:t xml:space="preserve"> основание   </w:t>
            </w:r>
            <w:r>
              <w:rPr>
                <w:rFonts w:eastAsiaTheme="minorEastAsia"/>
              </w:rPr>
              <w:br/>
              <w:t>возникновения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 xml:space="preserve">права     </w:t>
            </w:r>
            <w:r>
              <w:rPr>
                <w:rFonts w:eastAsiaTheme="minorEastAsia"/>
              </w:rPr>
              <w:br/>
              <w:t xml:space="preserve">(указываются </w:t>
            </w:r>
            <w:r>
              <w:rPr>
                <w:rFonts w:eastAsiaTheme="minorEastAsia"/>
              </w:rPr>
              <w:br/>
              <w:t xml:space="preserve">реквизиты и  </w:t>
            </w:r>
            <w:r>
              <w:rPr>
                <w:rFonts w:eastAsiaTheme="minorEastAsia"/>
              </w:rPr>
              <w:br/>
              <w:t xml:space="preserve">сроки  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действия)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Кадастровый </w:t>
            </w:r>
            <w:r>
              <w:rPr>
                <w:rFonts w:eastAsiaTheme="minorEastAsia"/>
              </w:rPr>
              <w:br/>
              <w:t xml:space="preserve">(или условный)  </w:t>
            </w:r>
            <w:r>
              <w:rPr>
                <w:rFonts w:eastAsiaTheme="minorEastAsia"/>
              </w:rPr>
              <w:br/>
              <w:t xml:space="preserve">номер </w:t>
            </w:r>
            <w:r w:rsidRPr="0053627F">
              <w:rPr>
                <w:rFonts w:eastAsiaTheme="minorEastAsia"/>
              </w:rPr>
              <w:t xml:space="preserve">объекта   </w:t>
            </w:r>
            <w:r w:rsidRPr="0053627F">
              <w:rPr>
                <w:rFonts w:eastAsiaTheme="minorEastAsia"/>
              </w:rPr>
              <w:br/>
              <w:t>недвижимости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Но</w:t>
            </w:r>
            <w:r>
              <w:rPr>
                <w:rFonts w:eastAsiaTheme="minorEastAsia"/>
              </w:rPr>
              <w:t xml:space="preserve">мер записи  </w:t>
            </w:r>
            <w:r>
              <w:rPr>
                <w:rFonts w:eastAsiaTheme="minorEastAsia"/>
              </w:rPr>
              <w:br/>
              <w:t xml:space="preserve">регистрации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 xml:space="preserve">в Едином    </w:t>
            </w:r>
            <w:r w:rsidRPr="0053627F">
              <w:rPr>
                <w:rFonts w:eastAsiaTheme="minorEastAsia"/>
              </w:rPr>
              <w:br/>
              <w:t>государственном</w:t>
            </w:r>
            <w:r w:rsidRPr="0053627F">
              <w:rPr>
                <w:rFonts w:eastAsiaTheme="minorEastAsia"/>
              </w:rPr>
              <w:br/>
              <w:t>ре</w:t>
            </w:r>
            <w:r>
              <w:rPr>
                <w:rFonts w:eastAsiaTheme="minorEastAsia"/>
              </w:rPr>
              <w:t xml:space="preserve">естре права  </w:t>
            </w:r>
            <w:r>
              <w:rPr>
                <w:rFonts w:eastAsiaTheme="minorEastAsia"/>
              </w:rPr>
              <w:br/>
              <w:t xml:space="preserve">на недвижимое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 xml:space="preserve">имущество    </w:t>
            </w:r>
            <w:r w:rsidRPr="0053627F">
              <w:rPr>
                <w:rFonts w:eastAsiaTheme="minorEastAsia"/>
              </w:rPr>
              <w:br/>
              <w:t>и сделок с ним</w:t>
            </w:r>
          </w:p>
        </w:tc>
      </w:tr>
      <w:tr w:rsidR="007D6A34" w:rsidRPr="0053627F" w:rsidTr="00622131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7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8</w:t>
            </w:r>
          </w:p>
        </w:tc>
      </w:tr>
      <w:tr w:rsidR="007D6A34" w:rsidRPr="0053627F" w:rsidTr="00622131">
        <w:trPr>
          <w:trHeight w:val="96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1.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Помещения для</w:t>
            </w:r>
            <w:r w:rsidRPr="0053627F">
              <w:rPr>
                <w:rFonts w:eastAsiaTheme="minorEastAsia"/>
              </w:rPr>
              <w:br/>
              <w:t xml:space="preserve">медицинского </w:t>
            </w:r>
            <w:r w:rsidRPr="0053627F">
              <w:rPr>
                <w:rFonts w:eastAsiaTheme="minorEastAsia"/>
              </w:rPr>
              <w:br/>
              <w:t xml:space="preserve">обслуживания </w:t>
            </w:r>
            <w:r w:rsidRPr="0053627F">
              <w:rPr>
                <w:rFonts w:eastAsiaTheme="minorEastAsia"/>
              </w:rPr>
              <w:br/>
              <w:t xml:space="preserve">обучающихся, </w:t>
            </w:r>
            <w:r w:rsidRPr="0053627F">
              <w:rPr>
                <w:rFonts w:eastAsiaTheme="minorEastAsia"/>
              </w:rPr>
              <w:br/>
              <w:t>воспитанников</w:t>
            </w:r>
            <w:r w:rsidRPr="0053627F">
              <w:rPr>
                <w:rFonts w:eastAsiaTheme="minorEastAsia"/>
              </w:rPr>
              <w:br/>
              <w:t>и работников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622131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7D6A34" w:rsidRPr="0053627F" w:rsidTr="00622131">
        <w:trPr>
          <w:trHeight w:val="8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2.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Помещения для</w:t>
            </w:r>
            <w:r w:rsidRPr="0053627F">
              <w:rPr>
                <w:rFonts w:eastAsiaTheme="minorEastAsia"/>
              </w:rPr>
              <w:br/>
              <w:t xml:space="preserve">питания      </w:t>
            </w:r>
            <w:r w:rsidRPr="0053627F">
              <w:rPr>
                <w:rFonts w:eastAsiaTheme="minorEastAsia"/>
              </w:rPr>
              <w:br/>
              <w:t xml:space="preserve">обучающихся, </w:t>
            </w:r>
            <w:r w:rsidRPr="0053627F">
              <w:rPr>
                <w:rFonts w:eastAsiaTheme="minorEastAsia"/>
              </w:rPr>
              <w:br/>
              <w:t>воспитанников</w:t>
            </w:r>
            <w:r w:rsidRPr="0053627F">
              <w:rPr>
                <w:rFonts w:eastAsiaTheme="minorEastAsia"/>
              </w:rPr>
              <w:br/>
              <w:t>и работников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622131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7D6A34" w:rsidRDefault="007D6A34">
      <w:pPr>
        <w:autoSpaceDE/>
        <w:autoSpaceDN/>
        <w:rPr>
          <w:rFonts w:eastAsiaTheme="minorEastAsia"/>
        </w:rPr>
      </w:pPr>
    </w:p>
    <w:p w:rsidR="00583DBD" w:rsidRDefault="00583DBD">
      <w:pPr>
        <w:autoSpaceDE/>
        <w:autoSpaceDN/>
        <w:rPr>
          <w:rFonts w:eastAsiaTheme="minorEastAsia"/>
        </w:rPr>
      </w:pPr>
      <w:r>
        <w:rPr>
          <w:rFonts w:eastAsiaTheme="minorEastAsia"/>
        </w:rPr>
        <w:br w:type="page"/>
      </w:r>
    </w:p>
    <w:p w:rsidR="007D6A34" w:rsidRPr="00435C92" w:rsidRDefault="007D6A34" w:rsidP="00622131">
      <w:pPr>
        <w:widowControl w:val="0"/>
        <w:adjustRightInd w:val="0"/>
        <w:jc w:val="center"/>
        <w:rPr>
          <w:rFonts w:eastAsiaTheme="minorEastAsia"/>
          <w:sz w:val="24"/>
          <w:szCs w:val="24"/>
        </w:rPr>
      </w:pPr>
      <w:r w:rsidRPr="00435C92">
        <w:rPr>
          <w:rFonts w:eastAsiaTheme="minorEastAsia"/>
          <w:b/>
          <w:sz w:val="24"/>
          <w:szCs w:val="24"/>
        </w:rPr>
        <w:lastRenderedPageBreak/>
        <w:t>Раздел 3.</w:t>
      </w:r>
      <w:r w:rsidRPr="00435C92">
        <w:rPr>
          <w:rFonts w:eastAsiaTheme="minorEastAsia"/>
          <w:sz w:val="24"/>
          <w:szCs w:val="24"/>
        </w:rPr>
        <w:t xml:space="preserve"> Обеспечение образовательного процесса оборудованными учебными</w:t>
      </w:r>
      <w:r w:rsidR="00224D80" w:rsidRPr="00435C92">
        <w:rPr>
          <w:rFonts w:eastAsiaTheme="minorEastAsia"/>
          <w:sz w:val="24"/>
          <w:szCs w:val="24"/>
        </w:rPr>
        <w:t xml:space="preserve"> </w:t>
      </w:r>
      <w:r w:rsidRPr="00435C92">
        <w:rPr>
          <w:rFonts w:eastAsiaTheme="minorEastAsia"/>
          <w:sz w:val="24"/>
          <w:szCs w:val="24"/>
        </w:rPr>
        <w:t>кабинетами, объектами для проведения практических занятий, объектами</w:t>
      </w:r>
      <w:r w:rsidR="003D5028" w:rsidRPr="00435C92">
        <w:rPr>
          <w:rFonts w:eastAsiaTheme="minorEastAsia"/>
          <w:sz w:val="24"/>
          <w:szCs w:val="24"/>
        </w:rPr>
        <w:t xml:space="preserve"> </w:t>
      </w:r>
      <w:r w:rsidRPr="00435C92">
        <w:rPr>
          <w:rFonts w:eastAsiaTheme="minorEastAsia"/>
          <w:sz w:val="24"/>
          <w:szCs w:val="24"/>
        </w:rPr>
        <w:t>физической культуры и спорта по заявленным к лицензированию образовательным</w:t>
      </w:r>
      <w:r w:rsidR="003D5028" w:rsidRPr="00435C92">
        <w:rPr>
          <w:rFonts w:eastAsiaTheme="minorEastAsia"/>
          <w:sz w:val="24"/>
          <w:szCs w:val="24"/>
        </w:rPr>
        <w:t xml:space="preserve"> </w:t>
      </w:r>
      <w:r w:rsidRPr="00435C92">
        <w:rPr>
          <w:rFonts w:eastAsiaTheme="minorEastAsia"/>
          <w:sz w:val="24"/>
          <w:szCs w:val="24"/>
        </w:rPr>
        <w:t>программам</w:t>
      </w:r>
    </w:p>
    <w:p w:rsidR="007D6A34" w:rsidRPr="0053627F" w:rsidRDefault="007D6A34" w:rsidP="007D6A34">
      <w:pPr>
        <w:widowControl w:val="0"/>
        <w:adjustRightInd w:val="0"/>
        <w:jc w:val="both"/>
        <w:rPr>
          <w:rFonts w:eastAsiaTheme="minorEastAsia"/>
        </w:rPr>
      </w:pPr>
    </w:p>
    <w:tbl>
      <w:tblPr>
        <w:tblW w:w="1560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247"/>
        <w:gridCol w:w="4109"/>
        <w:gridCol w:w="3400"/>
        <w:gridCol w:w="2161"/>
        <w:gridCol w:w="1956"/>
        <w:gridCol w:w="7"/>
      </w:tblGrid>
      <w:tr w:rsidR="007D6A34" w:rsidRPr="0053627F" w:rsidTr="00FC3EC0">
        <w:trPr>
          <w:gridAfter w:val="1"/>
          <w:wAfter w:w="7" w:type="dxa"/>
          <w:trHeight w:val="21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 xml:space="preserve">N  </w:t>
            </w:r>
            <w:r w:rsidRPr="0053627F">
              <w:rPr>
                <w:rFonts w:eastAsiaTheme="minorEastAsia"/>
              </w:rPr>
              <w:br/>
              <w:t>п/п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583DBD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Уровень, с</w:t>
            </w:r>
            <w:r w:rsidR="00583DBD">
              <w:rPr>
                <w:rFonts w:eastAsiaTheme="minorEastAsia"/>
              </w:rPr>
              <w:t xml:space="preserve">тупень, вид </w:t>
            </w:r>
            <w:r w:rsidR="00583DBD">
              <w:rPr>
                <w:rFonts w:eastAsiaTheme="minorEastAsia"/>
              </w:rPr>
              <w:br/>
              <w:t xml:space="preserve">образовательной </w:t>
            </w:r>
            <w:r>
              <w:rPr>
                <w:rFonts w:eastAsiaTheme="minorEastAsia"/>
              </w:rPr>
              <w:t xml:space="preserve">программы (основная/ дополнительная),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н</w:t>
            </w:r>
            <w:r>
              <w:rPr>
                <w:rFonts w:eastAsiaTheme="minorEastAsia"/>
              </w:rPr>
              <w:t xml:space="preserve">аправление подготовки,      специальность, </w:t>
            </w:r>
            <w:r w:rsidR="00583DBD">
              <w:rPr>
                <w:rFonts w:eastAsiaTheme="minorEastAsia"/>
              </w:rPr>
              <w:t>п</w:t>
            </w:r>
            <w:r w:rsidRPr="0053627F">
              <w:rPr>
                <w:rFonts w:eastAsiaTheme="minorEastAsia"/>
              </w:rPr>
              <w:t xml:space="preserve">рофессия,      </w:t>
            </w:r>
            <w:r w:rsidRPr="0053627F">
              <w:rPr>
                <w:rFonts w:eastAsiaTheme="minorEastAsia"/>
              </w:rPr>
              <w:br/>
              <w:t>наименование предмета,</w:t>
            </w:r>
            <w:r w:rsidR="005B162A">
              <w:rPr>
                <w:rFonts w:eastAsiaTheme="minorEastAsia"/>
              </w:rPr>
              <w:t xml:space="preserve"> </w:t>
            </w:r>
            <w:r w:rsidRPr="0053627F">
              <w:rPr>
                <w:rFonts w:eastAsiaTheme="minorEastAsia"/>
              </w:rPr>
              <w:t>дисциплины (модуля) в</w:t>
            </w:r>
            <w:r>
              <w:rPr>
                <w:rFonts w:eastAsiaTheme="minorEastAsia"/>
              </w:rPr>
              <w:br/>
              <w:t>соответствии с учебным</w:t>
            </w:r>
            <w:r w:rsidR="005B162A">
              <w:rPr>
                <w:rFonts w:eastAsiaTheme="minorEastAsia"/>
              </w:rPr>
              <w:t xml:space="preserve"> </w:t>
            </w:r>
            <w:r w:rsidRPr="0053627F">
              <w:rPr>
                <w:rFonts w:eastAsiaTheme="minorEastAsia"/>
              </w:rPr>
              <w:t>планом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583DBD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</w:t>
            </w:r>
            <w:r w:rsidR="00583DBD">
              <w:rPr>
                <w:rFonts w:eastAsiaTheme="minorEastAsia"/>
              </w:rPr>
              <w:t xml:space="preserve">ование </w:t>
            </w:r>
            <w:r w:rsidRPr="0053627F">
              <w:rPr>
                <w:rFonts w:eastAsiaTheme="minorEastAsia"/>
              </w:rPr>
              <w:t>оборудован</w:t>
            </w:r>
            <w:r>
              <w:rPr>
                <w:rFonts w:eastAsiaTheme="minorEastAsia"/>
              </w:rPr>
              <w:t xml:space="preserve">ных   </w:t>
            </w:r>
            <w:r>
              <w:rPr>
                <w:rFonts w:eastAsiaTheme="minorEastAsia"/>
              </w:rPr>
              <w:br/>
              <w:t xml:space="preserve">учебных кабинетов, </w:t>
            </w:r>
            <w:r w:rsidRPr="0053627F">
              <w:rPr>
                <w:rFonts w:eastAsiaTheme="minorEastAsia"/>
              </w:rPr>
              <w:t>объектов</w:t>
            </w:r>
            <w:r w:rsidR="00224D8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для проведения   </w:t>
            </w:r>
            <w:r>
              <w:rPr>
                <w:rFonts w:eastAsiaTheme="minorEastAsia"/>
              </w:rPr>
              <w:br/>
              <w:t xml:space="preserve">практических    занятий, объектов </w:t>
            </w:r>
            <w:r w:rsidR="00583DBD">
              <w:rPr>
                <w:rFonts w:eastAsiaTheme="minorEastAsia"/>
              </w:rPr>
              <w:t xml:space="preserve">физической </w:t>
            </w:r>
            <w:r>
              <w:rPr>
                <w:rFonts w:eastAsiaTheme="minorEastAsia"/>
              </w:rPr>
              <w:t xml:space="preserve">культуры и спорта </w:t>
            </w:r>
            <w:r>
              <w:rPr>
                <w:rFonts w:eastAsiaTheme="minorEastAsia"/>
              </w:rPr>
              <w:br/>
              <w:t xml:space="preserve">с перечнем     </w:t>
            </w:r>
            <w:r>
              <w:rPr>
                <w:rFonts w:eastAsiaTheme="minorEastAsia"/>
              </w:rPr>
              <w:br/>
              <w:t xml:space="preserve">основного  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оборудования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583DBD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Адрес (местоположение)  </w:t>
            </w:r>
            <w:r w:rsidR="00583DBD">
              <w:rPr>
                <w:rFonts w:eastAsiaTheme="minorEastAsia"/>
              </w:rPr>
              <w:t xml:space="preserve">учебных кабинетов, </w:t>
            </w:r>
            <w:r>
              <w:rPr>
                <w:rFonts w:eastAsiaTheme="minorEastAsia"/>
              </w:rPr>
              <w:t xml:space="preserve">объектов для проведения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практических з</w:t>
            </w:r>
            <w:r>
              <w:rPr>
                <w:rFonts w:eastAsiaTheme="minorEastAsia"/>
              </w:rPr>
              <w:t xml:space="preserve">анятий, </w:t>
            </w:r>
            <w:r w:rsidR="00583DBD">
              <w:rPr>
                <w:rFonts w:eastAsiaTheme="minorEastAsia"/>
              </w:rPr>
              <w:t xml:space="preserve">объектов физической </w:t>
            </w:r>
            <w:r>
              <w:rPr>
                <w:rFonts w:eastAsiaTheme="minorEastAsia"/>
              </w:rPr>
              <w:t xml:space="preserve">культуры и спорта (с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 xml:space="preserve">указанием номера   </w:t>
            </w:r>
            <w:r>
              <w:rPr>
                <w:rFonts w:eastAsiaTheme="minorEastAsia"/>
              </w:rPr>
              <w:br/>
              <w:t>помещения в соответствии</w:t>
            </w:r>
            <w:r>
              <w:rPr>
                <w:rFonts w:eastAsiaTheme="minorEastAsia"/>
              </w:rPr>
              <w:br/>
              <w:t xml:space="preserve">с документами бюро    </w:t>
            </w:r>
            <w:r>
              <w:rPr>
                <w:rFonts w:eastAsiaTheme="minorEastAsia"/>
              </w:rPr>
              <w:br/>
              <w:t xml:space="preserve">технической    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инвентаризации)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583DBD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Собств</w:t>
            </w:r>
            <w:r>
              <w:rPr>
                <w:rFonts w:eastAsiaTheme="minorEastAsia"/>
              </w:rPr>
              <w:t>енн</w:t>
            </w:r>
            <w:r w:rsidR="00583DBD">
              <w:rPr>
                <w:rFonts w:eastAsiaTheme="minorEastAsia"/>
              </w:rPr>
              <w:t xml:space="preserve">ость  </w:t>
            </w:r>
            <w:r w:rsidR="00583DBD">
              <w:rPr>
                <w:rFonts w:eastAsiaTheme="minorEastAsia"/>
              </w:rPr>
              <w:br/>
              <w:t xml:space="preserve">или иное вещное </w:t>
            </w:r>
            <w:r w:rsidR="00583DBD">
              <w:rPr>
                <w:rFonts w:eastAsiaTheme="minorEastAsia"/>
              </w:rPr>
              <w:br/>
              <w:t xml:space="preserve">право </w:t>
            </w:r>
            <w:r w:rsidRPr="0053627F">
              <w:rPr>
                <w:rFonts w:eastAsiaTheme="minorEastAsia"/>
              </w:rPr>
              <w:t>(оперативно</w:t>
            </w:r>
            <w:r>
              <w:rPr>
                <w:rFonts w:eastAsiaTheme="minorEastAsia"/>
              </w:rPr>
              <w:t xml:space="preserve">е  </w:t>
            </w:r>
            <w:r>
              <w:rPr>
                <w:rFonts w:eastAsiaTheme="minorEastAsia"/>
              </w:rPr>
              <w:br/>
              <w:t>управл</w:t>
            </w:r>
            <w:r w:rsidR="00583DBD">
              <w:rPr>
                <w:rFonts w:eastAsiaTheme="minorEastAsia"/>
              </w:rPr>
              <w:t xml:space="preserve">ение, хозяйственное </w:t>
            </w:r>
            <w:r>
              <w:rPr>
                <w:rFonts w:eastAsiaTheme="minorEastAsia"/>
              </w:rPr>
              <w:t xml:space="preserve">ведение), аренда, субаренда,   </w:t>
            </w:r>
            <w:r>
              <w:rPr>
                <w:rFonts w:eastAsiaTheme="minorEastAsia"/>
              </w:rPr>
              <w:br/>
              <w:t xml:space="preserve">безвозмездное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пользование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Документ -  </w:t>
            </w:r>
            <w:r>
              <w:rPr>
                <w:rFonts w:eastAsiaTheme="minorEastAsia"/>
              </w:rPr>
              <w:br/>
              <w:t xml:space="preserve">основание   </w:t>
            </w:r>
            <w:r>
              <w:rPr>
                <w:rFonts w:eastAsiaTheme="minorEastAsia"/>
              </w:rPr>
              <w:br/>
              <w:t xml:space="preserve">возникновения </w:t>
            </w:r>
            <w:r>
              <w:rPr>
                <w:rFonts w:eastAsiaTheme="minorEastAsia"/>
              </w:rPr>
              <w:br/>
              <w:t xml:space="preserve">права     </w:t>
            </w:r>
            <w:r>
              <w:rPr>
                <w:rFonts w:eastAsiaTheme="minorEastAsia"/>
              </w:rPr>
              <w:br/>
              <w:t xml:space="preserve">(указываются </w:t>
            </w:r>
            <w:r>
              <w:rPr>
                <w:rFonts w:eastAsiaTheme="minorEastAsia"/>
              </w:rPr>
              <w:br/>
              <w:t xml:space="preserve">реквизиты   </w:t>
            </w:r>
            <w:r>
              <w:rPr>
                <w:rFonts w:eastAsiaTheme="minorEastAsia"/>
              </w:rPr>
              <w:br/>
              <w:t xml:space="preserve">и сроки    </w:t>
            </w:r>
            <w:r>
              <w:rPr>
                <w:rFonts w:eastAsiaTheme="minorEastAsia"/>
              </w:rPr>
              <w:br/>
            </w:r>
            <w:r w:rsidRPr="0053627F">
              <w:rPr>
                <w:rFonts w:eastAsiaTheme="minorEastAsia"/>
              </w:rPr>
              <w:t>действия)</w:t>
            </w:r>
          </w:p>
        </w:tc>
      </w:tr>
      <w:tr w:rsidR="007D6A34" w:rsidRPr="0053627F" w:rsidTr="00FC3EC0">
        <w:trPr>
          <w:gridAfter w:val="1"/>
          <w:wAfter w:w="7" w:type="dxa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1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2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3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4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5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t>6</w:t>
            </w:r>
          </w:p>
        </w:tc>
      </w:tr>
      <w:tr w:rsidR="003D5028" w:rsidRPr="0053627F" w:rsidTr="00FC3EC0">
        <w:trPr>
          <w:gridAfter w:val="1"/>
          <w:wAfter w:w="7" w:type="dxa"/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8" w:rsidRPr="0053627F" w:rsidRDefault="001849CE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8" w:rsidRPr="0053627F" w:rsidRDefault="00622131" w:rsidP="00D17683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8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Концертный зал</w:t>
            </w:r>
            <w:r w:rsidR="00D3456B">
              <w:rPr>
                <w:rFonts w:eastAsiaTheme="minorEastAsia"/>
              </w:rPr>
              <w:t xml:space="preserve"> – 65,8 кв.м.</w:t>
            </w:r>
            <w:r>
              <w:rPr>
                <w:rFonts w:eastAsiaTheme="minorEastAsia"/>
              </w:rPr>
              <w:t xml:space="preserve">: 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4"/>
              </w:numPr>
              <w:adjustRightInd w:val="0"/>
              <w:ind w:left="353" w:hanging="353"/>
              <w:rPr>
                <w:rFonts w:eastAsiaTheme="minorEastAsia"/>
              </w:rPr>
            </w:pPr>
            <w:r>
              <w:rPr>
                <w:rFonts w:eastAsiaTheme="minorEastAsia"/>
              </w:rPr>
              <w:t>рояль – 2 шт.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4"/>
              </w:numPr>
              <w:adjustRightInd w:val="0"/>
              <w:ind w:left="353" w:hanging="35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звукотехническое оборудование – 1 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4"/>
              </w:numPr>
              <w:adjustRightInd w:val="0"/>
              <w:ind w:left="353" w:hanging="35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пульт – 1 </w:t>
            </w:r>
          </w:p>
          <w:p w:rsidR="00FC3EC0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Библиотека</w:t>
            </w:r>
          </w:p>
          <w:p w:rsidR="00487D63" w:rsidRDefault="00487D63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Учебные аудитории для групповых, мелкогрупповых и индивидуальных занятий</w:t>
            </w:r>
          </w:p>
          <w:p w:rsidR="00FC3EC0" w:rsidRPr="00FC3EC0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3D5028" w:rsidRPr="0053627F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t>2 «А» микрорайон, здание № 1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8" w:rsidRPr="0053627F" w:rsidRDefault="00FC3EC0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FC3EC0" w:rsidRDefault="00FC3EC0" w:rsidP="00FC3EC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FC3EC0" w:rsidRDefault="00FC3EC0" w:rsidP="00FC3EC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3D5028" w:rsidRPr="0053627F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бессрочно</w:t>
            </w:r>
          </w:p>
        </w:tc>
      </w:tr>
      <w:tr w:rsidR="00EB1C8E" w:rsidRPr="000B754F" w:rsidTr="00FC3EC0">
        <w:tblPrEx>
          <w:tblCellSpacing w:w="0" w:type="nil"/>
          <w:tblLook w:val="04A0"/>
        </w:tblPrEx>
        <w:trPr>
          <w:gridAfter w:val="1"/>
          <w:wAfter w:w="7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Pr="000B754F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0B754F">
              <w:rPr>
                <w:rFonts w:eastAsiaTheme="minorEastAsia"/>
              </w:rPr>
              <w:t>1.1.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Pr="000B754F" w:rsidRDefault="00EB1C8E" w:rsidP="00EB1C8E">
            <w:pPr>
              <w:widowControl w:val="0"/>
              <w:adjustRightInd w:val="0"/>
              <w:rPr>
                <w:rFonts w:eastAsiaTheme="minorEastAsia"/>
              </w:rPr>
            </w:pPr>
            <w:r w:rsidRPr="000B754F">
              <w:rPr>
                <w:rFonts w:eastAsiaTheme="minorEastAsia"/>
              </w:rPr>
              <w:t>Специальность и чтение с листа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C8E" w:rsidRPr="000B754F" w:rsidRDefault="00D3456B" w:rsidP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</w:t>
            </w:r>
            <w:r w:rsidR="00EB1C8E" w:rsidRPr="000B754F">
              <w:rPr>
                <w:rFonts w:eastAsiaTheme="minorEastAsia"/>
              </w:rPr>
              <w:t>абинет фортепиано</w:t>
            </w:r>
            <w:r>
              <w:rPr>
                <w:rFonts w:eastAsiaTheme="minorEastAsia"/>
              </w:rPr>
              <w:t xml:space="preserve"> №6 – 15,6 кв.м.</w:t>
            </w:r>
          </w:p>
          <w:p w:rsidR="00EB1C8E" w:rsidRPr="000B754F" w:rsidRDefault="00EB1C8E" w:rsidP="00EB1C8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 w:rsidRPr="000B754F">
              <w:rPr>
                <w:rFonts w:eastAsiaTheme="minorEastAsia"/>
              </w:rPr>
              <w:t>фортепиано – 2 шт.</w:t>
            </w:r>
          </w:p>
          <w:p w:rsidR="00EB1C8E" w:rsidRPr="000B754F" w:rsidRDefault="00EB1C8E" w:rsidP="00EB1C8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 w:rsidRPr="000B754F">
              <w:rPr>
                <w:rFonts w:eastAsiaTheme="minorEastAsia"/>
              </w:rPr>
              <w:t>банкетки – 2 шт.</w:t>
            </w:r>
          </w:p>
          <w:p w:rsidR="00EB1C8E" w:rsidRPr="000B754F" w:rsidRDefault="00EB1C8E" w:rsidP="00EB1C8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 w:rsidRPr="000B754F">
              <w:rPr>
                <w:rFonts w:eastAsiaTheme="minorEastAsia"/>
              </w:rPr>
              <w:t>письменный стол – 1 шт.</w:t>
            </w:r>
          </w:p>
          <w:p w:rsidR="00EB1C8E" w:rsidRPr="000B754F" w:rsidRDefault="00EB1C8E" w:rsidP="00EB1C8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 w:rsidRPr="000B754F">
              <w:rPr>
                <w:rFonts w:eastAsiaTheme="minorEastAsia"/>
              </w:rPr>
              <w:t>кресло – 1 шт.</w:t>
            </w:r>
          </w:p>
          <w:p w:rsidR="00EB1C8E" w:rsidRPr="000B754F" w:rsidRDefault="00EB1C8E" w:rsidP="00EB1C8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 w:rsidRPr="000B754F">
              <w:rPr>
                <w:rFonts w:eastAsiaTheme="minorEastAsia"/>
              </w:rPr>
              <w:lastRenderedPageBreak/>
              <w:t>стулья – 4 шт.</w:t>
            </w:r>
          </w:p>
          <w:p w:rsidR="00EB1C8E" w:rsidRPr="000B754F" w:rsidRDefault="00EB1C8E" w:rsidP="00EB1C8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 w:rsidRPr="000B754F">
              <w:rPr>
                <w:rFonts w:eastAsiaTheme="minorEastAsia"/>
              </w:rPr>
              <w:t>музыкальный центр – 1 шт.</w:t>
            </w:r>
          </w:p>
          <w:p w:rsidR="00EB1C8E" w:rsidRDefault="00EB1C8E" w:rsidP="006526A4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 w:rsidRPr="000B754F">
              <w:rPr>
                <w:rFonts w:eastAsiaTheme="minorEastAsia"/>
              </w:rPr>
              <w:t>метроном – 1 шт.</w:t>
            </w:r>
          </w:p>
          <w:p w:rsidR="00D3456B" w:rsidRDefault="00D3456B" w:rsidP="00D3456B">
            <w:pPr>
              <w:widowControl w:val="0"/>
              <w:adjustRightInd w:val="0"/>
              <w:rPr>
                <w:rFonts w:eastAsiaTheme="minorEastAsia"/>
              </w:rPr>
            </w:pPr>
          </w:p>
          <w:p w:rsidR="00D3456B" w:rsidRDefault="00D3456B" w:rsidP="00D3456B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Кабинет фортепиано №7 – 15,1 кв.м.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2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D3456B" w:rsidRDefault="00D3456B" w:rsidP="00D3456B">
            <w:pPr>
              <w:widowControl w:val="0"/>
              <w:adjustRightInd w:val="0"/>
              <w:rPr>
                <w:rFonts w:eastAsiaTheme="minorEastAsia"/>
              </w:rPr>
            </w:pPr>
          </w:p>
          <w:p w:rsidR="00D3456B" w:rsidRDefault="00D3456B" w:rsidP="00D3456B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Кабинет фортепиано №9 – 15,6 кв.м.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2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</w:t>
            </w:r>
          </w:p>
          <w:p w:rsidR="00D3456B" w:rsidRP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 w:rsidRPr="00D3456B">
              <w:rPr>
                <w:rFonts w:eastAsiaTheme="minorEastAsia"/>
              </w:rPr>
              <w:t>метроном – 1 шт.</w:t>
            </w:r>
          </w:p>
          <w:p w:rsidR="00D3456B" w:rsidRDefault="00D3456B" w:rsidP="00D3456B">
            <w:pPr>
              <w:widowControl w:val="0"/>
              <w:adjustRightInd w:val="0"/>
              <w:rPr>
                <w:rFonts w:eastAsiaTheme="minorEastAsia"/>
              </w:rPr>
            </w:pPr>
          </w:p>
          <w:p w:rsidR="00D3456B" w:rsidRDefault="00D3456B" w:rsidP="00D3456B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Кабинет фортепиано №16 – 20,2 кв.м.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2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D3456B" w:rsidRDefault="00D3456B" w:rsidP="00D3456B">
            <w:pPr>
              <w:widowControl w:val="0"/>
              <w:adjustRightInd w:val="0"/>
              <w:rPr>
                <w:rFonts w:eastAsiaTheme="minorEastAsia"/>
              </w:rPr>
            </w:pPr>
          </w:p>
          <w:p w:rsidR="00D3456B" w:rsidRDefault="00D3456B" w:rsidP="00D3456B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Кабинет фортепиано №18 – 15,1 кв.м.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2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стулья – 4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D3456B" w:rsidRDefault="00D3456B" w:rsidP="00D3456B">
            <w:pPr>
              <w:widowControl w:val="0"/>
              <w:adjustRightInd w:val="0"/>
              <w:rPr>
                <w:rFonts w:eastAsiaTheme="minorEastAsia"/>
              </w:rPr>
            </w:pPr>
          </w:p>
          <w:p w:rsidR="00D3456B" w:rsidRDefault="00D3456B" w:rsidP="00D3456B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Кабинет фортепиано №19 – 15,5 кв.м.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2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D3456B" w:rsidRDefault="00D3456B" w:rsidP="00D3456B">
            <w:pPr>
              <w:widowControl w:val="0"/>
              <w:adjustRightInd w:val="0"/>
              <w:rPr>
                <w:rFonts w:eastAsiaTheme="minorEastAsia"/>
              </w:rPr>
            </w:pPr>
          </w:p>
          <w:p w:rsidR="00D3456B" w:rsidRDefault="00D3456B" w:rsidP="00D3456B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Кабинет фортепиано №20 – 17,5 кв.м.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2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D3456B" w:rsidRDefault="00D3456B" w:rsidP="00D3456B">
            <w:pPr>
              <w:widowControl w:val="0"/>
              <w:adjustRightInd w:val="0"/>
              <w:rPr>
                <w:rFonts w:eastAsiaTheme="minorEastAsia"/>
              </w:rPr>
            </w:pPr>
          </w:p>
          <w:p w:rsidR="00D3456B" w:rsidRDefault="00D3456B" w:rsidP="00D3456B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Кабинет фортепиано №21 – 10,6 кв.м.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2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 шт.</w:t>
            </w:r>
          </w:p>
          <w:p w:rsid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D3456B" w:rsidRPr="00D3456B" w:rsidRDefault="00D3456B" w:rsidP="00D345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C8E" w:rsidRPr="000B754F" w:rsidRDefault="00EB1C8E" w:rsidP="00622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754F">
              <w:rPr>
                <w:rFonts w:ascii="Times New Roman" w:hAnsi="Times New Roman" w:cs="Times New Roman"/>
              </w:rPr>
              <w:lastRenderedPageBreak/>
              <w:t>628309, Российская Федерация, ХМАО-Югра, г. Нефтеюганск,</w:t>
            </w:r>
          </w:p>
          <w:p w:rsidR="00EB1C8E" w:rsidRPr="000B754F" w:rsidRDefault="00EB1C8E" w:rsidP="006222F8">
            <w:pPr>
              <w:pStyle w:val="ConsPlusNormal"/>
              <w:widowControl/>
              <w:ind w:firstLine="0"/>
              <w:rPr>
                <w:rFonts w:eastAsiaTheme="minorEastAsia"/>
              </w:rPr>
            </w:pPr>
            <w:r w:rsidRPr="000B754F">
              <w:rPr>
                <w:rFonts w:ascii="Times New Roman" w:hAnsi="Times New Roman" w:cs="Times New Roman"/>
              </w:rPr>
              <w:t>2 «А» микрорайон, здание № 1</w:t>
            </w:r>
            <w:r w:rsidR="005B164A">
              <w:rPr>
                <w:rFonts w:ascii="Times New Roman" w:hAnsi="Times New Roman" w:cs="Times New Roman"/>
              </w:rPr>
              <w:t>, кабинет №</w:t>
            </w:r>
            <w:r w:rsidR="004967E8">
              <w:rPr>
                <w:rFonts w:ascii="Times New Roman" w:hAnsi="Times New Roman" w:cs="Times New Roman"/>
              </w:rPr>
              <w:t xml:space="preserve"> 6, 7, 9, 16, 18, 19,20,21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C8E" w:rsidRPr="000B754F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0B754F">
              <w:t>Оперативное управление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C8E" w:rsidRPr="000B754F" w:rsidRDefault="00EB1C8E" w:rsidP="00EB1C8E">
            <w:pPr>
              <w:widowControl w:val="0"/>
              <w:kinsoku w:val="0"/>
              <w:adjustRightInd w:val="0"/>
            </w:pPr>
            <w:r w:rsidRPr="000B754F">
              <w:t>Свидетельство о государственной регистрации права 72НЛ142781</w:t>
            </w:r>
          </w:p>
          <w:p w:rsidR="00EB1C8E" w:rsidRPr="000B754F" w:rsidRDefault="00EB1C8E" w:rsidP="00EB1C8E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0B754F">
              <w:rPr>
                <w:rFonts w:eastAsiaTheme="minorEastAsia"/>
              </w:rPr>
              <w:t xml:space="preserve">Распоряжение </w:t>
            </w:r>
            <w:r w:rsidRPr="000B754F">
              <w:rPr>
                <w:rFonts w:eastAsiaTheme="minorEastAsia"/>
              </w:rPr>
              <w:lastRenderedPageBreak/>
              <w:t>Департамента муниципальной собственности города Нефтеюганска от 30.06.2004 №556</w:t>
            </w:r>
          </w:p>
          <w:p w:rsidR="00EB1C8E" w:rsidRPr="000B754F" w:rsidRDefault="00EB1C8E" w:rsidP="00EB1C8E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0B754F"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EB1C8E" w:rsidRPr="000B754F" w:rsidRDefault="00EB1C8E" w:rsidP="00EB1C8E">
            <w:pPr>
              <w:widowControl w:val="0"/>
              <w:adjustRightInd w:val="0"/>
              <w:rPr>
                <w:rFonts w:eastAsiaTheme="minorEastAsia"/>
              </w:rPr>
            </w:pPr>
            <w:r w:rsidRPr="000B754F">
              <w:rPr>
                <w:rFonts w:eastAsiaTheme="minorEastAsia"/>
              </w:rPr>
              <w:t>бессрочно</w:t>
            </w:r>
          </w:p>
        </w:tc>
      </w:tr>
      <w:tr w:rsidR="00EB1C8E" w:rsidTr="00FC3EC0">
        <w:tblPrEx>
          <w:tblCellSpacing w:w="0" w:type="nil"/>
          <w:tblLook w:val="04A0"/>
        </w:tblPrEx>
        <w:trPr>
          <w:gridAfter w:val="1"/>
          <w:wAfter w:w="7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Ансамбль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C8E" w:rsidRDefault="00EB1C8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B1C8E" w:rsidTr="00FC3EC0">
        <w:tblPrEx>
          <w:tblCellSpacing w:w="0" w:type="nil"/>
          <w:tblLook w:val="04A0"/>
        </w:tblPrEx>
        <w:trPr>
          <w:gridAfter w:val="1"/>
          <w:wAfter w:w="7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Концертмейстерский класс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B1C8E" w:rsidTr="00FC3EC0">
        <w:tblPrEx>
          <w:tblCellSpacing w:w="0" w:type="nil"/>
          <w:tblLook w:val="04A0"/>
        </w:tblPrEx>
        <w:trPr>
          <w:gridAfter w:val="1"/>
          <w:wAfter w:w="7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Хоровой класс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0716B" w:rsidP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Хоровой класс № 24 – 43,8 кв.м.</w:t>
            </w:r>
          </w:p>
          <w:p w:rsidR="00EB1C8E" w:rsidRDefault="00EB1C8E" w:rsidP="00EB1C8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фортепиано – </w:t>
            </w:r>
            <w:r w:rsidR="0012132E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 xml:space="preserve"> шт.</w:t>
            </w:r>
          </w:p>
          <w:p w:rsidR="00EB1C8E" w:rsidRDefault="00EB1C8E" w:rsidP="00EB1C8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банкетки – </w:t>
            </w:r>
            <w:r w:rsidR="0012132E">
              <w:rPr>
                <w:rFonts w:eastAsiaTheme="minorEastAsia"/>
              </w:rPr>
              <w:t>1 шт.</w:t>
            </w:r>
          </w:p>
          <w:p w:rsidR="00EB1C8E" w:rsidRDefault="00EB1C8E" w:rsidP="00EB1C8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12132E" w:rsidRP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EB1C8E" w:rsidRDefault="00EB1C8E" w:rsidP="00EB1C8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стулья – </w:t>
            </w:r>
            <w:r w:rsidR="0012132E">
              <w:rPr>
                <w:rFonts w:eastAsiaTheme="minorEastAsia"/>
              </w:rPr>
              <w:t xml:space="preserve">40 </w:t>
            </w:r>
            <w:r>
              <w:rPr>
                <w:rFonts w:eastAsiaTheme="minorEastAsia"/>
              </w:rPr>
              <w:t>шт.</w:t>
            </w:r>
          </w:p>
          <w:p w:rsidR="00EB1C8E" w:rsidRDefault="00EB1C8E" w:rsidP="00EB1C8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шкаф для нот – </w:t>
            </w:r>
            <w:r w:rsidR="0012132E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шт.</w:t>
            </w:r>
          </w:p>
          <w:p w:rsidR="00EB1C8E" w:rsidRDefault="00EB1C8E" w:rsidP="00EB1C8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музыкальный центр – </w:t>
            </w:r>
            <w:r w:rsidR="0012132E">
              <w:rPr>
                <w:rFonts w:eastAsiaTheme="minorEastAsia"/>
              </w:rPr>
              <w:t xml:space="preserve">1 </w:t>
            </w:r>
            <w:r>
              <w:rPr>
                <w:rFonts w:eastAsiaTheme="minorEastAsia"/>
              </w:rPr>
              <w:t>шт.</w:t>
            </w:r>
          </w:p>
          <w:p w:rsidR="0012132E" w:rsidRDefault="0012132E" w:rsidP="00EB1C8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12132E" w:rsidRDefault="0012132E" w:rsidP="00EB1C8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</w:t>
            </w:r>
            <w:r w:rsidR="005B164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проигрыватель </w:t>
            </w:r>
            <w:r w:rsidR="005B164A">
              <w:rPr>
                <w:rFonts w:eastAsiaTheme="minorEastAsia"/>
              </w:rPr>
              <w:t xml:space="preserve"> – </w:t>
            </w:r>
            <w:r>
              <w:rPr>
                <w:rFonts w:eastAsiaTheme="minorEastAsia"/>
              </w:rPr>
              <w:t>1 шт.</w:t>
            </w:r>
          </w:p>
          <w:p w:rsidR="0012132E" w:rsidRDefault="0012132E" w:rsidP="00EB1C8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доска нотная – 1 шт.</w:t>
            </w:r>
          </w:p>
          <w:p w:rsidR="0012132E" w:rsidRDefault="0012132E" w:rsidP="00EB1C8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зеркало 2х5 – 1 шт.</w:t>
            </w:r>
          </w:p>
          <w:p w:rsidR="0012132E" w:rsidRDefault="0012132E" w:rsidP="00EB1C8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информационный стенд – 1 шт.</w:t>
            </w:r>
          </w:p>
          <w:p w:rsidR="00E0716B" w:rsidRDefault="00E0716B" w:rsidP="00E0716B">
            <w:pPr>
              <w:widowControl w:val="0"/>
              <w:adjustRightInd w:val="0"/>
              <w:rPr>
                <w:rFonts w:eastAsiaTheme="minorEastAsia"/>
              </w:rPr>
            </w:pPr>
          </w:p>
          <w:p w:rsidR="00E0716B" w:rsidRDefault="00E0716B" w:rsidP="00E0716B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Хоровой класс № 25 – 24,5 кв.м.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40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 для нот – 1шт.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 проигрыватель 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доска нотная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зеркало 2х5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информационный стенд – 1 шт.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F" w:rsidRDefault="000B754F" w:rsidP="000B7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628309, Российская Федерация, ХМАО-Югра, г. Нефтеюганск,</w:t>
            </w:r>
          </w:p>
          <w:p w:rsidR="00EB1C8E" w:rsidRDefault="000B754F" w:rsidP="000B754F">
            <w:pPr>
              <w:widowControl w:val="0"/>
              <w:adjustRightInd w:val="0"/>
              <w:rPr>
                <w:rFonts w:eastAsiaTheme="minorEastAsia"/>
              </w:rPr>
            </w:pPr>
            <w:r>
              <w:t>2 «А» микрорайон, здание № 1</w:t>
            </w:r>
            <w:r w:rsidR="005B164A">
              <w:t>, кабинет №</w:t>
            </w:r>
            <w:r w:rsidR="004967E8" w:rsidRPr="00E0716B">
              <w:rPr>
                <w:color w:val="FF0000"/>
              </w:rPr>
              <w:t>11, 12,</w:t>
            </w:r>
            <w:r w:rsidR="004967E8">
              <w:t xml:space="preserve"> </w:t>
            </w:r>
            <w:r w:rsidR="005B164A">
              <w:t>24</w:t>
            </w:r>
            <w:r w:rsidR="004967E8">
              <w:t>, 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0B754F" w:rsidP="000B754F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2132E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E" w:rsidRDefault="001213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1.5.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E" w:rsidRDefault="0012132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Сольфеджио 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32E" w:rsidRDefault="00E0716B" w:rsidP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теоретических дисциплин №1–19,6 кв.м.</w:t>
            </w:r>
          </w:p>
          <w:p w:rsidR="0012132E" w:rsidRDefault="0012132E" w:rsidP="00EB1C8E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фортепиано – </w:t>
            </w:r>
            <w:r w:rsidRPr="00EB1C8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1 </w:t>
            </w:r>
            <w:r w:rsidRPr="00EB1C8E">
              <w:rPr>
                <w:rFonts w:eastAsiaTheme="minorEastAsia"/>
              </w:rPr>
              <w:t>шт.</w:t>
            </w:r>
          </w:p>
          <w:p w:rsidR="0012132E" w:rsidRP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12132E" w:rsidRDefault="0012132E" w:rsidP="00EB1C8E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12132E" w:rsidRDefault="0012132E" w:rsidP="00EB1C8E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учебные парты одноместные, регулируемые – 12шт.</w:t>
            </w:r>
          </w:p>
          <w:p w:rsidR="0012132E" w:rsidRPr="00EB1C8E" w:rsidRDefault="0012132E" w:rsidP="00EB1C8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12шт.</w:t>
            </w:r>
          </w:p>
          <w:p w:rsidR="0012132E" w:rsidRDefault="0012132E" w:rsidP="00EB1C8E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1шт.</w:t>
            </w:r>
          </w:p>
          <w:p w:rsidR="0012132E" w:rsidRDefault="0012132E" w:rsidP="00EB1C8E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нотная доска – 1 шт.</w:t>
            </w:r>
          </w:p>
          <w:p w:rsidR="0012132E" w:rsidRDefault="0012132E" w:rsidP="00EB1C8E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1шт.</w:t>
            </w:r>
          </w:p>
          <w:p w:rsidR="0012132E" w:rsidRDefault="0012132E" w:rsidP="00EB1C8E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 проигрыватель 1 шт.</w:t>
            </w:r>
          </w:p>
          <w:p w:rsidR="0012132E" w:rsidRDefault="0012132E" w:rsidP="00EB1C8E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комплект учебной литературы аудио-</w:t>
            </w:r>
            <w:r>
              <w:rPr>
                <w:rFonts w:eastAsiaTheme="minorEastAsia"/>
              </w:rPr>
              <w:lastRenderedPageBreak/>
              <w:t>видео пособия – 4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информационные стенд – 2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наглядные пособия – 2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компьютер – 1 шт.</w:t>
            </w:r>
          </w:p>
          <w:p w:rsidR="00E0716B" w:rsidRDefault="00E0716B" w:rsidP="00E0716B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теоретических дисциплин №3–20 кв.м.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учебные парты одноместные, регулируемые – 12шт.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12шт.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нотная доска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 проигрыватель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комплект учебной литературы аудио-видео пособия – 4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информационные стенд – 2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наглядные пособия – 2 шт.</w:t>
            </w:r>
          </w:p>
          <w:p w:rsidR="00E0716B" w:rsidRDefault="00E0716B" w:rsidP="00E0716B">
            <w:pPr>
              <w:pStyle w:val="ab"/>
              <w:widowControl w:val="0"/>
              <w:adjustRightInd w:val="0"/>
              <w:ind w:left="353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компьютер – 1 шт.</w:t>
            </w:r>
          </w:p>
          <w:p w:rsidR="00E0716B" w:rsidRDefault="00E0716B" w:rsidP="00E0716B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теоретических дисциплин №1–19,6 кв.м.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учебные парты одноместные, регулируемые – 12шт.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12шт.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нотная доска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 проигрыватель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комплект учебной литературы аудио-видео пособия – 4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информационные стенд – 2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наглядные пособия – 2 шт.</w:t>
            </w:r>
          </w:p>
          <w:p w:rsidR="00E0716B" w:rsidRDefault="00E0716B" w:rsidP="00E0716B">
            <w:pPr>
              <w:pStyle w:val="ab"/>
              <w:widowControl w:val="0"/>
              <w:adjustRightInd w:val="0"/>
              <w:ind w:left="353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компьютер – 1 шт.</w:t>
            </w:r>
          </w:p>
          <w:p w:rsidR="00E0716B" w:rsidRDefault="00E0716B" w:rsidP="00E0716B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теоретических дисциплин №3–20 кв.м.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учебные парты одноместные, регулируемые – 12шт.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12шт.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нотная доска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 проигрыватель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комплект учебной литературы аудио-видео пособия – 4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информационные стенд – 2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наглядные пособия – 2 шт.</w:t>
            </w:r>
          </w:p>
          <w:p w:rsidR="00E0716B" w:rsidRDefault="00E0716B" w:rsidP="00E0716B">
            <w:pPr>
              <w:pStyle w:val="ab"/>
              <w:widowControl w:val="0"/>
              <w:adjustRightInd w:val="0"/>
              <w:ind w:left="353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компьютер – 1 шт.</w:t>
            </w:r>
          </w:p>
          <w:p w:rsidR="00E0716B" w:rsidRDefault="00E0716B" w:rsidP="00E0716B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теоретических дисциплин №4–20,4 кв.м.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учебные парты одноместные, регулируемые – 12шт.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12шт.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нотная доска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 проигрыватель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метроном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комплект учебной литературы аудио-видео пособия – 4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информационные стенд – 2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наглядные пособия – 2 шт.</w:t>
            </w:r>
          </w:p>
          <w:p w:rsidR="00E0716B" w:rsidRDefault="00E0716B" w:rsidP="00E0716B">
            <w:pPr>
              <w:pStyle w:val="ab"/>
              <w:widowControl w:val="0"/>
              <w:adjustRightInd w:val="0"/>
              <w:ind w:left="353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компьютер – 1 шт.</w:t>
            </w:r>
          </w:p>
          <w:p w:rsidR="00E0716B" w:rsidRDefault="00E0716B" w:rsidP="00E0716B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теоретических дисциплин №17–20,1 кв.м.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учебные парты одноместные, регулируемые – 12шт.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12шт.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нотная доска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 проигрыватель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комплект учебной литературы аудио-видео пособия – 4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информационные стенд – 2 шт.</w:t>
            </w:r>
          </w:p>
          <w:p w:rsidR="00E0716B" w:rsidRDefault="00E0716B" w:rsidP="00E0716B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наглядные пособия – 2 шт.</w:t>
            </w:r>
          </w:p>
          <w:p w:rsidR="00E0716B" w:rsidRPr="0012132E" w:rsidRDefault="00E0716B" w:rsidP="00E0716B">
            <w:pPr>
              <w:pStyle w:val="ab"/>
              <w:widowControl w:val="0"/>
              <w:adjustRightInd w:val="0"/>
              <w:ind w:left="353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компьютер – 1 шт.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4F" w:rsidRDefault="000B754F" w:rsidP="000B7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628309, Российская Федерация, ХМАО-Югра, г. Нефтеюганск,</w:t>
            </w:r>
          </w:p>
          <w:p w:rsidR="0012132E" w:rsidRDefault="000B754F" w:rsidP="000B754F">
            <w:pPr>
              <w:widowControl w:val="0"/>
              <w:adjustRightInd w:val="0"/>
            </w:pPr>
            <w:r>
              <w:t>2 «А» микрорайон, здание № 1</w:t>
            </w:r>
            <w:r w:rsidR="004967E8">
              <w:t>,</w:t>
            </w:r>
          </w:p>
          <w:p w:rsidR="004967E8" w:rsidRDefault="004967E8" w:rsidP="000B754F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 1, 3, 4, 17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32E" w:rsidRDefault="000B754F" w:rsidP="000B754F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4F" w:rsidRDefault="000B754F" w:rsidP="000B754F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0B754F" w:rsidRDefault="000B754F" w:rsidP="000B754F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0B754F" w:rsidRDefault="000B754F" w:rsidP="000B754F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Акт приема-передачи к договору на право оперативного управления от </w:t>
            </w:r>
            <w:r>
              <w:rPr>
                <w:rFonts w:eastAsiaTheme="minorEastAsia"/>
              </w:rPr>
              <w:lastRenderedPageBreak/>
              <w:t>01.07.2004 №0211 от01.07.2004</w:t>
            </w:r>
          </w:p>
          <w:p w:rsidR="0012132E" w:rsidRDefault="000B754F" w:rsidP="000B754F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бессрочно</w:t>
            </w:r>
          </w:p>
        </w:tc>
      </w:tr>
      <w:tr w:rsidR="0012132E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E" w:rsidRDefault="001213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1.6.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E" w:rsidRDefault="0012132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Слушание музыки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32E" w:rsidRDefault="0012132E" w:rsidP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32E" w:rsidRDefault="0012132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32E" w:rsidRDefault="001213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32E" w:rsidRDefault="001213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2132E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E" w:rsidRDefault="001213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1.7.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E" w:rsidRDefault="0012132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Музыкальная литература (зарубежная, отечественная)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32E" w:rsidRDefault="001213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32E" w:rsidRDefault="0012132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32E" w:rsidRDefault="001213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32E" w:rsidRDefault="001213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2132E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E" w:rsidRDefault="001213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1.8.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2E" w:rsidRDefault="0012132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Элементарная теория музыки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E" w:rsidRDefault="001213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E" w:rsidRDefault="0012132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E" w:rsidRDefault="001213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E" w:rsidRDefault="001213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7D6A34" w:rsidRPr="0053627F" w:rsidTr="00FC3EC0">
        <w:trPr>
          <w:gridAfter w:val="1"/>
          <w:wAfter w:w="7" w:type="dxa"/>
          <w:trHeight w:val="108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 w:rsidRPr="0053627F"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622131" w:rsidP="00D17683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Дополнительная предпрофессиональная общеобразовательная программа в области музыкального искусства «Струнные инструменты»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Концертный зал: 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211" w:hanging="211"/>
              <w:rPr>
                <w:rFonts w:eastAsiaTheme="minorEastAsia"/>
              </w:rPr>
            </w:pPr>
            <w:r>
              <w:rPr>
                <w:rFonts w:eastAsiaTheme="minorEastAsia"/>
              </w:rPr>
              <w:t>рояль – 2 шт.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211" w:hanging="21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звукотехническое оборудование – 1 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211" w:hanging="21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пульты – 30 шт. </w:t>
            </w:r>
          </w:p>
          <w:p w:rsidR="00FC3EC0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Библиотека</w:t>
            </w:r>
          </w:p>
          <w:p w:rsidR="00487D63" w:rsidRDefault="00487D63" w:rsidP="00487D63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Учебные аудитории для групповых, мелкогрупповых и индивидуальных занятий</w:t>
            </w:r>
          </w:p>
          <w:p w:rsidR="00FC3EC0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Оркестровый класс: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6"/>
              </w:numPr>
              <w:adjustRightInd w:val="0"/>
              <w:ind w:left="211" w:hanging="211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1 шт.</w:t>
            </w:r>
          </w:p>
          <w:p w:rsidR="00FC3EC0" w:rsidRPr="00FC3EC0" w:rsidRDefault="00FC3EC0" w:rsidP="00FC3EC0">
            <w:pPr>
              <w:pStyle w:val="ab"/>
              <w:widowControl w:val="0"/>
              <w:numPr>
                <w:ilvl w:val="0"/>
                <w:numId w:val="46"/>
              </w:numPr>
              <w:adjustRightInd w:val="0"/>
              <w:ind w:left="211" w:hanging="211"/>
              <w:rPr>
                <w:rFonts w:eastAsiaTheme="minorEastAsia"/>
              </w:rPr>
            </w:pPr>
            <w:r>
              <w:rPr>
                <w:rFonts w:eastAsiaTheme="minorEastAsia"/>
              </w:rPr>
              <w:t>пульты – 30 шт.</w:t>
            </w:r>
          </w:p>
          <w:p w:rsidR="007D6A34" w:rsidRPr="0053627F" w:rsidRDefault="007D6A34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7D6A34" w:rsidRPr="0053627F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t>2 «А» микрорайон, здание №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4" w:rsidRPr="0053627F" w:rsidRDefault="00FC3EC0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FC3EC0" w:rsidRDefault="00FC3EC0" w:rsidP="00FC3EC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FC3EC0" w:rsidRDefault="00FC3EC0" w:rsidP="00FC3EC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</w:t>
            </w:r>
            <w:r>
              <w:rPr>
                <w:rFonts w:eastAsiaTheme="minorEastAsia"/>
              </w:rPr>
              <w:lastRenderedPageBreak/>
              <w:t>передачи к договору на право оперативного управления от 01.07.2004 №0211 от01.07.2004</w:t>
            </w:r>
          </w:p>
          <w:p w:rsidR="007D6A34" w:rsidRPr="0053627F" w:rsidRDefault="00FC3EC0" w:rsidP="00487D63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бессрочно</w:t>
            </w:r>
          </w:p>
        </w:tc>
      </w:tr>
      <w:tr w:rsidR="00BA60E5" w:rsidTr="00FC3EC0">
        <w:tblPrEx>
          <w:tblCellSpacing w:w="0" w:type="nil"/>
          <w:tblLook w:val="04A0"/>
        </w:tblPrEx>
        <w:trPr>
          <w:gridAfter w:val="1"/>
          <w:wAfter w:w="7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E5" w:rsidRDefault="00BA60E5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2.1.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E5" w:rsidRDefault="00BA60E5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Специальность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E5" w:rsidRDefault="003C3B68" w:rsidP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струнных инструментов №8 – 15,1кв.м</w:t>
            </w:r>
          </w:p>
          <w:p w:rsidR="00BA60E5" w:rsidRDefault="003C3B68" w:rsidP="00EB1C8E">
            <w:pPr>
              <w:pStyle w:val="ab"/>
              <w:widowControl w:val="0"/>
              <w:numPr>
                <w:ilvl w:val="0"/>
                <w:numId w:val="3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скрипка</w:t>
            </w:r>
            <w:r w:rsidR="00BA60E5">
              <w:rPr>
                <w:rFonts w:eastAsiaTheme="minorEastAsia"/>
              </w:rPr>
              <w:t xml:space="preserve"> – 5 шт.</w:t>
            </w:r>
          </w:p>
          <w:p w:rsidR="00BA60E5" w:rsidRDefault="00BA60E5" w:rsidP="00EB1C8E">
            <w:pPr>
              <w:pStyle w:val="ab"/>
              <w:widowControl w:val="0"/>
              <w:numPr>
                <w:ilvl w:val="0"/>
                <w:numId w:val="3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виолончель – 2 шт.</w:t>
            </w:r>
          </w:p>
          <w:p w:rsidR="00BA60E5" w:rsidRDefault="00BA60E5" w:rsidP="00EB1C8E">
            <w:pPr>
              <w:pStyle w:val="ab"/>
              <w:widowControl w:val="0"/>
              <w:numPr>
                <w:ilvl w:val="0"/>
                <w:numId w:val="3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 1шт.</w:t>
            </w:r>
          </w:p>
          <w:p w:rsidR="00BA60E5" w:rsidRDefault="00BA60E5" w:rsidP="00EB1C8E">
            <w:pPr>
              <w:pStyle w:val="ab"/>
              <w:widowControl w:val="0"/>
              <w:numPr>
                <w:ilvl w:val="0"/>
                <w:numId w:val="3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банкетка– 1 шт.</w:t>
            </w:r>
          </w:p>
          <w:p w:rsidR="00BA60E5" w:rsidRDefault="00BA60E5" w:rsidP="00EB1C8E">
            <w:pPr>
              <w:pStyle w:val="ab"/>
              <w:widowControl w:val="0"/>
              <w:numPr>
                <w:ilvl w:val="0"/>
                <w:numId w:val="3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пульт – 10 шт.</w:t>
            </w:r>
          </w:p>
          <w:p w:rsidR="00BA60E5" w:rsidRDefault="00BA60E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–1 шт.</w:t>
            </w:r>
          </w:p>
          <w:p w:rsidR="00BA60E5" w:rsidRDefault="00BA60E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BA60E5" w:rsidRDefault="00BA60E5" w:rsidP="00EB1C8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4шт.</w:t>
            </w:r>
          </w:p>
          <w:p w:rsidR="00BA60E5" w:rsidRDefault="00BA60E5" w:rsidP="00EB1C8E">
            <w:pPr>
              <w:pStyle w:val="ab"/>
              <w:widowControl w:val="0"/>
              <w:numPr>
                <w:ilvl w:val="0"/>
                <w:numId w:val="3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1шт.</w:t>
            </w:r>
          </w:p>
          <w:p w:rsidR="00BA60E5" w:rsidRDefault="00BA60E5" w:rsidP="00EB1C8E">
            <w:pPr>
              <w:pStyle w:val="ab"/>
              <w:widowControl w:val="0"/>
              <w:numPr>
                <w:ilvl w:val="0"/>
                <w:numId w:val="3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 для одежды</w:t>
            </w:r>
          </w:p>
          <w:p w:rsidR="00BA60E5" w:rsidRDefault="00BA60E5" w:rsidP="00EB1C8E">
            <w:pPr>
              <w:pStyle w:val="ab"/>
              <w:widowControl w:val="0"/>
              <w:numPr>
                <w:ilvl w:val="0"/>
                <w:numId w:val="3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зеркало – 1 шт.</w:t>
            </w:r>
          </w:p>
          <w:p w:rsidR="00BA60E5" w:rsidRDefault="00BA60E5" w:rsidP="00EB1C8E">
            <w:pPr>
              <w:pStyle w:val="ab"/>
              <w:widowControl w:val="0"/>
              <w:numPr>
                <w:ilvl w:val="0"/>
                <w:numId w:val="3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информационный стенд – 1 шт.</w:t>
            </w:r>
          </w:p>
          <w:p w:rsidR="00BA60E5" w:rsidRDefault="00BA60E5" w:rsidP="00EB1C8E">
            <w:pPr>
              <w:pStyle w:val="ab"/>
              <w:widowControl w:val="0"/>
              <w:numPr>
                <w:ilvl w:val="0"/>
                <w:numId w:val="3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BA60E5" w:rsidRDefault="00BA60E5" w:rsidP="00832D7C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BA60E5" w:rsidRDefault="00BA60E5" w:rsidP="000B754F">
            <w:pPr>
              <w:pStyle w:val="ab"/>
              <w:widowControl w:val="0"/>
              <w:adjustRightInd w:val="0"/>
              <w:ind w:left="353"/>
              <w:rPr>
                <w:rFonts w:eastAsiaTheme="minorEastAsia"/>
              </w:rPr>
            </w:pPr>
          </w:p>
          <w:p w:rsidR="00BA60E5" w:rsidRDefault="00BA60E5" w:rsidP="000B754F">
            <w:pPr>
              <w:pStyle w:val="ab"/>
              <w:widowControl w:val="0"/>
              <w:adjustRightInd w:val="0"/>
              <w:ind w:left="353"/>
              <w:rPr>
                <w:rFonts w:eastAsiaTheme="minorEastAsia"/>
              </w:rPr>
            </w:pPr>
          </w:p>
          <w:p w:rsidR="00BA60E5" w:rsidRDefault="00BA60E5" w:rsidP="000B754F">
            <w:pPr>
              <w:pStyle w:val="ab"/>
              <w:widowControl w:val="0"/>
              <w:adjustRightInd w:val="0"/>
              <w:ind w:left="353"/>
              <w:rPr>
                <w:rFonts w:eastAsiaTheme="minorEastAsia"/>
              </w:rPr>
            </w:pPr>
          </w:p>
          <w:p w:rsidR="00BA60E5" w:rsidRPr="00EB1C8E" w:rsidRDefault="00BA60E5" w:rsidP="000B754F">
            <w:pPr>
              <w:pStyle w:val="ab"/>
              <w:widowControl w:val="0"/>
              <w:adjustRightInd w:val="0"/>
              <w:ind w:left="353"/>
              <w:rPr>
                <w:rFonts w:eastAsiaTheme="minorEastAsi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0E5" w:rsidRPr="006222F8" w:rsidRDefault="00BA60E5" w:rsidP="00622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22F8"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BA60E5" w:rsidRDefault="00BA60E5" w:rsidP="006222F8">
            <w:pPr>
              <w:widowControl w:val="0"/>
              <w:adjustRightInd w:val="0"/>
            </w:pPr>
            <w:r w:rsidRPr="006222F8">
              <w:t>2 «А» микрорайон, здание № 1</w:t>
            </w:r>
            <w:r w:rsidR="004967E8">
              <w:t>,</w:t>
            </w:r>
          </w:p>
          <w:p w:rsidR="004967E8" w:rsidRDefault="004967E8" w:rsidP="006222F8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 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0E5" w:rsidRDefault="00BA60E5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E5" w:rsidRPr="00EB1C8E" w:rsidRDefault="00BA60E5" w:rsidP="00EB1C8E">
            <w:pPr>
              <w:widowControl w:val="0"/>
              <w:kinsoku w:val="0"/>
              <w:adjustRightInd w:val="0"/>
            </w:pPr>
            <w:r w:rsidRPr="00EB1C8E">
              <w:t>Свидетельство о государственной регистрации права 72НЛ142781</w:t>
            </w:r>
          </w:p>
          <w:p w:rsidR="00BA60E5" w:rsidRDefault="00BA60E5" w:rsidP="00EB1C8E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BA60E5" w:rsidRDefault="00BA60E5" w:rsidP="00EB1C8E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BA60E5" w:rsidRDefault="00BA60E5" w:rsidP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бессрочно</w:t>
            </w:r>
          </w:p>
        </w:tc>
      </w:tr>
      <w:tr w:rsidR="000B754F" w:rsidTr="00FC3EC0">
        <w:tblPrEx>
          <w:tblCellSpacing w:w="0" w:type="nil"/>
          <w:tblLook w:val="04A0"/>
        </w:tblPrEx>
        <w:trPr>
          <w:gridAfter w:val="1"/>
          <w:wAfter w:w="7" w:type="dxa"/>
          <w:trHeight w:val="2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F" w:rsidRDefault="00BA60E5" w:rsidP="00BA60E5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4F" w:rsidRDefault="00BA60E5" w:rsidP="00BA60E5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Фортепиано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E5" w:rsidRPr="00BA60E5" w:rsidRDefault="00BA60E5" w:rsidP="00BA60E5">
            <w:pPr>
              <w:widowControl w:val="0"/>
              <w:adjustRightInd w:val="0"/>
              <w:rPr>
                <w:rFonts w:eastAsiaTheme="minorEastAsia"/>
              </w:rPr>
            </w:pPr>
            <w:r w:rsidRPr="00BA60E5">
              <w:rPr>
                <w:rFonts w:eastAsiaTheme="minorEastAsia"/>
              </w:rPr>
              <w:t>Учебный кабинет фортепиано:</w:t>
            </w:r>
          </w:p>
          <w:p w:rsidR="000B754F" w:rsidRDefault="000B754F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2 шт.</w:t>
            </w:r>
          </w:p>
          <w:p w:rsidR="000B754F" w:rsidRDefault="000B754F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0B754F" w:rsidRDefault="000B754F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0B754F" w:rsidRDefault="000B754F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0B754F" w:rsidRDefault="000B754F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 шт.</w:t>
            </w:r>
          </w:p>
          <w:p w:rsidR="000B754F" w:rsidRDefault="000B754F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0B754F" w:rsidRDefault="000B754F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0B754F" w:rsidRDefault="000B754F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C5" w:rsidRDefault="00CD27C5" w:rsidP="00CD2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0B754F" w:rsidRDefault="00CD27C5" w:rsidP="00CD27C5">
            <w:pPr>
              <w:widowControl w:val="0"/>
              <w:adjustRightInd w:val="0"/>
            </w:pPr>
            <w:r>
              <w:t>2 «А» микрорайон, здание № 1</w:t>
            </w:r>
          </w:p>
          <w:p w:rsidR="004967E8" w:rsidRDefault="004967E8" w:rsidP="00CD27C5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 6, 7, 9, 16, 18, 19,20,21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F" w:rsidRDefault="00CD27C5" w:rsidP="000B754F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C5" w:rsidRDefault="00CD27C5" w:rsidP="00CD27C5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CD27C5" w:rsidRDefault="00CD27C5" w:rsidP="00CD27C5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CD27C5" w:rsidRDefault="00CD27C5" w:rsidP="00CD27C5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Акт приема-передачи к договору на право оперативного управления от 01.07.2004 №0211 от01.07.2004</w:t>
            </w:r>
          </w:p>
          <w:p w:rsidR="000B754F" w:rsidRDefault="00CD27C5" w:rsidP="00CD27C5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бессрочно</w:t>
            </w:r>
          </w:p>
        </w:tc>
      </w:tr>
      <w:tr w:rsidR="00EB1C8E" w:rsidTr="00FC3EC0">
        <w:tblPrEx>
          <w:tblCellSpacing w:w="0" w:type="nil"/>
          <w:tblLook w:val="04A0"/>
        </w:tblPrEx>
        <w:trPr>
          <w:gridAfter w:val="1"/>
          <w:wAfter w:w="7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2.3.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Хоровой класс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E" w:rsidRDefault="0012132E" w:rsidP="0012132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Хоровой класс: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12132E" w:rsidRP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40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 для нот – 1шт.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–проигрыватель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доска нотная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зеркало 2х5 – 1 шт.</w:t>
            </w:r>
          </w:p>
          <w:p w:rsidR="00EB1C8E" w:rsidRDefault="0012132E" w:rsidP="0012132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информационный стенд – 1 шт.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C5" w:rsidRDefault="00CD27C5" w:rsidP="00CD2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EB1C8E" w:rsidRDefault="00CD27C5" w:rsidP="00CD27C5">
            <w:pPr>
              <w:widowControl w:val="0"/>
              <w:adjustRightInd w:val="0"/>
            </w:pPr>
            <w:r>
              <w:t>2 «А» микрорайон, здание № 1</w:t>
            </w:r>
            <w:r w:rsidR="006D5AC9">
              <w:t>,</w:t>
            </w:r>
          </w:p>
          <w:p w:rsidR="006D5AC9" w:rsidRDefault="006D5AC9" w:rsidP="003C3B68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</w:t>
            </w:r>
            <w:r w:rsidR="003C3B68">
              <w:t xml:space="preserve"> </w:t>
            </w:r>
            <w:r>
              <w:t>24, 25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CD27C5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C5" w:rsidRDefault="00CD27C5" w:rsidP="00CD27C5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CD27C5" w:rsidRDefault="00CD27C5" w:rsidP="00CD27C5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CD27C5" w:rsidRDefault="00CD27C5" w:rsidP="00CD27C5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Акт приема-передачи к договору на право оперативного управления от 01.07.2004 №0211 </w:t>
            </w:r>
            <w:r w:rsidR="00435C9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от</w:t>
            </w:r>
            <w:r w:rsidR="00435C9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01.07.2004</w:t>
            </w:r>
          </w:p>
          <w:p w:rsidR="00EB1C8E" w:rsidRDefault="00CD27C5" w:rsidP="00CD27C5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бессрочно</w:t>
            </w:r>
          </w:p>
        </w:tc>
      </w:tr>
      <w:tr w:rsidR="00752AA7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7" w:rsidRDefault="00752AA7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2.4.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7" w:rsidRDefault="00752AA7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Сольфеджио 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2AA7" w:rsidRDefault="00752AA7" w:rsidP="00752AA7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теоретических дисциплин:</w:t>
            </w:r>
          </w:p>
          <w:p w:rsidR="00752AA7" w:rsidRDefault="00752AA7" w:rsidP="00752AA7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 1 шт.</w:t>
            </w:r>
          </w:p>
          <w:p w:rsidR="00752AA7" w:rsidRDefault="00752AA7" w:rsidP="00752AA7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752AA7" w:rsidRDefault="00752AA7" w:rsidP="00752AA7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752AA7" w:rsidRDefault="00752AA7" w:rsidP="00752AA7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учебные парты одноместные, регулируемые – 12шт.</w:t>
            </w:r>
          </w:p>
          <w:p w:rsidR="00752AA7" w:rsidRDefault="00752AA7" w:rsidP="00752AA7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12шт.</w:t>
            </w:r>
          </w:p>
          <w:p w:rsidR="00752AA7" w:rsidRDefault="00752AA7" w:rsidP="00752AA7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1шт.</w:t>
            </w:r>
          </w:p>
          <w:p w:rsidR="00752AA7" w:rsidRDefault="00752AA7" w:rsidP="00752AA7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нотная доска – 1 шт.</w:t>
            </w:r>
          </w:p>
          <w:p w:rsidR="00752AA7" w:rsidRDefault="00752AA7" w:rsidP="00752AA7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шкафы для нот – 1шт.</w:t>
            </w:r>
          </w:p>
          <w:p w:rsidR="00752AA7" w:rsidRDefault="00752AA7" w:rsidP="00752AA7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752AA7" w:rsidRDefault="00752AA7" w:rsidP="00752AA7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 проигрыватель 1 шт.</w:t>
            </w:r>
          </w:p>
          <w:p w:rsidR="00752AA7" w:rsidRDefault="00752AA7" w:rsidP="00752AA7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752AA7" w:rsidRDefault="00752AA7" w:rsidP="00752AA7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комплект учебной литературы аудио-видео пособия – 4 шт.</w:t>
            </w:r>
          </w:p>
          <w:p w:rsidR="00752AA7" w:rsidRDefault="00752AA7" w:rsidP="00752AA7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информационные стенд – 2 шт.</w:t>
            </w:r>
          </w:p>
          <w:p w:rsidR="006526A4" w:rsidRDefault="00752AA7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наглядные пособия – 2 шт.</w:t>
            </w:r>
          </w:p>
          <w:p w:rsidR="00752AA7" w:rsidRDefault="00752AA7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компьютер – 1 шт.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7C5" w:rsidRDefault="00CD27C5" w:rsidP="00CD2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628309, Российская Федерация, ХМАО-Югра, г. Нефтеюганск,</w:t>
            </w:r>
          </w:p>
          <w:p w:rsidR="00752AA7" w:rsidRDefault="00CD27C5" w:rsidP="00CD27C5">
            <w:pPr>
              <w:widowControl w:val="0"/>
              <w:adjustRightInd w:val="0"/>
            </w:pPr>
            <w:r>
              <w:t>2 «А» микрорайон, здание № 1</w:t>
            </w:r>
            <w:r w:rsidR="006D5AC9">
              <w:t>,</w:t>
            </w:r>
          </w:p>
          <w:p w:rsidR="006D5AC9" w:rsidRDefault="006D5AC9" w:rsidP="00CD27C5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 1, 3, 4, 17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A7" w:rsidRDefault="00CD27C5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7C5" w:rsidRDefault="00CD27C5" w:rsidP="00CD27C5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CD27C5" w:rsidRDefault="00CD27C5" w:rsidP="00CD27C5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Распоряжение Департамента муниципальной собственности города Нефтеюганска от </w:t>
            </w:r>
            <w:r>
              <w:rPr>
                <w:rFonts w:eastAsiaTheme="minorEastAsia"/>
              </w:rPr>
              <w:lastRenderedPageBreak/>
              <w:t>30.06.2004 №556</w:t>
            </w:r>
          </w:p>
          <w:p w:rsidR="00CD27C5" w:rsidRDefault="00CD27C5" w:rsidP="00CD27C5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752AA7" w:rsidRDefault="00CD27C5" w:rsidP="00CD27C5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бессрочно</w:t>
            </w:r>
          </w:p>
        </w:tc>
      </w:tr>
      <w:tr w:rsidR="00752AA7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7" w:rsidRDefault="00752AA7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2.5.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7" w:rsidRDefault="00752AA7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Слушание музыки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AA7" w:rsidRDefault="00752AA7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AA7" w:rsidRDefault="00752AA7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AA7" w:rsidRDefault="00752AA7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AA7" w:rsidRDefault="00752AA7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752AA7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7" w:rsidRDefault="00752AA7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2.6.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7" w:rsidRDefault="00752AA7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Музыкальная литература (зарубежная, отечественная)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AA7" w:rsidRDefault="00752AA7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AA7" w:rsidRDefault="00752AA7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AA7" w:rsidRDefault="00752AA7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AA7" w:rsidRDefault="00752AA7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752AA7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7" w:rsidRDefault="00752AA7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2.7.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7" w:rsidRDefault="00752AA7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Элементарная теория музыки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7" w:rsidRDefault="00752AA7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7" w:rsidRDefault="00752AA7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7" w:rsidRDefault="00752AA7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7" w:rsidRDefault="00752AA7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22131" w:rsidRPr="0053627F" w:rsidTr="00FC3EC0">
        <w:trPr>
          <w:gridAfter w:val="1"/>
          <w:wAfter w:w="7" w:type="dxa"/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1" w:rsidRPr="0053627F" w:rsidRDefault="00E27EEE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1" w:rsidRPr="0053627F" w:rsidRDefault="00622131" w:rsidP="00D17683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Дополнительная предпрофессиональная общеобразовательная программа в области музыкального искусства «Народные инструменты»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Концертный зал: 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211" w:hanging="211"/>
              <w:rPr>
                <w:rFonts w:eastAsiaTheme="minorEastAsia"/>
              </w:rPr>
            </w:pPr>
            <w:r>
              <w:rPr>
                <w:rFonts w:eastAsiaTheme="minorEastAsia"/>
              </w:rPr>
              <w:t>рояль – 2 шт.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211" w:hanging="21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звукотехническое оборудование – 1 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211" w:hanging="21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пульты – 30 шт. </w:t>
            </w:r>
          </w:p>
          <w:p w:rsidR="00FC3EC0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Библиотека</w:t>
            </w:r>
          </w:p>
          <w:p w:rsidR="00487D63" w:rsidRDefault="00487D63" w:rsidP="00487D63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Учебные аудитории для групповых, мелкогрупповых и индивидуальных занятий</w:t>
            </w:r>
          </w:p>
          <w:p w:rsidR="00FC3EC0" w:rsidRDefault="003C3B68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Оркестровый класс – 54,3 кв.м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6"/>
              </w:numPr>
              <w:adjustRightInd w:val="0"/>
              <w:ind w:left="211" w:hanging="211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1 шт.</w:t>
            </w:r>
          </w:p>
          <w:p w:rsidR="00FC3EC0" w:rsidRPr="00FC3EC0" w:rsidRDefault="00FC3EC0" w:rsidP="00FC3EC0">
            <w:pPr>
              <w:pStyle w:val="ab"/>
              <w:widowControl w:val="0"/>
              <w:numPr>
                <w:ilvl w:val="0"/>
                <w:numId w:val="46"/>
              </w:numPr>
              <w:adjustRightInd w:val="0"/>
              <w:ind w:left="211" w:hanging="211"/>
              <w:rPr>
                <w:rFonts w:eastAsiaTheme="minorEastAsia"/>
              </w:rPr>
            </w:pPr>
            <w:r>
              <w:rPr>
                <w:rFonts w:eastAsiaTheme="minorEastAsia"/>
              </w:rPr>
              <w:t>пульты – 30 шт.</w:t>
            </w:r>
          </w:p>
          <w:p w:rsidR="00622131" w:rsidRPr="0053627F" w:rsidRDefault="00622131" w:rsidP="00FC3EC0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622131" w:rsidRPr="0053627F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t>2 «А» микрорайон, здание №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1" w:rsidRPr="0053627F" w:rsidRDefault="00FC3EC0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FC3EC0" w:rsidRDefault="00FC3EC0" w:rsidP="00FC3EC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FC3EC0" w:rsidRDefault="00FC3EC0" w:rsidP="00FC3EC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622131" w:rsidRPr="0053627F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бессрочно</w:t>
            </w:r>
          </w:p>
        </w:tc>
      </w:tr>
      <w:tr w:rsidR="00876AC5" w:rsidTr="00FC3EC0">
        <w:tblPrEx>
          <w:tblCellSpacing w:w="0" w:type="nil"/>
          <w:tblLook w:val="04A0"/>
        </w:tblPrEx>
        <w:trPr>
          <w:gridAfter w:val="1"/>
          <w:wAfter w:w="7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C5" w:rsidRDefault="00876AC5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C5" w:rsidRDefault="00876AC5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Специальность 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C5" w:rsidRDefault="003C3B68" w:rsidP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гитары №10 – 15,6 кв.м.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39"/>
              </w:numPr>
              <w:adjustRightInd w:val="0"/>
              <w:ind w:left="353" w:hanging="284"/>
              <w:rPr>
                <w:rFonts w:eastAsiaTheme="minorEastAsia"/>
              </w:rPr>
            </w:pPr>
            <w:r w:rsidRPr="00876AC5">
              <w:rPr>
                <w:rFonts w:eastAsiaTheme="minorEastAsia"/>
              </w:rPr>
              <w:t>гитара –  4 шт.</w:t>
            </w:r>
          </w:p>
          <w:p w:rsidR="00876AC5" w:rsidRPr="00876AC5" w:rsidRDefault="00876AC5" w:rsidP="00EB1C8E">
            <w:pPr>
              <w:pStyle w:val="ab"/>
              <w:widowControl w:val="0"/>
              <w:numPr>
                <w:ilvl w:val="0"/>
                <w:numId w:val="39"/>
              </w:numPr>
              <w:adjustRightInd w:val="0"/>
              <w:ind w:left="353" w:hanging="284"/>
              <w:rPr>
                <w:rFonts w:eastAsiaTheme="minorEastAsia"/>
              </w:rPr>
            </w:pPr>
            <w:r w:rsidRPr="00876AC5">
              <w:rPr>
                <w:rFonts w:eastAsiaTheme="minorEastAsia"/>
              </w:rPr>
              <w:t>пульт – 10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3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 для одежды – 1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информационный стенд – 1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тюнер для настройки – 1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подставки – 6 шт.</w:t>
            </w:r>
          </w:p>
          <w:p w:rsidR="003C3B68" w:rsidRDefault="003C3B68" w:rsidP="003C3B68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гитары №23 – 17,5 кв.м.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гитара –  4 шт.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пульт – 10 шт.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1шт.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 шт.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 для одежды – 1 шт.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информационный стенд – 1 шт.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тюнер для настройки – 1 шт.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подставки – 6 шт.</w:t>
            </w:r>
          </w:p>
          <w:p w:rsidR="00876AC5" w:rsidRDefault="003C3B68" w:rsidP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Класс домры№2 – 20 кв.м. 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 w:rsidRPr="00EB1C8E">
              <w:rPr>
                <w:rFonts w:eastAsiaTheme="minorEastAsia"/>
              </w:rPr>
              <w:t xml:space="preserve">домра малая – </w:t>
            </w:r>
            <w:r>
              <w:rPr>
                <w:rFonts w:eastAsiaTheme="minorEastAsia"/>
              </w:rPr>
              <w:t>4</w:t>
            </w:r>
            <w:r w:rsidRPr="00EB1C8E">
              <w:rPr>
                <w:rFonts w:eastAsiaTheme="minorEastAsia"/>
              </w:rPr>
              <w:t>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домра альтовая – 4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 1шт.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банкетка – 1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6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шкафы для нот – 1шт 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пульт – 10шт.</w:t>
            </w:r>
          </w:p>
          <w:p w:rsidR="00876AC5" w:rsidRDefault="00876AC5" w:rsidP="0012132E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876AC5" w:rsidRDefault="00876AC5" w:rsidP="0012132E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информационный стенд – 1 шт.</w:t>
            </w:r>
          </w:p>
          <w:p w:rsidR="00876AC5" w:rsidRPr="0012132E" w:rsidRDefault="00876AC5" w:rsidP="0012132E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876AC5" w:rsidRDefault="003C3B68" w:rsidP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 балалайки № 11 – 20 кв.м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балалайка прима – 4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балалайка альт – 4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балалайка секунда – 4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1шт.</w:t>
            </w:r>
          </w:p>
          <w:p w:rsidR="00876AC5" w:rsidRDefault="00876AC5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 1шт.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пульт – 10шт.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письменный стол – 1 шт.</w:t>
            </w:r>
          </w:p>
          <w:p w:rsidR="00876AC5" w:rsidRDefault="00876AC5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876AC5" w:rsidRDefault="00876AC5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876AC5" w:rsidRDefault="00876AC5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</w:t>
            </w:r>
          </w:p>
          <w:p w:rsidR="00876AC5" w:rsidRPr="0012132E" w:rsidRDefault="00876AC5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6 шт.</w:t>
            </w:r>
          </w:p>
          <w:p w:rsidR="00876AC5" w:rsidRDefault="00876AC5" w:rsidP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баяна</w:t>
            </w:r>
            <w:r w:rsidR="003C3B68">
              <w:rPr>
                <w:rFonts w:eastAsiaTheme="minorEastAsia"/>
              </w:rPr>
              <w:t xml:space="preserve"> № 26 – 23,1 кв.м.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баян – 4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пульт – 10 шт. 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876AC5" w:rsidRDefault="00876AC5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6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 шт.</w:t>
            </w:r>
          </w:p>
          <w:p w:rsidR="00876AC5" w:rsidRPr="0012132E" w:rsidRDefault="00876AC5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3C3B68" w:rsidRDefault="003C3B68" w:rsidP="003C3B68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баяна № 27 – 24,5 кв.м.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баян – 4 шт.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пульт – 10 шт. 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6 шт.</w:t>
            </w:r>
          </w:p>
          <w:p w:rsidR="003C3B68" w:rsidRDefault="003C3B68" w:rsidP="003C3B68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 w:rsidRPr="003C3B68">
              <w:rPr>
                <w:rFonts w:eastAsiaTheme="minorEastAsia"/>
              </w:rPr>
              <w:t>шкафы для нот – 1 шт.</w:t>
            </w:r>
          </w:p>
          <w:p w:rsidR="003C3B68" w:rsidRPr="003C3B68" w:rsidRDefault="003C3B68" w:rsidP="003C3B68">
            <w:pPr>
              <w:pStyle w:val="ab"/>
              <w:widowControl w:val="0"/>
              <w:numPr>
                <w:ilvl w:val="0"/>
                <w:numId w:val="49"/>
              </w:numPr>
              <w:adjustRightInd w:val="0"/>
              <w:ind w:left="353" w:hanging="284"/>
              <w:rPr>
                <w:rFonts w:eastAsiaTheme="minorEastAsia"/>
              </w:rPr>
            </w:pPr>
            <w:r w:rsidRPr="003C3B68">
              <w:rPr>
                <w:rFonts w:eastAsiaTheme="minorEastAsia"/>
              </w:rPr>
              <w:t xml:space="preserve">музыкальный центр – 1 шт </w:t>
            </w:r>
          </w:p>
          <w:p w:rsidR="003C3B68" w:rsidRDefault="003C3B68" w:rsidP="003C3B68">
            <w:pPr>
              <w:widowControl w:val="0"/>
              <w:adjustRightInd w:val="0"/>
              <w:rPr>
                <w:rFonts w:eastAsiaTheme="minorEastAsia"/>
              </w:rPr>
            </w:pPr>
          </w:p>
          <w:p w:rsidR="00876AC5" w:rsidRDefault="003C3B68" w:rsidP="003C3B68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аккордеона № 29 – 30,7 кв.м.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аккордеон – 4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пульт – 10 шт. 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шкафы для нот – 1 шт. 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876AC5" w:rsidRDefault="00876AC5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876AC5" w:rsidRDefault="00876AC5" w:rsidP="00EB1C8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6 шт.</w:t>
            </w:r>
          </w:p>
          <w:p w:rsidR="00876AC5" w:rsidRDefault="00876AC5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876AC5" w:rsidRPr="0012132E" w:rsidRDefault="00876AC5" w:rsidP="00EB1C8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C5" w:rsidRPr="006222F8" w:rsidRDefault="00876AC5" w:rsidP="00622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22F8">
              <w:rPr>
                <w:rFonts w:ascii="Times New Roman" w:hAnsi="Times New Roman" w:cs="Times New Roman"/>
              </w:rPr>
              <w:lastRenderedPageBreak/>
              <w:t>628309, Российская Федерация, ХМАО-Югра, г. Нефтеюганск,</w:t>
            </w:r>
          </w:p>
          <w:p w:rsidR="00876AC5" w:rsidRDefault="00876AC5" w:rsidP="006222F8">
            <w:pPr>
              <w:widowControl w:val="0"/>
              <w:adjustRightInd w:val="0"/>
            </w:pPr>
            <w:r w:rsidRPr="006222F8">
              <w:t>2 «А» микрорайон, здание № 1</w:t>
            </w:r>
          </w:p>
          <w:p w:rsidR="00651657" w:rsidRDefault="004967E8" w:rsidP="006222F8">
            <w:pPr>
              <w:widowControl w:val="0"/>
              <w:adjustRightInd w:val="0"/>
            </w:pPr>
            <w:r>
              <w:t>кабинет № 10, 23</w:t>
            </w:r>
          </w:p>
          <w:p w:rsidR="00651657" w:rsidRDefault="00651657" w:rsidP="006222F8">
            <w:pPr>
              <w:widowControl w:val="0"/>
              <w:adjustRightInd w:val="0"/>
            </w:pPr>
          </w:p>
          <w:p w:rsidR="00651657" w:rsidRDefault="00651657" w:rsidP="006222F8">
            <w:pPr>
              <w:widowControl w:val="0"/>
              <w:adjustRightInd w:val="0"/>
            </w:pPr>
          </w:p>
          <w:p w:rsidR="00651657" w:rsidRDefault="00651657" w:rsidP="006222F8">
            <w:pPr>
              <w:widowControl w:val="0"/>
              <w:adjustRightInd w:val="0"/>
            </w:pPr>
          </w:p>
          <w:p w:rsidR="00651657" w:rsidRDefault="00651657" w:rsidP="006222F8">
            <w:pPr>
              <w:widowControl w:val="0"/>
              <w:adjustRightInd w:val="0"/>
            </w:pPr>
          </w:p>
          <w:p w:rsidR="00651657" w:rsidRDefault="00651657" w:rsidP="006222F8">
            <w:pPr>
              <w:widowControl w:val="0"/>
              <w:adjustRightInd w:val="0"/>
            </w:pPr>
          </w:p>
          <w:p w:rsidR="00651657" w:rsidRDefault="00651657" w:rsidP="006222F8">
            <w:pPr>
              <w:widowControl w:val="0"/>
              <w:adjustRightInd w:val="0"/>
            </w:pPr>
          </w:p>
          <w:p w:rsidR="00651657" w:rsidRDefault="00651657" w:rsidP="006222F8">
            <w:pPr>
              <w:widowControl w:val="0"/>
              <w:adjustRightInd w:val="0"/>
            </w:pPr>
          </w:p>
          <w:p w:rsidR="00651657" w:rsidRDefault="00651657" w:rsidP="006222F8">
            <w:pPr>
              <w:widowControl w:val="0"/>
              <w:adjustRightInd w:val="0"/>
            </w:pPr>
          </w:p>
          <w:p w:rsidR="00651657" w:rsidRDefault="00651657" w:rsidP="006222F8">
            <w:pPr>
              <w:widowControl w:val="0"/>
              <w:adjustRightInd w:val="0"/>
            </w:pPr>
          </w:p>
          <w:p w:rsidR="00651657" w:rsidRDefault="00651657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51657" w:rsidRDefault="00651657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651657" w:rsidRDefault="00651657" w:rsidP="00651657">
            <w:pPr>
              <w:widowControl w:val="0"/>
              <w:adjustRightInd w:val="0"/>
            </w:pPr>
            <w:r>
              <w:t>2 «А» микрорайон, здание № 1</w:t>
            </w:r>
          </w:p>
          <w:p w:rsidR="00651657" w:rsidRDefault="004967E8" w:rsidP="00651657">
            <w:pPr>
              <w:widowControl w:val="0"/>
              <w:adjustRightInd w:val="0"/>
            </w:pPr>
            <w:r>
              <w:t>кабинет № 2, 30</w:t>
            </w: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651657" w:rsidRDefault="00651657" w:rsidP="00651657">
            <w:pPr>
              <w:widowControl w:val="0"/>
              <w:adjustRightInd w:val="0"/>
            </w:pPr>
            <w:r>
              <w:t>2 «А» микрорайон, здание № 1</w:t>
            </w:r>
          </w:p>
          <w:p w:rsidR="00651657" w:rsidRDefault="003C3B68" w:rsidP="00651657">
            <w:pPr>
              <w:widowControl w:val="0"/>
              <w:adjustRightInd w:val="0"/>
            </w:pPr>
            <w:r>
              <w:t>кабинет № 2</w:t>
            </w: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51657" w:rsidRDefault="00651657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651657" w:rsidRDefault="00651657" w:rsidP="00651657">
            <w:pPr>
              <w:widowControl w:val="0"/>
              <w:adjustRightInd w:val="0"/>
            </w:pPr>
            <w:r>
              <w:t>2 «А» микрорайон, здание № 1</w:t>
            </w:r>
          </w:p>
          <w:p w:rsidR="00651657" w:rsidRDefault="004967E8" w:rsidP="00651657">
            <w:pPr>
              <w:widowControl w:val="0"/>
              <w:adjustRightInd w:val="0"/>
            </w:pPr>
            <w:r>
              <w:t>кабинет № 26,27</w:t>
            </w: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C3B68" w:rsidRDefault="003C3B68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51657" w:rsidRDefault="00651657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651657" w:rsidRDefault="00651657" w:rsidP="00651657">
            <w:pPr>
              <w:widowControl w:val="0"/>
              <w:adjustRightInd w:val="0"/>
            </w:pPr>
            <w:r>
              <w:t>2 «А» микрорайон, здание № 1</w:t>
            </w:r>
          </w:p>
          <w:p w:rsidR="004967E8" w:rsidRDefault="004967E8" w:rsidP="00651657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 29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C5" w:rsidRDefault="00876AC5">
            <w:pPr>
              <w:widowControl w:val="0"/>
              <w:adjustRightInd w:val="0"/>
              <w:jc w:val="center"/>
            </w:pPr>
            <w:r>
              <w:lastRenderedPageBreak/>
              <w:t>Оперативное управление</w:t>
            </w: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  <w:r>
              <w:t>Оперативное управление</w:t>
            </w: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  <w:r>
              <w:t>Оперативное управление</w:t>
            </w: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  <w:r>
              <w:t>Оперативное управление</w:t>
            </w: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</w:pPr>
          </w:p>
          <w:p w:rsidR="00651657" w:rsidRDefault="00651657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C5" w:rsidRDefault="00876AC5" w:rsidP="00EB1C8E">
            <w:pPr>
              <w:widowControl w:val="0"/>
              <w:kinsoku w:val="0"/>
              <w:adjustRightInd w:val="0"/>
            </w:pPr>
            <w:r>
              <w:lastRenderedPageBreak/>
              <w:t>Свидетельство о государственной регистрации права 72НЛ142781</w:t>
            </w:r>
          </w:p>
          <w:p w:rsidR="00876AC5" w:rsidRDefault="00876AC5" w:rsidP="00EB1C8E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Распоряжение Департамента муниципальной собственности города </w:t>
            </w:r>
            <w:r>
              <w:rPr>
                <w:rFonts w:eastAsiaTheme="minorEastAsia"/>
              </w:rPr>
              <w:lastRenderedPageBreak/>
              <w:t>Нефтеюганска от 30.06.2004 №556</w:t>
            </w:r>
          </w:p>
          <w:p w:rsidR="00876AC5" w:rsidRDefault="00876AC5" w:rsidP="00EB1C8E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876AC5" w:rsidRDefault="00651657" w:rsidP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</w:t>
            </w:r>
            <w:r w:rsidR="00876AC5">
              <w:rPr>
                <w:rFonts w:eastAsiaTheme="minorEastAsia"/>
              </w:rPr>
              <w:t>ессрочно</w:t>
            </w:r>
          </w:p>
          <w:p w:rsidR="00651657" w:rsidRDefault="00651657" w:rsidP="00EB1C8E">
            <w:pPr>
              <w:widowControl w:val="0"/>
              <w:adjustRightInd w:val="0"/>
              <w:rPr>
                <w:rFonts w:eastAsiaTheme="minorEastAsia"/>
              </w:rPr>
            </w:pPr>
          </w:p>
          <w:p w:rsidR="00651657" w:rsidRDefault="00651657" w:rsidP="00EB1C8E">
            <w:pPr>
              <w:widowControl w:val="0"/>
              <w:adjustRightInd w:val="0"/>
              <w:rPr>
                <w:rFonts w:eastAsiaTheme="minorEastAsia"/>
              </w:rPr>
            </w:pPr>
          </w:p>
          <w:p w:rsidR="00651657" w:rsidRDefault="00651657" w:rsidP="00EB1C8E">
            <w:pPr>
              <w:widowControl w:val="0"/>
              <w:adjustRightInd w:val="0"/>
              <w:rPr>
                <w:rFonts w:eastAsiaTheme="minorEastAsia"/>
              </w:rPr>
            </w:pPr>
          </w:p>
          <w:p w:rsidR="00651657" w:rsidRDefault="00651657" w:rsidP="00EB1C8E">
            <w:pPr>
              <w:widowControl w:val="0"/>
              <w:adjustRightInd w:val="0"/>
              <w:rPr>
                <w:rFonts w:eastAsiaTheme="minorEastAsia"/>
              </w:rPr>
            </w:pPr>
          </w:p>
          <w:p w:rsidR="00651657" w:rsidRDefault="00651657" w:rsidP="00EB1C8E">
            <w:pPr>
              <w:widowControl w:val="0"/>
              <w:adjustRightInd w:val="0"/>
              <w:rPr>
                <w:rFonts w:eastAsiaTheme="minorEastAsia"/>
              </w:rPr>
            </w:pPr>
          </w:p>
          <w:p w:rsidR="00651657" w:rsidRDefault="00651657" w:rsidP="00EB1C8E">
            <w:pPr>
              <w:widowControl w:val="0"/>
              <w:adjustRightInd w:val="0"/>
              <w:rPr>
                <w:rFonts w:eastAsiaTheme="minorEastAsia"/>
              </w:rPr>
            </w:pPr>
          </w:p>
          <w:p w:rsidR="00651657" w:rsidRDefault="00651657" w:rsidP="00EB1C8E">
            <w:pPr>
              <w:widowControl w:val="0"/>
              <w:adjustRightInd w:val="0"/>
              <w:rPr>
                <w:rFonts w:eastAsiaTheme="minorEastAsia"/>
              </w:rPr>
            </w:pPr>
          </w:p>
          <w:p w:rsidR="00651657" w:rsidRDefault="00651657" w:rsidP="00651657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651657" w:rsidRDefault="00651657" w:rsidP="00651657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651657" w:rsidRDefault="00651657" w:rsidP="00651657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651657" w:rsidRDefault="00651657" w:rsidP="00651657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бессрочно</w:t>
            </w:r>
          </w:p>
          <w:p w:rsidR="00876AC5" w:rsidRDefault="00876AC5" w:rsidP="00EB1C8E">
            <w:pPr>
              <w:widowControl w:val="0"/>
              <w:adjustRightInd w:val="0"/>
              <w:rPr>
                <w:rFonts w:eastAsiaTheme="minorEastAsia"/>
              </w:rPr>
            </w:pPr>
          </w:p>
          <w:p w:rsidR="00651657" w:rsidRDefault="00651657" w:rsidP="00EB1C8E">
            <w:pPr>
              <w:widowControl w:val="0"/>
              <w:adjustRightInd w:val="0"/>
              <w:rPr>
                <w:rFonts w:eastAsiaTheme="minorEastAsia"/>
              </w:rPr>
            </w:pPr>
          </w:p>
          <w:p w:rsidR="00651657" w:rsidRDefault="00651657" w:rsidP="00EB1C8E">
            <w:pPr>
              <w:widowControl w:val="0"/>
              <w:adjustRightInd w:val="0"/>
              <w:rPr>
                <w:rFonts w:eastAsiaTheme="minorEastAsia"/>
              </w:rPr>
            </w:pPr>
          </w:p>
          <w:p w:rsidR="00651657" w:rsidRDefault="00651657" w:rsidP="00EB1C8E">
            <w:pPr>
              <w:widowControl w:val="0"/>
              <w:adjustRightInd w:val="0"/>
              <w:rPr>
                <w:rFonts w:eastAsiaTheme="minorEastAsia"/>
              </w:rPr>
            </w:pPr>
          </w:p>
          <w:p w:rsidR="00651657" w:rsidRDefault="00651657" w:rsidP="00651657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651657" w:rsidRDefault="00651657" w:rsidP="00651657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651657" w:rsidRDefault="00651657" w:rsidP="00651657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876AC5" w:rsidRDefault="00651657" w:rsidP="00876AC5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бессрочно</w:t>
            </w:r>
          </w:p>
        </w:tc>
      </w:tr>
      <w:tr w:rsidR="00876AC5" w:rsidTr="00FC3EC0">
        <w:tblPrEx>
          <w:tblCellSpacing w:w="0" w:type="nil"/>
          <w:tblLook w:val="04A0"/>
        </w:tblPrEx>
        <w:trPr>
          <w:gridAfter w:val="1"/>
          <w:wAfter w:w="7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C5" w:rsidRDefault="00876AC5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C5" w:rsidRDefault="00876AC5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Ансамбль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C5" w:rsidRDefault="00876AC5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C5" w:rsidRDefault="00876AC5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C5" w:rsidRDefault="00876AC5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C5" w:rsidRDefault="00876AC5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B1C8E" w:rsidTr="00FC3EC0">
        <w:tblPrEx>
          <w:tblCellSpacing w:w="0" w:type="nil"/>
          <w:tblLook w:val="04A0"/>
        </w:tblPrEx>
        <w:trPr>
          <w:gridAfter w:val="1"/>
          <w:wAfter w:w="7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3.3.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Фортепиано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A4" w:rsidRDefault="006526A4" w:rsidP="006526A4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Учебный кабинет фортепиано: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2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кресло – 1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EB1C8E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C5" w:rsidRDefault="00876AC5" w:rsidP="00876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628309, Российская Федерация, ХМАО-Югра, г. Нефтеюганск,</w:t>
            </w:r>
          </w:p>
          <w:p w:rsidR="00EB1C8E" w:rsidRDefault="00876AC5" w:rsidP="00876AC5">
            <w:pPr>
              <w:widowControl w:val="0"/>
              <w:adjustRightInd w:val="0"/>
            </w:pPr>
            <w:r>
              <w:t>2 «А» микрорайон, здание № 1</w:t>
            </w:r>
          </w:p>
          <w:p w:rsidR="004967E8" w:rsidRDefault="004967E8" w:rsidP="00876AC5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 6, 7, 9, 16, 18, 19,20,21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876AC5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88" w:rsidRDefault="003F7988" w:rsidP="003F7988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3F7988" w:rsidRDefault="003F7988" w:rsidP="003F7988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Распоряжение Департамента муниципальной собственности города Нефтеюганска от 30.06.2004 №556</w:t>
            </w:r>
          </w:p>
          <w:p w:rsidR="003F7988" w:rsidRDefault="003F7988" w:rsidP="003F7988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EB1C8E" w:rsidRDefault="003F7988" w:rsidP="003F7988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бессрочно</w:t>
            </w:r>
          </w:p>
        </w:tc>
      </w:tr>
      <w:tr w:rsidR="00EB1C8E" w:rsidTr="00FC3EC0">
        <w:tblPrEx>
          <w:tblCellSpacing w:w="0" w:type="nil"/>
          <w:tblLook w:val="04A0"/>
        </w:tblPrEx>
        <w:trPr>
          <w:gridAfter w:val="1"/>
          <w:wAfter w:w="7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3.4.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Хоровой класс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E" w:rsidRDefault="0012132E" w:rsidP="0012132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Хоровой класс: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12132E" w:rsidRP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40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 для нот – 1шт.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–проигрыватель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доска нотная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зеркало 2х5 – 1 шт.</w:t>
            </w:r>
          </w:p>
          <w:p w:rsidR="00EB1C8E" w:rsidRDefault="0012132E" w:rsidP="0012132E">
            <w:pPr>
              <w:pStyle w:val="ab"/>
              <w:widowControl w:val="0"/>
              <w:numPr>
                <w:ilvl w:val="0"/>
                <w:numId w:val="36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информационный стенд – 1 шт.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C5" w:rsidRDefault="00876AC5" w:rsidP="00876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EB1C8E" w:rsidRDefault="00876AC5" w:rsidP="00876AC5">
            <w:pPr>
              <w:widowControl w:val="0"/>
              <w:adjustRightInd w:val="0"/>
            </w:pPr>
            <w:r>
              <w:t>2 «А» микрорайон, здание № 1</w:t>
            </w:r>
            <w:r w:rsidR="006D5AC9">
              <w:t>,</w:t>
            </w:r>
          </w:p>
          <w:p w:rsidR="006D5AC9" w:rsidRDefault="006D5AC9" w:rsidP="00B607A2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</w:t>
            </w:r>
            <w:r w:rsidR="00B607A2">
              <w:t xml:space="preserve"> </w:t>
            </w:r>
            <w:r>
              <w:t>24, 25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876AC5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90AD9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D9" w:rsidRDefault="00190AD9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3.5.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D9" w:rsidRDefault="00190AD9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Сольфеджио 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AD9" w:rsidRDefault="00190AD9" w:rsidP="00B13334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теоретических дисциплин:</w:t>
            </w:r>
          </w:p>
          <w:p w:rsidR="00190AD9" w:rsidRDefault="00190AD9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 1 шт.</w:t>
            </w:r>
          </w:p>
          <w:p w:rsidR="00190AD9" w:rsidRDefault="00190AD9" w:rsidP="00B1333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190AD9" w:rsidRDefault="00190AD9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190AD9" w:rsidRDefault="00190AD9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учебные парты одноместные, регулируемые – 12шт.</w:t>
            </w:r>
          </w:p>
          <w:p w:rsidR="00190AD9" w:rsidRDefault="00190AD9" w:rsidP="00B1333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12шт.</w:t>
            </w:r>
          </w:p>
          <w:p w:rsidR="00190AD9" w:rsidRDefault="00190AD9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1шт.</w:t>
            </w:r>
          </w:p>
          <w:p w:rsidR="00190AD9" w:rsidRDefault="00190AD9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нотная доска – 1 шт.</w:t>
            </w:r>
          </w:p>
          <w:p w:rsidR="00190AD9" w:rsidRDefault="00190AD9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1шт.</w:t>
            </w:r>
          </w:p>
          <w:p w:rsidR="00190AD9" w:rsidRDefault="00190AD9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190AD9" w:rsidRDefault="00190AD9" w:rsidP="00B1333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 проигрыватель 1 шт.</w:t>
            </w:r>
          </w:p>
          <w:p w:rsidR="00190AD9" w:rsidRDefault="00190AD9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190AD9" w:rsidRDefault="00190AD9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комплект учебной литературы аудио-видео пособия – 4 шт.</w:t>
            </w:r>
          </w:p>
          <w:p w:rsidR="00190AD9" w:rsidRDefault="00190AD9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информационные стенд – 2 шт.</w:t>
            </w:r>
          </w:p>
          <w:p w:rsidR="00190AD9" w:rsidRDefault="00190AD9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наглядные пособия – 2 шт.</w:t>
            </w:r>
          </w:p>
          <w:p w:rsidR="00190AD9" w:rsidRDefault="00190AD9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компьютер – 1 шт.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AD9" w:rsidRDefault="00190AD9" w:rsidP="00190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190AD9" w:rsidRDefault="00190AD9" w:rsidP="00190AD9">
            <w:pPr>
              <w:widowControl w:val="0"/>
              <w:adjustRightInd w:val="0"/>
            </w:pPr>
            <w:r>
              <w:t>2 «А» микрорайон, здание № 1</w:t>
            </w:r>
            <w:r w:rsidR="006D5AC9">
              <w:t>,</w:t>
            </w:r>
          </w:p>
          <w:p w:rsidR="006D5AC9" w:rsidRDefault="006D5AC9" w:rsidP="00190AD9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 1, 3, 4, 17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AD9" w:rsidRDefault="00190AD9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8" w:rsidRDefault="003F7988" w:rsidP="003F7988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3F7988" w:rsidRDefault="003F7988" w:rsidP="003F7988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3F7988" w:rsidRDefault="003F7988" w:rsidP="003F7988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190AD9" w:rsidRDefault="003F7988" w:rsidP="003F7988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бессрочно</w:t>
            </w:r>
          </w:p>
        </w:tc>
      </w:tr>
      <w:tr w:rsidR="00190AD9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D9" w:rsidRDefault="00190AD9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D9" w:rsidRDefault="00190AD9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Слушание музыки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AD9" w:rsidRDefault="00190AD9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AD9" w:rsidRDefault="00190AD9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AD9" w:rsidRDefault="00190AD9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9" w:rsidRDefault="00190AD9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90AD9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D9" w:rsidRDefault="00190AD9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3.7.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D9" w:rsidRDefault="00190AD9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Музыкальная литература (зарубежная, отечественная)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AD9" w:rsidRDefault="00190AD9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AD9" w:rsidRDefault="00190AD9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AD9" w:rsidRDefault="00190AD9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D9" w:rsidRDefault="00190AD9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90AD9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D9" w:rsidRDefault="00190AD9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3.8.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D9" w:rsidRDefault="00190AD9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Элементарная теория музыки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9" w:rsidRDefault="00190AD9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9" w:rsidRDefault="00190AD9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9" w:rsidRDefault="00190AD9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9" w:rsidRDefault="00190AD9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22131" w:rsidRPr="0053627F" w:rsidTr="00FC3EC0">
        <w:trPr>
          <w:gridAfter w:val="1"/>
          <w:wAfter w:w="7" w:type="dxa"/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1" w:rsidRPr="0053627F" w:rsidRDefault="001849CE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1" w:rsidRDefault="00622131" w:rsidP="00D17683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Дополнительная предпрофессиональная общеобразовательная программа в области музыкального искусства «Духовые и ударные  инструменты»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Концертный зал: 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211" w:hanging="211"/>
              <w:rPr>
                <w:rFonts w:eastAsiaTheme="minorEastAsia"/>
              </w:rPr>
            </w:pPr>
            <w:r>
              <w:rPr>
                <w:rFonts w:eastAsiaTheme="minorEastAsia"/>
              </w:rPr>
              <w:t>рояль – 2 шт.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211" w:hanging="21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звукотехническое оборудование – 1 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211" w:hanging="21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пульты – 30 шт. </w:t>
            </w:r>
          </w:p>
          <w:p w:rsidR="00FC3EC0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Библиотека</w:t>
            </w:r>
          </w:p>
          <w:p w:rsidR="00487D63" w:rsidRDefault="00487D63" w:rsidP="00487D63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Учебные аудитории для групповых, мелкогрупповых и индивидуальных занятий</w:t>
            </w:r>
          </w:p>
          <w:p w:rsidR="00FC3EC0" w:rsidRDefault="00B607A2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Оркестровый класс – 58,1 кв.м.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7"/>
              </w:numPr>
              <w:adjustRightInd w:val="0"/>
              <w:ind w:left="211" w:hanging="211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1 шт.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7"/>
              </w:numPr>
              <w:adjustRightInd w:val="0"/>
              <w:ind w:left="211" w:hanging="211"/>
              <w:rPr>
                <w:rFonts w:eastAsiaTheme="minorEastAsia"/>
              </w:rPr>
            </w:pPr>
            <w:r>
              <w:rPr>
                <w:rFonts w:eastAsiaTheme="minorEastAsia"/>
              </w:rPr>
              <w:t>пульты – 30 шт.</w:t>
            </w:r>
          </w:p>
          <w:p w:rsidR="00622131" w:rsidRPr="0053627F" w:rsidRDefault="00622131" w:rsidP="00FC3EC0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622131" w:rsidRDefault="00FC3EC0" w:rsidP="00FC3EC0">
            <w:pPr>
              <w:widowControl w:val="0"/>
              <w:adjustRightInd w:val="0"/>
            </w:pPr>
            <w:r>
              <w:t>2 «А» микрорайон, здание № 1</w:t>
            </w:r>
          </w:p>
          <w:p w:rsidR="004967E8" w:rsidRPr="0053627F" w:rsidRDefault="004967E8" w:rsidP="00FC3EC0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1" w:rsidRPr="0053627F" w:rsidRDefault="00FC3EC0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FC3EC0" w:rsidRDefault="00FC3EC0" w:rsidP="00FC3EC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FC3EC0" w:rsidRDefault="00FC3EC0" w:rsidP="00FC3EC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622131" w:rsidRPr="0053627F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бессрочно</w:t>
            </w:r>
          </w:p>
        </w:tc>
      </w:tr>
      <w:tr w:rsidR="009E601E" w:rsidTr="00FC3EC0">
        <w:tblPrEx>
          <w:tblCellSpacing w:w="0" w:type="nil"/>
          <w:tblLook w:val="04A0"/>
        </w:tblPrEx>
        <w:trPr>
          <w:gridAfter w:val="1"/>
          <w:wAfter w:w="7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1E" w:rsidRDefault="009E601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Специальность 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1E" w:rsidRDefault="009E601E" w:rsidP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Класс </w:t>
            </w:r>
            <w:r w:rsidR="00B607A2">
              <w:rPr>
                <w:rFonts w:eastAsiaTheme="minorEastAsia"/>
              </w:rPr>
              <w:t>деревянных духовых инструментов     № 5 – 15,8 кв.м.</w:t>
            </w:r>
          </w:p>
          <w:p w:rsidR="009E601E" w:rsidRDefault="009E601E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кларнет – 2шт.</w:t>
            </w:r>
          </w:p>
          <w:p w:rsidR="009E601E" w:rsidRDefault="009E601E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флейта – 2 шт.</w:t>
            </w:r>
          </w:p>
          <w:p w:rsidR="009E601E" w:rsidRDefault="009E601E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блокфлейта – 2 шт.</w:t>
            </w:r>
          </w:p>
          <w:p w:rsidR="009E601E" w:rsidRDefault="009E601E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 1 шт.</w:t>
            </w:r>
          </w:p>
          <w:p w:rsidR="009E601E" w:rsidRDefault="009E601E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пульт – 10 шт.</w:t>
            </w:r>
          </w:p>
          <w:p w:rsidR="009E601E" w:rsidRDefault="009E601E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</w:t>
            </w:r>
          </w:p>
          <w:p w:rsidR="009E601E" w:rsidRDefault="009E601E" w:rsidP="00EB1C8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9E601E" w:rsidRDefault="009E601E" w:rsidP="00EB1C8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4шт.</w:t>
            </w:r>
          </w:p>
          <w:p w:rsidR="009E601E" w:rsidRDefault="009E601E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</w:t>
            </w:r>
          </w:p>
          <w:p w:rsidR="009E601E" w:rsidRDefault="009E601E" w:rsidP="00EB1C8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9E601E" w:rsidRDefault="009E601E" w:rsidP="00EB1C8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9E601E" w:rsidRDefault="009E601E" w:rsidP="00EB1C8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банкетка для ф-но – 1 шт.</w:t>
            </w:r>
          </w:p>
          <w:p w:rsidR="009E601E" w:rsidRDefault="009E601E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шкаф для музыкальных инструментов – 1 </w:t>
            </w:r>
          </w:p>
          <w:p w:rsidR="009E601E" w:rsidRDefault="009E601E" w:rsidP="00EB1C8E">
            <w:pPr>
              <w:pStyle w:val="ab"/>
              <w:widowControl w:val="0"/>
              <w:numPr>
                <w:ilvl w:val="0"/>
                <w:numId w:val="40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зеркало – 1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тюнер для настройки – 1 шт. 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9E601E" w:rsidRDefault="009E601E" w:rsidP="00832D7C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Кл</w:t>
            </w:r>
            <w:r w:rsidR="00B607A2">
              <w:rPr>
                <w:rFonts w:eastAsiaTheme="minorEastAsia"/>
              </w:rPr>
              <w:t>асс медных духовых инструментов № 28 – 30,7 кв.м.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труба – 1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тромбон– 1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валторна – 1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туба – 1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сурдина – 1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саксофон – 1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саксофон баритон – 1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саксофон тенор – 1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саксофон альт – 1 шт.</w:t>
            </w:r>
          </w:p>
          <w:p w:rsidR="009E601E" w:rsidRPr="00832D7C" w:rsidRDefault="009E601E" w:rsidP="00832D7C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саксофон сопрано – 1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корнет – 1 шт.</w:t>
            </w:r>
          </w:p>
          <w:p w:rsidR="009E601E" w:rsidRPr="00832D7C" w:rsidRDefault="009E601E" w:rsidP="00832D7C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оркестровый альт – 1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 1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пульт – 10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банкетка для ф-но – 1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шкаф для музыкальных инструментов – 1 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зеркало – 1 шт.</w:t>
            </w:r>
          </w:p>
          <w:p w:rsidR="009E601E" w:rsidRDefault="009E601E" w:rsidP="00832D7C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тюнер для настройки – 1 шт.</w:t>
            </w:r>
          </w:p>
          <w:p w:rsidR="009E601E" w:rsidRPr="0012132E" w:rsidRDefault="009E601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1E" w:rsidRDefault="009E601E" w:rsidP="00622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628309, Российская Федерация, ХМАО-Югра, г. Нефтеюганск,</w:t>
            </w:r>
          </w:p>
          <w:p w:rsidR="009E601E" w:rsidRDefault="009E601E" w:rsidP="006222F8">
            <w:pPr>
              <w:widowControl w:val="0"/>
              <w:adjustRightInd w:val="0"/>
              <w:rPr>
                <w:rFonts w:eastAsiaTheme="minorEastAsia"/>
              </w:rPr>
            </w:pPr>
            <w:r>
              <w:t>2 «А» микрорайон, здание № 1</w:t>
            </w:r>
          </w:p>
          <w:p w:rsidR="009E601E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 5</w:t>
            </w:r>
          </w:p>
          <w:p w:rsidR="009E601E" w:rsidRDefault="009E601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9E601E" w:rsidRDefault="009E601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6D5AC9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6D5AC9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6D5AC9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6D5AC9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6D5AC9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6D5AC9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6D5AC9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6D5AC9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6D5AC9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6D5AC9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6D5AC9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6D5AC9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6D5AC9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6D5AC9" w:rsidRDefault="006D5AC9" w:rsidP="006D5A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628309, Российская Федерация, ХМАО-Югра, г. Нефтеюганск,</w:t>
            </w:r>
          </w:p>
          <w:p w:rsidR="006D5AC9" w:rsidRDefault="006D5AC9" w:rsidP="006D5AC9">
            <w:pPr>
              <w:widowControl w:val="0"/>
              <w:adjustRightInd w:val="0"/>
              <w:rPr>
                <w:rFonts w:eastAsiaTheme="minorEastAsia"/>
              </w:rPr>
            </w:pPr>
            <w:r>
              <w:t>2 «А» микрорайон, здание № 1</w:t>
            </w:r>
          </w:p>
          <w:p w:rsidR="006D5AC9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  <w:r>
              <w:t>к</w:t>
            </w:r>
            <w:r w:rsidR="00C94A52">
              <w:t>абинет №</w:t>
            </w:r>
            <w:r>
              <w:t xml:space="preserve"> 28</w:t>
            </w:r>
          </w:p>
          <w:p w:rsidR="006D5AC9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9E601E" w:rsidRDefault="009E601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9E601E" w:rsidRDefault="009E601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9E601E" w:rsidRDefault="009E601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9E601E" w:rsidRDefault="009E601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9E601E" w:rsidRDefault="009E601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9E601E" w:rsidRDefault="009E601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9E601E" w:rsidRDefault="009E601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9E601E" w:rsidRDefault="009E601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9E601E" w:rsidRDefault="009E601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  <w:p w:rsidR="009E601E" w:rsidRDefault="009E601E" w:rsidP="00654A94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lastRenderedPageBreak/>
              <w:t>Оперативное управление</w:t>
            </w:r>
          </w:p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  <w:p w:rsidR="006D5AC9" w:rsidRDefault="006D5AC9" w:rsidP="006D5AC9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lastRenderedPageBreak/>
              <w:t>Оперативное управление</w:t>
            </w:r>
          </w:p>
          <w:p w:rsidR="009E601E" w:rsidRDefault="009E601E" w:rsidP="004967E8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1E" w:rsidRPr="00C3052B" w:rsidRDefault="009E601E" w:rsidP="004967E8">
            <w:pPr>
              <w:widowControl w:val="0"/>
              <w:kinsoku w:val="0"/>
              <w:adjustRightInd w:val="0"/>
            </w:pPr>
            <w:r w:rsidRPr="00C3052B">
              <w:lastRenderedPageBreak/>
              <w:t>Свидетельство о государственной регистрации права 72НЛ142781</w:t>
            </w:r>
          </w:p>
          <w:p w:rsidR="009E601E" w:rsidRPr="00C3052B" w:rsidRDefault="009E601E" w:rsidP="004967E8">
            <w:pPr>
              <w:widowControl w:val="0"/>
              <w:kinsoku w:val="0"/>
              <w:adjustRightInd w:val="0"/>
            </w:pPr>
            <w:r w:rsidRPr="00C3052B"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9E601E" w:rsidRPr="00C3052B" w:rsidRDefault="009E601E" w:rsidP="004967E8">
            <w:pPr>
              <w:widowControl w:val="0"/>
              <w:kinsoku w:val="0"/>
              <w:adjustRightInd w:val="0"/>
            </w:pPr>
            <w:r w:rsidRPr="00C3052B"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9E601E" w:rsidRDefault="009E601E" w:rsidP="004967E8">
            <w:r w:rsidRPr="00C3052B">
              <w:rPr>
                <w:rFonts w:eastAsiaTheme="minorEastAsia"/>
              </w:rPr>
              <w:t>бессрочно</w:t>
            </w:r>
          </w:p>
          <w:p w:rsidR="009E601E" w:rsidRPr="00C3052B" w:rsidRDefault="009E601E" w:rsidP="004967E8">
            <w:pPr>
              <w:widowControl w:val="0"/>
              <w:kinsoku w:val="0"/>
              <w:adjustRightInd w:val="0"/>
            </w:pPr>
            <w:r w:rsidRPr="00C3052B">
              <w:lastRenderedPageBreak/>
              <w:t>Свидетельство о государственной регистрации права 72НЛ142781</w:t>
            </w:r>
          </w:p>
          <w:p w:rsidR="009E601E" w:rsidRPr="00C3052B" w:rsidRDefault="009E601E" w:rsidP="004967E8">
            <w:pPr>
              <w:widowControl w:val="0"/>
              <w:kinsoku w:val="0"/>
              <w:adjustRightInd w:val="0"/>
            </w:pPr>
            <w:r w:rsidRPr="00C3052B"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9E601E" w:rsidRPr="00C3052B" w:rsidRDefault="009E601E" w:rsidP="004967E8">
            <w:pPr>
              <w:widowControl w:val="0"/>
              <w:kinsoku w:val="0"/>
              <w:adjustRightInd w:val="0"/>
            </w:pPr>
            <w:r w:rsidRPr="00C3052B"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9E601E" w:rsidRPr="009E601E" w:rsidRDefault="009E601E" w:rsidP="00876AC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</w:t>
            </w:r>
            <w:r w:rsidRPr="00C3052B">
              <w:rPr>
                <w:rFonts w:eastAsiaTheme="minorEastAsia"/>
              </w:rPr>
              <w:t>ессрочно</w:t>
            </w:r>
          </w:p>
          <w:p w:rsidR="009E601E" w:rsidRDefault="009E601E" w:rsidP="003F7988">
            <w:pPr>
              <w:widowControl w:val="0"/>
              <w:kinsoku w:val="0"/>
              <w:adjustRightInd w:val="0"/>
            </w:pPr>
          </w:p>
          <w:p w:rsidR="009E601E" w:rsidRDefault="009E601E" w:rsidP="003F7988">
            <w:pPr>
              <w:widowControl w:val="0"/>
              <w:kinsoku w:val="0"/>
              <w:adjustRightInd w:val="0"/>
            </w:pPr>
          </w:p>
          <w:p w:rsidR="009E601E" w:rsidRDefault="009E601E" w:rsidP="003F7988">
            <w:pPr>
              <w:widowControl w:val="0"/>
              <w:kinsoku w:val="0"/>
              <w:adjustRightInd w:val="0"/>
            </w:pPr>
          </w:p>
          <w:p w:rsidR="009E601E" w:rsidRDefault="009E601E" w:rsidP="003F7988">
            <w:pPr>
              <w:widowControl w:val="0"/>
              <w:kinsoku w:val="0"/>
              <w:adjustRightInd w:val="0"/>
            </w:pPr>
          </w:p>
          <w:p w:rsidR="009E601E" w:rsidRDefault="009E601E" w:rsidP="003F7988">
            <w:pPr>
              <w:widowControl w:val="0"/>
              <w:kinsoku w:val="0"/>
              <w:adjustRightInd w:val="0"/>
            </w:pPr>
          </w:p>
          <w:p w:rsidR="009E601E" w:rsidRDefault="009E601E" w:rsidP="003F7988">
            <w:pPr>
              <w:widowControl w:val="0"/>
              <w:kinsoku w:val="0"/>
              <w:adjustRightInd w:val="0"/>
            </w:pPr>
          </w:p>
          <w:p w:rsidR="009E601E" w:rsidRDefault="009E601E" w:rsidP="003F7988">
            <w:pPr>
              <w:widowControl w:val="0"/>
              <w:kinsoku w:val="0"/>
              <w:adjustRightInd w:val="0"/>
            </w:pPr>
          </w:p>
          <w:p w:rsidR="009E601E" w:rsidRPr="009E601E" w:rsidRDefault="009E601E" w:rsidP="003F7988">
            <w:pPr>
              <w:rPr>
                <w:rFonts w:eastAsiaTheme="minorEastAsia"/>
              </w:rPr>
            </w:pPr>
          </w:p>
        </w:tc>
      </w:tr>
      <w:tr w:rsidR="009E601E" w:rsidTr="00FC3EC0">
        <w:tblPrEx>
          <w:tblCellSpacing w:w="0" w:type="nil"/>
          <w:tblLook w:val="04A0"/>
        </w:tblPrEx>
        <w:trPr>
          <w:gridAfter w:val="1"/>
          <w:wAfter w:w="7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1E" w:rsidRDefault="009E601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Ансамбль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E" w:rsidRDefault="009E601E" w:rsidP="00654A94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E" w:rsidRDefault="009E601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E" w:rsidRPr="00C3052B" w:rsidRDefault="009E601E" w:rsidP="003F7988"/>
        </w:tc>
      </w:tr>
      <w:tr w:rsidR="00EB1C8E" w:rsidTr="00FC3EC0">
        <w:tblPrEx>
          <w:tblCellSpacing w:w="0" w:type="nil"/>
          <w:tblLook w:val="04A0"/>
        </w:tblPrEx>
        <w:trPr>
          <w:gridAfter w:val="1"/>
          <w:wAfter w:w="7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4.3.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Фортепиано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A4" w:rsidRDefault="006526A4" w:rsidP="006526A4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Учебный кабинет фортепиано: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2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EB1C8E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E" w:rsidRDefault="008E022E" w:rsidP="008E0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EB1C8E" w:rsidRDefault="008E022E" w:rsidP="008E022E">
            <w:pPr>
              <w:widowControl w:val="0"/>
              <w:adjustRightInd w:val="0"/>
            </w:pPr>
            <w:r>
              <w:t>2 «А» микрорайон, здание № 1</w:t>
            </w:r>
          </w:p>
          <w:p w:rsidR="004967E8" w:rsidRDefault="004967E8" w:rsidP="008E022E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 6, 7, 9, 16, 18, 19,20,21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8E02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88" w:rsidRDefault="003F7988" w:rsidP="003F7988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3F7988" w:rsidRDefault="003F7988" w:rsidP="003F7988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Распоряжение Департамента муниципальной собственности города </w:t>
            </w:r>
            <w:r>
              <w:rPr>
                <w:rFonts w:eastAsiaTheme="minorEastAsia"/>
              </w:rPr>
              <w:lastRenderedPageBreak/>
              <w:t>Нефтеюганска от 30.06.2004 №556</w:t>
            </w:r>
          </w:p>
          <w:p w:rsidR="003F7988" w:rsidRDefault="003F7988" w:rsidP="003F7988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EB1C8E" w:rsidRPr="00C3052B" w:rsidRDefault="003F7988" w:rsidP="003F7988">
            <w:r>
              <w:rPr>
                <w:rFonts w:eastAsiaTheme="minorEastAsia"/>
              </w:rPr>
              <w:t>бессрочно</w:t>
            </w:r>
          </w:p>
        </w:tc>
      </w:tr>
      <w:tr w:rsidR="00EB1C8E" w:rsidTr="00FC3EC0">
        <w:tblPrEx>
          <w:tblCellSpacing w:w="0" w:type="nil"/>
          <w:tblLook w:val="04A0"/>
        </w:tblPrEx>
        <w:trPr>
          <w:gridAfter w:val="1"/>
          <w:wAfter w:w="7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4.4.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Хоровой класс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E" w:rsidRDefault="0012132E" w:rsidP="0012132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Хоровой класс: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40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 для нот – 1шт.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–проигрыватель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доска нотная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зеркало 2х5 – 1 шт.</w:t>
            </w:r>
          </w:p>
          <w:p w:rsidR="00EB1C8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информационный стенд – 1 шт.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E" w:rsidRDefault="008E022E" w:rsidP="008E0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EB1C8E" w:rsidRDefault="008E022E" w:rsidP="008E022E">
            <w:pPr>
              <w:widowControl w:val="0"/>
              <w:adjustRightInd w:val="0"/>
            </w:pPr>
            <w:r>
              <w:t>2 «А» микрорайон, здание № 1</w:t>
            </w:r>
            <w:r w:rsidR="006D5AC9">
              <w:t>,</w:t>
            </w:r>
          </w:p>
          <w:p w:rsidR="006D5AC9" w:rsidRDefault="006D5AC9" w:rsidP="00E005F5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</w:t>
            </w:r>
            <w:r w:rsidR="00E005F5">
              <w:t xml:space="preserve"> </w:t>
            </w:r>
            <w:r>
              <w:t>24, 25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8E02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 w:rsidP="004967E8"/>
        </w:tc>
      </w:tr>
      <w:tr w:rsidR="008E022E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E" w:rsidRDefault="008E02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4.5.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E" w:rsidRDefault="008E022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Сольфеджио 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2E" w:rsidRDefault="008E022E" w:rsidP="00B13334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теоретических дисциплин:</w:t>
            </w:r>
          </w:p>
          <w:p w:rsidR="008E022E" w:rsidRDefault="008E022E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 1 шт.</w:t>
            </w:r>
          </w:p>
          <w:p w:rsidR="008E022E" w:rsidRDefault="008E022E" w:rsidP="00B1333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8E022E" w:rsidRDefault="008E022E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8E022E" w:rsidRDefault="008E022E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учебные парты одноместные, регулируемые – 12шт.</w:t>
            </w:r>
          </w:p>
          <w:p w:rsidR="008E022E" w:rsidRDefault="008E022E" w:rsidP="00B1333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12шт.</w:t>
            </w:r>
          </w:p>
          <w:p w:rsidR="008E022E" w:rsidRDefault="008E022E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1шт.</w:t>
            </w:r>
          </w:p>
          <w:p w:rsidR="008E022E" w:rsidRDefault="008E022E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нотная доска – 1 шт.</w:t>
            </w:r>
          </w:p>
          <w:p w:rsidR="008E022E" w:rsidRDefault="008E022E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1шт.</w:t>
            </w:r>
          </w:p>
          <w:p w:rsidR="008E022E" w:rsidRDefault="008E022E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8E022E" w:rsidRDefault="008E022E" w:rsidP="00B1333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 проигрыватель 1 шт.</w:t>
            </w:r>
          </w:p>
          <w:p w:rsidR="008E022E" w:rsidRDefault="008E022E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8E022E" w:rsidRDefault="008E022E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комплект учебной литературы аудио-видео пособия – 4 шт.</w:t>
            </w:r>
          </w:p>
          <w:p w:rsidR="008E022E" w:rsidRDefault="008E022E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информационные стенд – 2 шт.</w:t>
            </w:r>
          </w:p>
          <w:p w:rsidR="008E022E" w:rsidRDefault="008E022E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наглядные пособия – 2 шт.</w:t>
            </w:r>
          </w:p>
          <w:p w:rsidR="008E022E" w:rsidRDefault="008E022E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компьютер – 1 шт.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2E" w:rsidRDefault="008E022E" w:rsidP="008E02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8E022E" w:rsidRDefault="008E022E" w:rsidP="008E022E">
            <w:pPr>
              <w:widowControl w:val="0"/>
              <w:adjustRightInd w:val="0"/>
            </w:pPr>
            <w:r>
              <w:t>2 «А» микрорайон, здание № 1</w:t>
            </w:r>
            <w:r w:rsidR="006D5AC9">
              <w:t>,</w:t>
            </w:r>
          </w:p>
          <w:p w:rsidR="006D5AC9" w:rsidRDefault="006D5AC9" w:rsidP="008E022E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 1, 3, 4, 17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2E" w:rsidRDefault="008E02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9C9" w:rsidRDefault="008F49C9" w:rsidP="008F49C9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8F49C9" w:rsidRDefault="008F49C9" w:rsidP="008F49C9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8F49C9" w:rsidRDefault="008F49C9" w:rsidP="008F49C9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8E022E" w:rsidRPr="00C3052B" w:rsidRDefault="008F49C9" w:rsidP="008F49C9">
            <w:r>
              <w:rPr>
                <w:rFonts w:eastAsiaTheme="minorEastAsia"/>
              </w:rPr>
              <w:t>бессрочно</w:t>
            </w:r>
          </w:p>
        </w:tc>
      </w:tr>
      <w:tr w:rsidR="008E022E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E" w:rsidRDefault="008E02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E" w:rsidRDefault="008E022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Слушание музыки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2E" w:rsidRDefault="008E02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2E" w:rsidRDefault="008E022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2E" w:rsidRDefault="008E02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2E" w:rsidRPr="00C3052B" w:rsidRDefault="008E022E" w:rsidP="004967E8"/>
        </w:tc>
      </w:tr>
      <w:tr w:rsidR="008E022E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E" w:rsidRDefault="008E02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4.7.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E" w:rsidRDefault="008E022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Музыкальная литература (зарубежная, отечественная)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2E" w:rsidRDefault="008E02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2E" w:rsidRDefault="008E022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2E" w:rsidRDefault="008E02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22E" w:rsidRPr="00C3052B" w:rsidRDefault="008E022E" w:rsidP="004967E8"/>
        </w:tc>
      </w:tr>
      <w:tr w:rsidR="008E022E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E" w:rsidRDefault="008E02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4.8.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E" w:rsidRDefault="008E022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Элементарная теория музыки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E" w:rsidRDefault="008E02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E" w:rsidRDefault="008E022E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E" w:rsidRDefault="008E022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E" w:rsidRDefault="008E022E" w:rsidP="004967E8"/>
        </w:tc>
      </w:tr>
      <w:tr w:rsidR="00622131" w:rsidRPr="0053627F" w:rsidTr="00FC3EC0">
        <w:trPr>
          <w:gridAfter w:val="1"/>
          <w:wAfter w:w="7" w:type="dxa"/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1" w:rsidRPr="0053627F" w:rsidRDefault="001849CE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1" w:rsidRDefault="00E27EEE" w:rsidP="00E27EE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Дополнительная предпрофессиональная общеобразовательная программа в области музыкального искусства «Хоровое пение»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Концертный зал: 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353" w:hanging="353"/>
              <w:rPr>
                <w:rFonts w:eastAsiaTheme="minorEastAsia"/>
              </w:rPr>
            </w:pPr>
            <w:r>
              <w:rPr>
                <w:rFonts w:eastAsiaTheme="minorEastAsia"/>
              </w:rPr>
              <w:t>рояль – 2 шт.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353" w:hanging="35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звукотехническое оборудование – 1 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353" w:hanging="35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пульт – 1 </w:t>
            </w:r>
          </w:p>
          <w:p w:rsidR="00FC3EC0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Библиотека</w:t>
            </w:r>
          </w:p>
          <w:p w:rsidR="00487D63" w:rsidRDefault="00487D63" w:rsidP="00487D63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Учебные аудитории для групповых, мелкогрупповых и индивидуальных занятий</w:t>
            </w:r>
          </w:p>
          <w:p w:rsidR="00622131" w:rsidRPr="0053627F" w:rsidRDefault="00487D63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Хоровой класс</w:t>
            </w:r>
            <w:r w:rsidR="00E005F5">
              <w:rPr>
                <w:rFonts w:eastAsiaTheme="minorEastAsia"/>
              </w:rPr>
              <w:t xml:space="preserve"> – 43,8 кв.м.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628309, Российская Федерация, ХМАО-Югра, г. Нефтеюганск,</w:t>
            </w:r>
          </w:p>
          <w:p w:rsidR="00622131" w:rsidRDefault="00FC3EC0" w:rsidP="00FC3EC0">
            <w:pPr>
              <w:widowControl w:val="0"/>
              <w:adjustRightInd w:val="0"/>
            </w:pPr>
            <w:r>
              <w:t>2 «А» микрорайон, здание № 1</w:t>
            </w:r>
          </w:p>
          <w:p w:rsidR="004967E8" w:rsidRPr="0053627F" w:rsidRDefault="004967E8" w:rsidP="00FC3EC0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1" w:rsidRPr="0053627F" w:rsidRDefault="00FC3EC0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FC3EC0" w:rsidRDefault="00FC3EC0" w:rsidP="00FC3EC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Распоряжение </w:t>
            </w:r>
            <w:r>
              <w:rPr>
                <w:rFonts w:eastAsiaTheme="minorEastAsia"/>
              </w:rPr>
              <w:lastRenderedPageBreak/>
              <w:t>Департамента муниципальной собственности города Нефтеюганска от 30.06.2004 №556</w:t>
            </w:r>
          </w:p>
          <w:p w:rsidR="00FC3EC0" w:rsidRDefault="00FC3EC0" w:rsidP="00FC3EC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622131" w:rsidRPr="0053627F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бессрочно</w:t>
            </w:r>
          </w:p>
        </w:tc>
      </w:tr>
      <w:tr w:rsidR="00BA593F" w:rsidRPr="0053627F" w:rsidTr="00FC3EC0">
        <w:trPr>
          <w:gridAfter w:val="1"/>
          <w:wAfter w:w="7" w:type="dxa"/>
          <w:trHeight w:val="292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F" w:rsidRPr="0053627F" w:rsidRDefault="00BA593F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5.1.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F" w:rsidRDefault="00BA593F" w:rsidP="00D17683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Хор 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93F" w:rsidRDefault="00BA593F" w:rsidP="0012132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Хоровой класс</w:t>
            </w:r>
            <w:r w:rsidR="00E005F5">
              <w:rPr>
                <w:rFonts w:eastAsiaTheme="minorEastAsia"/>
              </w:rPr>
              <w:t xml:space="preserve"> № 24 – 43,8 кв.м.</w:t>
            </w:r>
          </w:p>
          <w:p w:rsidR="00BA593F" w:rsidRDefault="00BA593F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1 шт.</w:t>
            </w:r>
          </w:p>
          <w:p w:rsidR="00BA593F" w:rsidRDefault="00BA593F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1 шт.</w:t>
            </w:r>
          </w:p>
          <w:p w:rsidR="00BA593F" w:rsidRDefault="00BA593F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BA593F" w:rsidRDefault="00BA593F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BA593F" w:rsidRDefault="00BA593F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40 шт.</w:t>
            </w:r>
          </w:p>
          <w:p w:rsidR="00BA593F" w:rsidRDefault="00BA593F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 для нот – 1шт.</w:t>
            </w:r>
          </w:p>
          <w:p w:rsidR="00BA593F" w:rsidRDefault="00BA593F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BA593F" w:rsidRDefault="00BA593F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BA593F" w:rsidRDefault="00BA593F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–проигрыватель 1 шт.</w:t>
            </w:r>
          </w:p>
          <w:p w:rsidR="00BA593F" w:rsidRDefault="00BA593F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доска нотная – 1 шт.</w:t>
            </w:r>
          </w:p>
          <w:p w:rsidR="00BA593F" w:rsidRDefault="00BA593F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зеркало 2х5 – 1 шт.</w:t>
            </w:r>
          </w:p>
          <w:p w:rsidR="00BA593F" w:rsidRDefault="00BA593F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информационный стенд – 1 шт.</w:t>
            </w:r>
          </w:p>
          <w:p w:rsidR="00E005F5" w:rsidRDefault="00E005F5" w:rsidP="00E005F5">
            <w:pPr>
              <w:widowControl w:val="0"/>
              <w:adjustRightInd w:val="0"/>
              <w:rPr>
                <w:rFonts w:eastAsiaTheme="minorEastAsia"/>
              </w:rPr>
            </w:pPr>
          </w:p>
          <w:p w:rsidR="00E005F5" w:rsidRDefault="00E005F5" w:rsidP="00E005F5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Хоровой класс № 25 – 24,9 кв.м.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1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1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40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 для нот – 1шт.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lastRenderedPageBreak/>
              <w:t xml:space="preserve">DVD </w:t>
            </w:r>
            <w:r>
              <w:rPr>
                <w:rFonts w:eastAsiaTheme="minorEastAsia"/>
              </w:rPr>
              <w:t>–проигрыватель 1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доска нотная – 1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зеркало 2х5 – 1 шт.</w:t>
            </w:r>
          </w:p>
          <w:p w:rsidR="00E005F5" w:rsidRPr="0053627F" w:rsidRDefault="00E005F5" w:rsidP="00E005F5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информационный стенд – 1 шт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93F" w:rsidRDefault="00BA593F" w:rsidP="00622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628309, Российская Федерация, ХМАО-Югра, г. Нефтеюганск,</w:t>
            </w:r>
          </w:p>
          <w:p w:rsidR="00BA593F" w:rsidRDefault="00BA593F" w:rsidP="006222F8">
            <w:pPr>
              <w:widowControl w:val="0"/>
              <w:adjustRightInd w:val="0"/>
            </w:pPr>
            <w:r>
              <w:t>2 «А» микрорайон, здание № 1</w:t>
            </w:r>
            <w:r w:rsidR="006D5AC9">
              <w:t>,</w:t>
            </w:r>
          </w:p>
          <w:p w:rsidR="006D5AC9" w:rsidRPr="0053627F" w:rsidRDefault="00E005F5" w:rsidP="006222F8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</w:t>
            </w:r>
            <w:r w:rsidR="006D5AC9">
              <w:t xml:space="preserve"> 24, 25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93F" w:rsidRPr="0053627F" w:rsidRDefault="00BA593F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93F" w:rsidRPr="00DB5B0C" w:rsidRDefault="00BA593F" w:rsidP="004967E8">
            <w:pPr>
              <w:widowControl w:val="0"/>
              <w:kinsoku w:val="0"/>
              <w:adjustRightInd w:val="0"/>
            </w:pPr>
            <w:r w:rsidRPr="00DB5B0C">
              <w:t>Свидетельство о государственной регистрации права 72НЛ142781</w:t>
            </w:r>
          </w:p>
          <w:p w:rsidR="00BA593F" w:rsidRPr="00DB5B0C" w:rsidRDefault="00BA593F" w:rsidP="004967E8">
            <w:pPr>
              <w:widowControl w:val="0"/>
              <w:kinsoku w:val="0"/>
              <w:adjustRightInd w:val="0"/>
            </w:pPr>
            <w:r w:rsidRPr="00DB5B0C"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BA593F" w:rsidRPr="00DB5B0C" w:rsidRDefault="00BA593F" w:rsidP="004967E8">
            <w:pPr>
              <w:widowControl w:val="0"/>
              <w:kinsoku w:val="0"/>
              <w:adjustRightInd w:val="0"/>
            </w:pPr>
            <w:r w:rsidRPr="00DB5B0C">
              <w:rPr>
                <w:rFonts w:eastAsiaTheme="minorEastAsia"/>
              </w:rPr>
              <w:t xml:space="preserve">Акт приема-передачи к договору на право </w:t>
            </w:r>
            <w:r w:rsidR="008F49C9">
              <w:rPr>
                <w:rFonts w:eastAsiaTheme="minorEastAsia"/>
              </w:rPr>
              <w:t>о</w:t>
            </w:r>
            <w:r w:rsidRPr="00DB5B0C">
              <w:rPr>
                <w:rFonts w:eastAsiaTheme="minorEastAsia"/>
              </w:rPr>
              <w:t>перативного управления от 01.07.2004 №0211 от01.07.2004</w:t>
            </w:r>
          </w:p>
          <w:p w:rsidR="00BA593F" w:rsidRDefault="00BA593F" w:rsidP="004967E8">
            <w:r w:rsidRPr="00DB5B0C">
              <w:rPr>
                <w:rFonts w:eastAsiaTheme="minorEastAsia"/>
              </w:rPr>
              <w:t>бессрочно</w:t>
            </w:r>
          </w:p>
          <w:p w:rsidR="00BA593F" w:rsidRPr="00DB5B0C" w:rsidRDefault="00BA593F" w:rsidP="004967E8">
            <w:pPr>
              <w:widowControl w:val="0"/>
              <w:kinsoku w:val="0"/>
              <w:adjustRightInd w:val="0"/>
            </w:pPr>
            <w:r w:rsidRPr="00DB5B0C">
              <w:t>Свидетельство о государственной регистрации права 72НЛ142781</w:t>
            </w:r>
          </w:p>
          <w:p w:rsidR="00BA593F" w:rsidRPr="00DB5B0C" w:rsidRDefault="00BA593F" w:rsidP="004967E8">
            <w:pPr>
              <w:widowControl w:val="0"/>
              <w:kinsoku w:val="0"/>
              <w:adjustRightInd w:val="0"/>
            </w:pPr>
            <w:r w:rsidRPr="00DB5B0C">
              <w:rPr>
                <w:rFonts w:eastAsiaTheme="minorEastAsia"/>
              </w:rPr>
              <w:t xml:space="preserve">Распоряжение </w:t>
            </w:r>
            <w:r w:rsidRPr="00DB5B0C">
              <w:rPr>
                <w:rFonts w:eastAsiaTheme="minorEastAsia"/>
              </w:rPr>
              <w:lastRenderedPageBreak/>
              <w:t>Департамента муниципальной собственности города Нефтеюганска от 30.06.2004 №556</w:t>
            </w:r>
          </w:p>
          <w:p w:rsidR="00BA593F" w:rsidRDefault="00BA593F" w:rsidP="004967E8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DB5B0C"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BA593F" w:rsidRPr="00DB5B0C" w:rsidRDefault="00BA593F" w:rsidP="00EB1C8E">
            <w:r>
              <w:rPr>
                <w:rFonts w:eastAsiaTheme="minorEastAsia"/>
              </w:rPr>
              <w:t>бессрочно</w:t>
            </w:r>
          </w:p>
        </w:tc>
      </w:tr>
      <w:tr w:rsidR="00BA593F" w:rsidTr="00FC3EC0">
        <w:tblPrEx>
          <w:tblCellSpacing w:w="0" w:type="nil"/>
          <w:tblLook w:val="04A0"/>
        </w:tblPrEx>
        <w:trPr>
          <w:gridAfter w:val="1"/>
          <w:wAfter w:w="7" w:type="dxa"/>
          <w:trHeight w:val="2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F" w:rsidRDefault="00BA593F" w:rsidP="004967E8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5.2.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3F" w:rsidRDefault="00BA593F" w:rsidP="004967E8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Основы дирижирования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F" w:rsidRDefault="00BA593F" w:rsidP="004967E8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F" w:rsidRDefault="00BA593F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F" w:rsidRDefault="00BA593F" w:rsidP="004967E8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93F" w:rsidRPr="00DB5B0C" w:rsidRDefault="00BA593F" w:rsidP="004967E8">
            <w:pPr>
              <w:widowControl w:val="0"/>
              <w:kinsoku w:val="0"/>
              <w:adjustRightInd w:val="0"/>
            </w:pPr>
          </w:p>
        </w:tc>
      </w:tr>
      <w:tr w:rsidR="00EB1C8E" w:rsidRPr="0053627F" w:rsidTr="00FC3EC0">
        <w:trPr>
          <w:gridAfter w:val="1"/>
          <w:wAfter w:w="7" w:type="dxa"/>
          <w:trHeight w:val="2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Pr="0053627F" w:rsidRDefault="00EB1C8E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5.3.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12132E" w:rsidP="0012132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Фортепиано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A4" w:rsidRDefault="006526A4" w:rsidP="006526A4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Учебный кабинет фортепиано: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2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EB1C8E" w:rsidRPr="0053627F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C" w:rsidRDefault="001221EC" w:rsidP="00122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EB1C8E" w:rsidRDefault="001221EC" w:rsidP="001221EC">
            <w:pPr>
              <w:widowControl w:val="0"/>
              <w:adjustRightInd w:val="0"/>
            </w:pPr>
            <w:r>
              <w:t>2 «А» микрорайон, здание № 1</w:t>
            </w:r>
          </w:p>
          <w:p w:rsidR="004967E8" w:rsidRPr="0053627F" w:rsidRDefault="004967E8" w:rsidP="001221EC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 6, 7, 9, 16, 18, 19,20,21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Pr="0053627F" w:rsidRDefault="001221EC" w:rsidP="0037267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C8E" w:rsidRPr="00DB5B0C" w:rsidRDefault="00EB1C8E" w:rsidP="004967E8">
            <w:pPr>
              <w:widowControl w:val="0"/>
              <w:kinsoku w:val="0"/>
              <w:adjustRightInd w:val="0"/>
            </w:pPr>
          </w:p>
        </w:tc>
      </w:tr>
      <w:tr w:rsidR="001221EC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C" w:rsidRDefault="001221EC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5.4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C" w:rsidRDefault="001221EC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Сольфеджио </w:t>
            </w:r>
          </w:p>
        </w:tc>
        <w:tc>
          <w:tcPr>
            <w:tcW w:w="4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1EC" w:rsidRDefault="001221EC" w:rsidP="00B13334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теоретических дисциплин:</w:t>
            </w:r>
          </w:p>
          <w:p w:rsidR="001221EC" w:rsidRDefault="001221EC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 1 шт.</w:t>
            </w:r>
          </w:p>
          <w:p w:rsidR="001221EC" w:rsidRDefault="001221EC" w:rsidP="00B1333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1221EC" w:rsidRDefault="001221EC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1221EC" w:rsidRDefault="001221EC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учебные парты одноместные, регулируемые – 12шт.</w:t>
            </w:r>
          </w:p>
          <w:p w:rsidR="001221EC" w:rsidRDefault="001221EC" w:rsidP="00B1333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12шт.</w:t>
            </w:r>
          </w:p>
          <w:p w:rsidR="001221EC" w:rsidRDefault="001221EC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1шт.</w:t>
            </w:r>
          </w:p>
          <w:p w:rsidR="001221EC" w:rsidRDefault="001221EC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нотная доска – 1 шт.</w:t>
            </w:r>
          </w:p>
          <w:p w:rsidR="001221EC" w:rsidRDefault="001221EC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1шт.</w:t>
            </w:r>
          </w:p>
          <w:p w:rsidR="001221EC" w:rsidRDefault="001221EC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1221EC" w:rsidRDefault="001221EC" w:rsidP="00B1333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 проигрыватель 1 шт.</w:t>
            </w:r>
          </w:p>
          <w:p w:rsidR="001221EC" w:rsidRDefault="001221EC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1221EC" w:rsidRDefault="001221EC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комплект учебной литературы аудио-видео пособия – 4 шт.</w:t>
            </w:r>
          </w:p>
          <w:p w:rsidR="001221EC" w:rsidRDefault="001221EC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информационные стенд – 2 шт.</w:t>
            </w:r>
          </w:p>
          <w:p w:rsidR="001221EC" w:rsidRDefault="001221EC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наглядные пособия – 2 шт.</w:t>
            </w:r>
          </w:p>
          <w:p w:rsidR="001221EC" w:rsidRDefault="001221EC" w:rsidP="00B1333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компьютер – 1 шт.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1EC" w:rsidRDefault="001221EC" w:rsidP="00122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1221EC" w:rsidRDefault="001221EC" w:rsidP="001221EC">
            <w:pPr>
              <w:widowControl w:val="0"/>
              <w:adjustRightInd w:val="0"/>
            </w:pPr>
            <w:r>
              <w:t>2 «А» микрорайон, здание № 1</w:t>
            </w:r>
            <w:r w:rsidR="006D5AC9">
              <w:t>,</w:t>
            </w:r>
          </w:p>
          <w:p w:rsidR="006D5AC9" w:rsidRDefault="006D5AC9" w:rsidP="001221EC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 1, 3, 4, 17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1EC" w:rsidRDefault="001221EC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EC" w:rsidRDefault="001221EC" w:rsidP="004967E8">
            <w:pPr>
              <w:widowControl w:val="0"/>
              <w:kinsoku w:val="0"/>
              <w:adjustRightInd w:val="0"/>
            </w:pPr>
          </w:p>
        </w:tc>
      </w:tr>
      <w:tr w:rsidR="001221EC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C" w:rsidRDefault="001221EC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5.5.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C" w:rsidRDefault="001221EC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Слушание музыки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EC" w:rsidRDefault="001221EC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EC" w:rsidRDefault="001221EC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EC" w:rsidRDefault="001221EC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EC" w:rsidRPr="00DB5B0C" w:rsidRDefault="001221EC" w:rsidP="004967E8">
            <w:pPr>
              <w:widowControl w:val="0"/>
              <w:kinsoku w:val="0"/>
              <w:adjustRightInd w:val="0"/>
            </w:pPr>
          </w:p>
        </w:tc>
      </w:tr>
      <w:tr w:rsidR="001221EC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C" w:rsidRDefault="001221EC" w:rsidP="001849C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5.6.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C" w:rsidRDefault="001221EC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Музыкальная литература (зарубежная, отечественная)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EC" w:rsidRDefault="001221EC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EC" w:rsidRDefault="001221EC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EC" w:rsidRDefault="001221EC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EC" w:rsidRPr="00DB5B0C" w:rsidRDefault="001221EC" w:rsidP="004967E8">
            <w:pPr>
              <w:widowControl w:val="0"/>
              <w:kinsoku w:val="0"/>
              <w:adjustRightInd w:val="0"/>
            </w:pPr>
          </w:p>
        </w:tc>
      </w:tr>
      <w:tr w:rsidR="001221EC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C" w:rsidRDefault="001221EC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5.7.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C" w:rsidRDefault="001221EC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Элементарная теория музыки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C" w:rsidRDefault="001221EC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C" w:rsidRDefault="001221EC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C" w:rsidRDefault="001221EC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C" w:rsidRPr="00DB5B0C" w:rsidRDefault="001221EC" w:rsidP="004967E8">
            <w:pPr>
              <w:widowControl w:val="0"/>
              <w:kinsoku w:val="0"/>
              <w:adjustRightInd w:val="0"/>
            </w:pPr>
          </w:p>
        </w:tc>
      </w:tr>
      <w:tr w:rsidR="001849CE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E" w:rsidRDefault="000C7562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CE" w:rsidRDefault="001849CE" w:rsidP="001849C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Дополнительная предпрофессиональная общеобразовательная программа в области музыкального искусства «Музыкальный фольклор»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Концертный зал: 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353" w:hanging="353"/>
              <w:rPr>
                <w:rFonts w:eastAsiaTheme="minorEastAsia"/>
              </w:rPr>
            </w:pPr>
            <w:r>
              <w:rPr>
                <w:rFonts w:eastAsiaTheme="minorEastAsia"/>
              </w:rPr>
              <w:t>рояль – 2 шт.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353" w:hanging="35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звукотехническое оборудование – 1 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353" w:hanging="35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пульт – 1 </w:t>
            </w:r>
          </w:p>
          <w:p w:rsidR="00FC3EC0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Библиотека</w:t>
            </w:r>
          </w:p>
          <w:p w:rsidR="00487D63" w:rsidRDefault="00487D63" w:rsidP="00487D63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Учебные аудитории для групповых, мелкогрупповых и индивидуальных занятий</w:t>
            </w:r>
          </w:p>
          <w:p w:rsidR="001849CE" w:rsidRDefault="001849CE" w:rsidP="00487D63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628309, Российская Федерация, ХМАО-Югра, г. Нефтеюганск,</w:t>
            </w:r>
          </w:p>
          <w:p w:rsidR="001849CE" w:rsidRDefault="00FC3EC0" w:rsidP="00FC3EC0">
            <w:pPr>
              <w:widowControl w:val="0"/>
              <w:adjustRightInd w:val="0"/>
            </w:pPr>
            <w:r>
              <w:t>2 «А» микрорайон, здание № 1</w:t>
            </w:r>
            <w:r w:rsidR="004967E8">
              <w:t>,</w:t>
            </w:r>
          </w:p>
          <w:p w:rsidR="004967E8" w:rsidRDefault="00E005F5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Кабинет №11,12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CE" w:rsidRDefault="00FC3EC0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FC3EC0" w:rsidRDefault="00FC3EC0" w:rsidP="00FC3EC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Распоряжение </w:t>
            </w:r>
            <w:r>
              <w:rPr>
                <w:rFonts w:eastAsiaTheme="minorEastAsia"/>
              </w:rPr>
              <w:lastRenderedPageBreak/>
              <w:t>Департамента муниципальной собственности города Нефтеюганска от 30.06.2004 №556</w:t>
            </w:r>
          </w:p>
          <w:p w:rsidR="00FC3EC0" w:rsidRDefault="00FC3EC0" w:rsidP="00FC3EC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1849CE" w:rsidRDefault="00FC3EC0" w:rsidP="006D5AC9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бессрочно</w:t>
            </w:r>
          </w:p>
        </w:tc>
      </w:tr>
      <w:tr w:rsidR="00EB1C8E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6.1.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 w:rsidP="001849C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Фольклорный ансамбль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6" w:rsidRDefault="00AD7FE6" w:rsidP="00AD7FE6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Хоровой класс</w:t>
            </w:r>
            <w:r w:rsidR="00E005F5">
              <w:rPr>
                <w:rFonts w:eastAsiaTheme="minorEastAsia"/>
              </w:rPr>
              <w:t xml:space="preserve"> № 24 – 43,8 кв.м.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1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1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40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 для нот – 1шт.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–проигрыватель 1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доска нотная – 1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зеркало 2х5 – 1 шт.</w:t>
            </w:r>
          </w:p>
          <w:p w:rsidR="006526A4" w:rsidRDefault="00AD7FE6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баян – 1 шт.</w:t>
            </w:r>
          </w:p>
          <w:p w:rsidR="008F49C9" w:rsidRDefault="00AD7FE6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шумовые инструменты (комплект) – 1</w:t>
            </w:r>
          </w:p>
          <w:p w:rsidR="008F49C9" w:rsidRDefault="008F49C9" w:rsidP="008F49C9">
            <w:pPr>
              <w:widowControl w:val="0"/>
              <w:adjustRightInd w:val="0"/>
              <w:rPr>
                <w:rFonts w:eastAsiaTheme="minorEastAsia"/>
              </w:rPr>
            </w:pPr>
          </w:p>
          <w:p w:rsidR="008F49C9" w:rsidRDefault="00E005F5" w:rsidP="008F49C9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Кабинет № 11 – 15,6 кв.м.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1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1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40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 w:rsidRPr="00E005F5">
              <w:rPr>
                <w:rFonts w:eastAsiaTheme="minorEastAsia"/>
              </w:rPr>
              <w:t>шкаф для нот – 1шт.</w:t>
            </w:r>
          </w:p>
          <w:p w:rsidR="008F49C9" w:rsidRP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 w:rsidRPr="00E005F5">
              <w:rPr>
                <w:rFonts w:eastAsiaTheme="minorEastAsia"/>
              </w:rPr>
              <w:t>музыкальный центр – 1 шт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зеркало 2х!,5 – 1 шт.</w:t>
            </w:r>
          </w:p>
          <w:p w:rsidR="00E005F5" w:rsidRDefault="00E005F5" w:rsidP="00E005F5">
            <w:pPr>
              <w:widowControl w:val="0"/>
              <w:adjustRightInd w:val="0"/>
              <w:rPr>
                <w:rFonts w:eastAsiaTheme="minorEastAsia"/>
              </w:rPr>
            </w:pPr>
          </w:p>
          <w:p w:rsidR="00E005F5" w:rsidRDefault="00E005F5" w:rsidP="00E005F5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Кабинет № 12 – 11,46 кв.м.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1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1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40 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 для нот – 1шт.</w:t>
            </w:r>
          </w:p>
          <w:p w:rsidR="00E005F5" w:rsidRDefault="00E005F5" w:rsidP="00E005F5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музыкальный центр – 1 шт </w:t>
            </w:r>
          </w:p>
          <w:p w:rsidR="00AD7FE6" w:rsidRPr="00E005F5" w:rsidRDefault="00E005F5" w:rsidP="008F49C9">
            <w:pPr>
              <w:pStyle w:val="ab"/>
              <w:widowControl w:val="0"/>
              <w:numPr>
                <w:ilvl w:val="0"/>
                <w:numId w:val="48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зеркало 1,5х2 – 1 шт.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 w:rsidP="00622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628309, Российская Федерация, ХМАО-Югра, г. Нефтеюганск,</w:t>
            </w:r>
          </w:p>
          <w:p w:rsidR="00EB1C8E" w:rsidRDefault="00EB1C8E" w:rsidP="006222F8">
            <w:pPr>
              <w:widowControl w:val="0"/>
              <w:adjustRightInd w:val="0"/>
            </w:pPr>
            <w:r>
              <w:t>2 «А» микрорайон, здание № 1</w:t>
            </w:r>
            <w:r w:rsidR="006D5AC9">
              <w:t>,</w:t>
            </w:r>
          </w:p>
          <w:p w:rsidR="006D5AC9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№11, 12, 24, 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C" w:rsidRDefault="001221EC" w:rsidP="001221EC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1221EC" w:rsidRDefault="001221EC" w:rsidP="001221EC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1221EC" w:rsidRDefault="001221EC" w:rsidP="001221EC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1221EC" w:rsidRPr="005B164A" w:rsidRDefault="001221EC" w:rsidP="001221EC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бессрочно</w:t>
            </w:r>
            <w:r w:rsidRPr="00DC2DAF">
              <w:rPr>
                <w:rFonts w:eastAsiaTheme="minorEastAsia"/>
              </w:rPr>
              <w:t xml:space="preserve"> </w:t>
            </w:r>
          </w:p>
        </w:tc>
      </w:tr>
      <w:tr w:rsidR="006526A4" w:rsidTr="00FC3EC0">
        <w:tblPrEx>
          <w:tblCellSpacing w:w="0" w:type="nil"/>
          <w:tblLook w:val="04A0"/>
        </w:tblPrEx>
        <w:trPr>
          <w:gridAfter w:val="1"/>
          <w:wAfter w:w="7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A4" w:rsidRDefault="006526A4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6.2.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A4" w:rsidRDefault="006526A4" w:rsidP="001849C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инструмент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E6" w:rsidRDefault="00AD7FE6" w:rsidP="00AD7FE6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домры: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 w:rsidRPr="00EB1C8E">
              <w:rPr>
                <w:rFonts w:eastAsiaTheme="minorEastAsia"/>
              </w:rPr>
              <w:t xml:space="preserve">домра малая – </w:t>
            </w:r>
            <w:r>
              <w:rPr>
                <w:rFonts w:eastAsiaTheme="minorEastAsia"/>
              </w:rPr>
              <w:t>4</w:t>
            </w:r>
            <w:r w:rsidRPr="00EB1C8E">
              <w:rPr>
                <w:rFonts w:eastAsiaTheme="minorEastAsia"/>
              </w:rPr>
              <w:t>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домра альтовая – 4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 1шт.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банкетка – 1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6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шкафы для нот – 1шт 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пульт – 10шт.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информационный стенд – 1 шт.</w:t>
            </w:r>
          </w:p>
          <w:p w:rsidR="00AD7FE6" w:rsidRPr="0012132E" w:rsidRDefault="00AD7FE6" w:rsidP="00AD7FE6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AD7FE6" w:rsidRDefault="00AD7FE6" w:rsidP="00AD7FE6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 балалайки: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балалайка прима – 4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балалайка альт – 4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балалайка секунда – 4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1шт.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 1шт.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пульт – 10шт.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</w:t>
            </w:r>
          </w:p>
          <w:p w:rsidR="00AD7FE6" w:rsidRPr="0012132E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6 шт.</w:t>
            </w:r>
          </w:p>
          <w:p w:rsidR="00AD7FE6" w:rsidRDefault="00AD7FE6" w:rsidP="00AD7FE6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Класс баяна: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баян – 4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пульт – 10 шт. 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6 шт.</w:t>
            </w:r>
          </w:p>
          <w:p w:rsidR="00AD7FE6" w:rsidRDefault="00AD7FE6" w:rsidP="00AD7FE6">
            <w:pPr>
              <w:pStyle w:val="ab"/>
              <w:widowControl w:val="0"/>
              <w:numPr>
                <w:ilvl w:val="0"/>
                <w:numId w:val="37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 шт.</w:t>
            </w:r>
          </w:p>
          <w:p w:rsidR="00F0605B" w:rsidRPr="00026BD2" w:rsidRDefault="00AD7FE6" w:rsidP="00026BD2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C" w:rsidRDefault="001221EC" w:rsidP="00122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628309, Российская Федерация, ХМАО-Югра, г. Нефтеюганск,</w:t>
            </w:r>
          </w:p>
          <w:p w:rsidR="006526A4" w:rsidRDefault="001221EC" w:rsidP="001221EC">
            <w:pPr>
              <w:widowControl w:val="0"/>
              <w:adjustRightInd w:val="0"/>
            </w:pPr>
            <w:r>
              <w:t>2 «А» микрорайон, здание № 1</w:t>
            </w:r>
          </w:p>
          <w:p w:rsidR="0026503D" w:rsidRDefault="0026503D" w:rsidP="0026503D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 2,30</w:t>
            </w:r>
          </w:p>
          <w:p w:rsidR="00651657" w:rsidRDefault="00651657" w:rsidP="001221EC">
            <w:pPr>
              <w:widowControl w:val="0"/>
              <w:adjustRightInd w:val="0"/>
            </w:pPr>
          </w:p>
          <w:p w:rsidR="00651657" w:rsidRDefault="00651657" w:rsidP="001221EC">
            <w:pPr>
              <w:widowControl w:val="0"/>
              <w:adjustRightInd w:val="0"/>
            </w:pPr>
          </w:p>
          <w:p w:rsidR="00651657" w:rsidRDefault="00651657" w:rsidP="001221EC">
            <w:pPr>
              <w:widowControl w:val="0"/>
              <w:adjustRightInd w:val="0"/>
            </w:pPr>
          </w:p>
          <w:p w:rsidR="00651657" w:rsidRDefault="00651657" w:rsidP="001221EC">
            <w:pPr>
              <w:widowControl w:val="0"/>
              <w:adjustRightInd w:val="0"/>
            </w:pPr>
          </w:p>
          <w:p w:rsidR="00651657" w:rsidRDefault="00651657" w:rsidP="001221EC">
            <w:pPr>
              <w:widowControl w:val="0"/>
              <w:adjustRightInd w:val="0"/>
            </w:pPr>
          </w:p>
          <w:p w:rsidR="00651657" w:rsidRDefault="00651657" w:rsidP="001221EC">
            <w:pPr>
              <w:widowControl w:val="0"/>
              <w:adjustRightInd w:val="0"/>
            </w:pPr>
          </w:p>
          <w:p w:rsidR="00651657" w:rsidRDefault="00651657" w:rsidP="001221EC">
            <w:pPr>
              <w:widowControl w:val="0"/>
              <w:adjustRightInd w:val="0"/>
            </w:pPr>
          </w:p>
          <w:p w:rsidR="00651657" w:rsidRDefault="00651657" w:rsidP="001221EC">
            <w:pPr>
              <w:widowControl w:val="0"/>
              <w:adjustRightInd w:val="0"/>
            </w:pPr>
          </w:p>
          <w:p w:rsidR="00651657" w:rsidRDefault="00651657" w:rsidP="001221EC">
            <w:pPr>
              <w:widowControl w:val="0"/>
              <w:adjustRightInd w:val="0"/>
            </w:pPr>
          </w:p>
          <w:p w:rsidR="00651657" w:rsidRDefault="00651657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651657" w:rsidRDefault="00651657" w:rsidP="00651657">
            <w:pPr>
              <w:widowControl w:val="0"/>
              <w:adjustRightInd w:val="0"/>
            </w:pPr>
            <w:r>
              <w:t>2 «А» микрорайон, здание № 1</w:t>
            </w:r>
          </w:p>
          <w:p w:rsidR="0026503D" w:rsidRDefault="0026503D" w:rsidP="0026503D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 2,30</w:t>
            </w: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651657" w:rsidRDefault="00651657" w:rsidP="00651657">
            <w:pPr>
              <w:widowControl w:val="0"/>
              <w:adjustRightInd w:val="0"/>
            </w:pPr>
            <w:r>
              <w:t>2 «А» микрорайон, здание № 1</w:t>
            </w:r>
          </w:p>
          <w:p w:rsidR="0026503D" w:rsidRDefault="0026503D" w:rsidP="0026503D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 26,27</w:t>
            </w:r>
          </w:p>
          <w:p w:rsidR="00651657" w:rsidRDefault="00651657" w:rsidP="00651657">
            <w:pPr>
              <w:widowControl w:val="0"/>
              <w:adjustRightInd w:val="0"/>
            </w:pPr>
          </w:p>
          <w:p w:rsidR="00651657" w:rsidRDefault="00651657" w:rsidP="00651657">
            <w:pPr>
              <w:widowControl w:val="0"/>
              <w:adjustRightInd w:val="0"/>
            </w:pPr>
          </w:p>
          <w:p w:rsidR="0026503D" w:rsidRDefault="0026503D" w:rsidP="00651657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A4" w:rsidRDefault="001221EC" w:rsidP="006526A4">
            <w:pPr>
              <w:widowControl w:val="0"/>
              <w:adjustRightInd w:val="0"/>
              <w:jc w:val="center"/>
            </w:pPr>
            <w:r>
              <w:lastRenderedPageBreak/>
              <w:t>Оперативное управление</w:t>
            </w: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  <w:r>
              <w:t>Оперативное управление</w:t>
            </w: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  <w:r>
              <w:lastRenderedPageBreak/>
              <w:t>Оперативное управление</w:t>
            </w: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6526A4">
            <w:pPr>
              <w:widowControl w:val="0"/>
              <w:adjustRightInd w:val="0"/>
              <w:jc w:val="center"/>
            </w:pPr>
          </w:p>
          <w:p w:rsidR="00651657" w:rsidRDefault="00651657" w:rsidP="0026503D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9C9" w:rsidRDefault="008F49C9" w:rsidP="001221EC">
            <w:pPr>
              <w:widowControl w:val="0"/>
              <w:kinsoku w:val="0"/>
              <w:adjustRightInd w:val="0"/>
            </w:pPr>
            <w:r>
              <w:lastRenderedPageBreak/>
              <w:t>Свидетельство о государственной регистрации права 72НЛ142781</w:t>
            </w:r>
          </w:p>
          <w:p w:rsidR="008F49C9" w:rsidRDefault="008F49C9" w:rsidP="001221EC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8F49C9" w:rsidRDefault="008F49C9" w:rsidP="001221EC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8F49C9" w:rsidRDefault="0026503D" w:rsidP="001221EC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</w:t>
            </w:r>
            <w:r w:rsidR="008F49C9">
              <w:rPr>
                <w:rFonts w:eastAsiaTheme="minorEastAsia"/>
              </w:rPr>
              <w:t>ессрочно</w:t>
            </w:r>
          </w:p>
          <w:p w:rsidR="0026503D" w:rsidRDefault="0026503D" w:rsidP="001221EC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</w:p>
          <w:p w:rsidR="006526A4" w:rsidRPr="00DC2DAF" w:rsidRDefault="006526A4" w:rsidP="001221EC">
            <w:pPr>
              <w:widowControl w:val="0"/>
              <w:kinsoku w:val="0"/>
              <w:adjustRightInd w:val="0"/>
            </w:pPr>
          </w:p>
        </w:tc>
      </w:tr>
      <w:tr w:rsidR="001221EC" w:rsidTr="00FC3EC0">
        <w:tblPrEx>
          <w:tblCellSpacing w:w="0" w:type="nil"/>
          <w:tblLook w:val="04A0"/>
        </w:tblPrEx>
        <w:trPr>
          <w:gridAfter w:val="1"/>
          <w:wAfter w:w="7" w:type="dxa"/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C" w:rsidRDefault="001221EC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6.3.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C" w:rsidRDefault="001221EC" w:rsidP="001849C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Народное музыкальное творчество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EC" w:rsidRDefault="001221EC" w:rsidP="006526A4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теоретических дисциплин:</w:t>
            </w:r>
          </w:p>
          <w:p w:rsidR="001221EC" w:rsidRDefault="001221EC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 1 шт.</w:t>
            </w:r>
          </w:p>
          <w:p w:rsidR="001221EC" w:rsidRDefault="001221EC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1221EC" w:rsidRDefault="001221EC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1221EC" w:rsidRDefault="001221EC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учебные парты одноместные, регулируемые – 12шт.</w:t>
            </w:r>
          </w:p>
          <w:p w:rsidR="001221EC" w:rsidRDefault="001221EC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12шт.</w:t>
            </w:r>
          </w:p>
          <w:p w:rsidR="001221EC" w:rsidRDefault="001221EC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1шт.</w:t>
            </w:r>
          </w:p>
          <w:p w:rsidR="001221EC" w:rsidRDefault="001221EC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нотная доска – 1 шт.</w:t>
            </w:r>
          </w:p>
          <w:p w:rsidR="001221EC" w:rsidRDefault="001221EC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1шт.</w:t>
            </w:r>
          </w:p>
          <w:p w:rsidR="001221EC" w:rsidRDefault="001221EC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1221EC" w:rsidRDefault="001221EC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 проигрыватель 1 шт.</w:t>
            </w:r>
          </w:p>
          <w:p w:rsidR="001221EC" w:rsidRDefault="001221EC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1221EC" w:rsidRDefault="001221EC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комплект учебной литературы аудио-видео пособия – 4 шт.</w:t>
            </w:r>
          </w:p>
          <w:p w:rsidR="001221EC" w:rsidRDefault="001221EC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информационные стенд – 2 шт.</w:t>
            </w:r>
          </w:p>
          <w:p w:rsidR="001221EC" w:rsidRDefault="001221EC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наглядные пособия – 2 шт.</w:t>
            </w:r>
          </w:p>
          <w:p w:rsidR="0026503D" w:rsidRPr="00026BD2" w:rsidRDefault="001221EC" w:rsidP="00026BD2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компьютер – 1 шт.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EC" w:rsidRDefault="001221EC" w:rsidP="00122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1221EC" w:rsidRDefault="001221EC" w:rsidP="001221EC">
            <w:pPr>
              <w:widowControl w:val="0"/>
              <w:adjustRightInd w:val="0"/>
              <w:rPr>
                <w:rFonts w:eastAsiaTheme="minorEastAsia"/>
              </w:rPr>
            </w:pPr>
            <w:r>
              <w:t>2 «А» микрорайон, здание № 1</w:t>
            </w:r>
            <w:r w:rsidR="006D5AC9">
              <w:t>,</w:t>
            </w:r>
            <w:r w:rsidR="006D5AC9">
              <w:br/>
              <w:t>кабинет № 1, 3, 4, 17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EC" w:rsidRDefault="001221EC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C" w:rsidRPr="00DC2DAF" w:rsidRDefault="001221EC" w:rsidP="004967E8">
            <w:pPr>
              <w:widowControl w:val="0"/>
              <w:kinsoku w:val="0"/>
              <w:adjustRightInd w:val="0"/>
            </w:pPr>
          </w:p>
        </w:tc>
      </w:tr>
      <w:tr w:rsidR="001221EC" w:rsidTr="00FC3EC0">
        <w:tblPrEx>
          <w:tblCellSpacing w:w="0" w:type="nil"/>
          <w:tblLook w:val="04A0"/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C" w:rsidRDefault="001221EC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6.4.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C" w:rsidRDefault="001221EC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Сольфеджио 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EC" w:rsidRDefault="001221EC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EC" w:rsidRDefault="001221EC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EC" w:rsidRDefault="001221EC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EC" w:rsidRDefault="001221EC" w:rsidP="004967E8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 w:rsidRPr="00DC2DAF">
              <w:t>Свидетельство о государственной регистрации права 72НЛ142781</w:t>
            </w:r>
            <w:r w:rsidRPr="00DC2DAF">
              <w:rPr>
                <w:rFonts w:eastAsiaTheme="minorEastAsia"/>
              </w:rPr>
              <w:t xml:space="preserve"> Распоряжение Департамента муниципальной собственности города Нефтеюганска от 30.06.2004 №556</w:t>
            </w:r>
          </w:p>
          <w:p w:rsidR="001221EC" w:rsidRDefault="001221EC" w:rsidP="00EB1C8E">
            <w:r>
              <w:rPr>
                <w:rFonts w:eastAsiaTheme="minorEastAsia"/>
              </w:rPr>
              <w:t>бессрочно</w:t>
            </w:r>
          </w:p>
        </w:tc>
      </w:tr>
      <w:tr w:rsidR="001221EC" w:rsidTr="00FC3EC0">
        <w:tblPrEx>
          <w:tblCellSpacing w:w="0" w:type="nil"/>
          <w:tblLook w:val="04A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C" w:rsidRDefault="001221EC" w:rsidP="004967E8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EC" w:rsidRDefault="001221EC" w:rsidP="004967E8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Музыкальная литература (зарубежная, отечественная)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C" w:rsidRDefault="001221EC" w:rsidP="004967E8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C" w:rsidRDefault="001221EC" w:rsidP="006222F8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C" w:rsidRDefault="001221EC" w:rsidP="004967E8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C" w:rsidRPr="00DC2DAF" w:rsidRDefault="001221EC" w:rsidP="004967E8">
            <w:pPr>
              <w:widowControl w:val="0"/>
              <w:kinsoku w:val="0"/>
              <w:adjustRightInd w:val="0"/>
            </w:pPr>
          </w:p>
        </w:tc>
      </w:tr>
      <w:tr w:rsidR="00EB1C8E" w:rsidTr="00FC3EC0">
        <w:tblPrEx>
          <w:tblCellSpacing w:w="0" w:type="nil"/>
          <w:tblLook w:val="04A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 w:rsidP="004967E8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 w:rsidP="000C7562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Дополнительная общеобразовательная программа художественно-эстетической направленности «Раннее эстетическое развитие детей»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Концертный зал: 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353" w:hanging="353"/>
              <w:rPr>
                <w:rFonts w:eastAsiaTheme="minorEastAsia"/>
              </w:rPr>
            </w:pPr>
            <w:r>
              <w:rPr>
                <w:rFonts w:eastAsiaTheme="minorEastAsia"/>
              </w:rPr>
              <w:t>рояль – 2 шт.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353" w:hanging="35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звукотехническое оборудование – 1 </w:t>
            </w:r>
          </w:p>
          <w:p w:rsidR="00FC3EC0" w:rsidRDefault="00FC3EC0" w:rsidP="00FC3EC0">
            <w:pPr>
              <w:pStyle w:val="ab"/>
              <w:widowControl w:val="0"/>
              <w:numPr>
                <w:ilvl w:val="0"/>
                <w:numId w:val="45"/>
              </w:numPr>
              <w:adjustRightInd w:val="0"/>
              <w:ind w:left="353" w:hanging="35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пульт – 1 </w:t>
            </w:r>
          </w:p>
          <w:p w:rsidR="00FC3EC0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Библиотека</w:t>
            </w:r>
          </w:p>
          <w:p w:rsidR="00EB1C8E" w:rsidRDefault="00EB1C8E" w:rsidP="00FC3EC0">
            <w:pPr>
              <w:widowControl w:val="0"/>
              <w:adjustRightInd w:val="0"/>
              <w:rPr>
                <w:rFonts w:eastAsiaTheme="minorEastAsi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EB1C8E" w:rsidRDefault="00FC3EC0" w:rsidP="00FC3EC0">
            <w:pPr>
              <w:widowControl w:val="0"/>
              <w:adjustRightInd w:val="0"/>
              <w:rPr>
                <w:rFonts w:eastAsiaTheme="minorEastAsia"/>
              </w:rPr>
            </w:pPr>
            <w:r>
              <w:t>2 «А» микрорайон, здание №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FC3EC0" w:rsidP="004967E8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C0" w:rsidRDefault="00FC3EC0" w:rsidP="00FC3EC0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FC3EC0" w:rsidRDefault="00FC3EC0" w:rsidP="00FC3EC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FC3EC0" w:rsidRDefault="00FC3EC0" w:rsidP="00FC3EC0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Акт приема-передачи к договору на право оперативного управления от 01.07.2004 №0211 от01.07.2004</w:t>
            </w:r>
          </w:p>
          <w:p w:rsidR="00EB1C8E" w:rsidRPr="00DC2DAF" w:rsidRDefault="00FC3EC0" w:rsidP="00FC3EC0">
            <w:pPr>
              <w:widowControl w:val="0"/>
              <w:kinsoku w:val="0"/>
              <w:adjustRightInd w:val="0"/>
            </w:pPr>
            <w:r>
              <w:rPr>
                <w:rFonts w:eastAsiaTheme="minorEastAsia"/>
              </w:rPr>
              <w:t>бессрочно</w:t>
            </w:r>
          </w:p>
        </w:tc>
      </w:tr>
      <w:tr w:rsidR="00EB1C8E" w:rsidTr="00FC3EC0">
        <w:tblPrEx>
          <w:tblCellSpacing w:w="0" w:type="nil"/>
          <w:tblLook w:val="04A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 w:rsidP="004967E8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7.1.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 w:rsidP="000C7562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Развитие музыкальных способностей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A4" w:rsidRDefault="006526A4" w:rsidP="006526A4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 теоретических дисциплин:</w:t>
            </w:r>
          </w:p>
          <w:p w:rsidR="00EB1C8E" w:rsidRPr="006526A4" w:rsidRDefault="0012132E" w:rsidP="006526A4">
            <w:pPr>
              <w:pStyle w:val="ab"/>
              <w:widowControl w:val="0"/>
              <w:numPr>
                <w:ilvl w:val="0"/>
                <w:numId w:val="43"/>
              </w:numPr>
              <w:adjustRightInd w:val="0"/>
              <w:ind w:left="353" w:hanging="284"/>
              <w:rPr>
                <w:rFonts w:eastAsiaTheme="minorEastAsia"/>
              </w:rPr>
            </w:pPr>
            <w:r w:rsidRPr="006526A4">
              <w:rPr>
                <w:rFonts w:eastAsiaTheme="minorEastAsia"/>
              </w:rPr>
              <w:t>комплект шумовых инструментов – 1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 1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учебные парты одноместные, регулируемые – 12шт.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12шт.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нотная доска – 1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шкафы для нот – 1шт.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 xml:space="preserve">DVD </w:t>
            </w:r>
            <w:r>
              <w:rPr>
                <w:rFonts w:eastAsiaTheme="minorEastAsia"/>
              </w:rPr>
              <w:t>– проигрыватель 1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комплект учебной литературы аудио-видео пособия – 4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информационные стенд – 2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наглядные пособия – 2 шт.</w:t>
            </w:r>
          </w:p>
          <w:p w:rsidR="0012132E" w:rsidRDefault="006526A4" w:rsidP="006526A4">
            <w:pPr>
              <w:pStyle w:val="ab"/>
              <w:widowControl w:val="0"/>
              <w:numPr>
                <w:ilvl w:val="0"/>
                <w:numId w:val="42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компьютер – 1 шт.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 w:rsidP="00622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EB1C8E" w:rsidRDefault="00EB1C8E" w:rsidP="006222F8">
            <w:pPr>
              <w:widowControl w:val="0"/>
              <w:adjustRightInd w:val="0"/>
            </w:pPr>
            <w:r>
              <w:t>2 «А» микрорайон, здание № 1</w:t>
            </w:r>
            <w:r w:rsidR="006D5AC9">
              <w:t>,</w:t>
            </w:r>
          </w:p>
          <w:p w:rsidR="006D5AC9" w:rsidRDefault="006D5AC9" w:rsidP="006222F8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 1, 3, 4, 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1221EC" w:rsidP="004967E8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 w:rsidP="00EB1C8E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EB1C8E" w:rsidRDefault="00EB1C8E" w:rsidP="00EB1C8E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 Департамента муниципальной собственности города Нефтеюганска от 30.06.2004 №556</w:t>
            </w:r>
          </w:p>
          <w:p w:rsidR="00EB1C8E" w:rsidRDefault="00EB1C8E" w:rsidP="00EB1C8E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EB1C8E" w:rsidRDefault="004F45DA" w:rsidP="00876AC5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</w:t>
            </w:r>
            <w:r w:rsidR="00EB1C8E">
              <w:rPr>
                <w:rFonts w:eastAsiaTheme="minorEastAsia"/>
              </w:rPr>
              <w:t>ессрочно</w:t>
            </w:r>
          </w:p>
          <w:p w:rsidR="00876AC5" w:rsidRDefault="00876AC5" w:rsidP="00876AC5">
            <w:pPr>
              <w:widowControl w:val="0"/>
              <w:adjustRightInd w:val="0"/>
              <w:rPr>
                <w:rFonts w:eastAsiaTheme="minorEastAsia"/>
              </w:rPr>
            </w:pPr>
          </w:p>
        </w:tc>
      </w:tr>
      <w:tr w:rsidR="00EB1C8E" w:rsidTr="00FC3EC0">
        <w:tblPrEx>
          <w:tblCellSpacing w:w="0" w:type="nil"/>
          <w:tblLook w:val="04A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 w:rsidP="004967E8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 w:rsidP="000C7562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Хор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2E" w:rsidRDefault="0012132E" w:rsidP="0012132E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Хоровой класс: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40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шкаф для нот – 1шт.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телевизор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lastRenderedPageBreak/>
              <w:t xml:space="preserve">DVD </w:t>
            </w:r>
            <w:r>
              <w:rPr>
                <w:rFonts w:eastAsiaTheme="minorEastAsia"/>
              </w:rPr>
              <w:t>–проигрыватель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доска нотная – 1 шт.</w:t>
            </w:r>
          </w:p>
          <w:p w:rsidR="0012132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зеркало 2х5 – 1 шт.</w:t>
            </w:r>
          </w:p>
          <w:p w:rsidR="00EB1C8E" w:rsidRDefault="0012132E" w:rsidP="0012132E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информационный стенд – 1 шт.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C" w:rsidRDefault="001221EC" w:rsidP="00122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628309, Российская Федерация, ХМАО-Югра, г. Нефтеюганск,</w:t>
            </w:r>
          </w:p>
          <w:p w:rsidR="00EB1C8E" w:rsidRDefault="001221EC" w:rsidP="001221EC">
            <w:pPr>
              <w:widowControl w:val="0"/>
              <w:adjustRightInd w:val="0"/>
            </w:pPr>
            <w:r>
              <w:t>2 «А» микрорайон, здание № 1</w:t>
            </w:r>
            <w:r w:rsidR="006D5AC9">
              <w:t>,</w:t>
            </w:r>
          </w:p>
          <w:p w:rsidR="006D5AC9" w:rsidRDefault="006D5AC9" w:rsidP="001221EC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№11, 12, 24, 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1221EC" w:rsidP="004967E8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817" w:rsidRDefault="00877817" w:rsidP="00876AC5">
            <w:pPr>
              <w:widowControl w:val="0"/>
              <w:kinsoku w:val="0"/>
              <w:adjustRightInd w:val="0"/>
            </w:pPr>
            <w:r>
              <w:t>Свидетельство о государственной регистрации права 72НЛ142781</w:t>
            </w:r>
          </w:p>
          <w:p w:rsidR="00877817" w:rsidRDefault="00877817" w:rsidP="00876AC5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Распоряжение Департамента муниципальной собственности города </w:t>
            </w:r>
            <w:r>
              <w:rPr>
                <w:rFonts w:eastAsiaTheme="minorEastAsia"/>
              </w:rPr>
              <w:lastRenderedPageBreak/>
              <w:t>Нефтеюганска от 30.06.2004 №556</w:t>
            </w:r>
          </w:p>
          <w:p w:rsidR="00877817" w:rsidRDefault="00877817" w:rsidP="00876AC5">
            <w:pPr>
              <w:widowControl w:val="0"/>
              <w:kinsoku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Акт приема-передачи к договору на право оперативного управления от 01.07.2004 №0211 от01.07.2004</w:t>
            </w:r>
          </w:p>
          <w:p w:rsidR="00EB1C8E" w:rsidRDefault="00877817" w:rsidP="00876AC5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бессрочно</w:t>
            </w:r>
          </w:p>
        </w:tc>
      </w:tr>
      <w:tr w:rsidR="00EB1C8E" w:rsidTr="00FC3EC0">
        <w:tblPrEx>
          <w:tblCellSpacing w:w="0" w:type="nil"/>
          <w:tblLook w:val="04A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 w:rsidP="004967E8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7.3.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8E" w:rsidRDefault="00EB1C8E" w:rsidP="000C7562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инструмент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A4" w:rsidRDefault="0049546E" w:rsidP="006526A4">
            <w:pPr>
              <w:widowControl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</w:t>
            </w:r>
            <w:r w:rsidR="006526A4">
              <w:rPr>
                <w:rFonts w:eastAsiaTheme="minorEastAsia"/>
              </w:rPr>
              <w:t xml:space="preserve"> фортепиано: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фортепиано – 2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письменный стол – 1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кресло – 1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стулья – 4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банкетки – 2 шт.</w:t>
            </w:r>
          </w:p>
          <w:p w:rsidR="006526A4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музыкальный центр – 1 шт.</w:t>
            </w:r>
          </w:p>
          <w:p w:rsidR="00EB1C8E" w:rsidRDefault="006526A4" w:rsidP="006526A4">
            <w:pPr>
              <w:pStyle w:val="ab"/>
              <w:widowControl w:val="0"/>
              <w:numPr>
                <w:ilvl w:val="0"/>
                <w:numId w:val="41"/>
              </w:numPr>
              <w:adjustRightInd w:val="0"/>
              <w:ind w:left="353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метроном – 1 шт.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C" w:rsidRDefault="001221EC" w:rsidP="001221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628309, Российская Федерация, ХМАО-Югра, г. Нефтеюганск,</w:t>
            </w:r>
          </w:p>
          <w:p w:rsidR="00EB1C8E" w:rsidRDefault="001221EC" w:rsidP="001221EC">
            <w:pPr>
              <w:widowControl w:val="0"/>
              <w:adjustRightInd w:val="0"/>
            </w:pPr>
            <w:r>
              <w:t>2 «А» микрорайон, здание № 1</w:t>
            </w:r>
          </w:p>
          <w:p w:rsidR="006D5AC9" w:rsidRDefault="006D5AC9" w:rsidP="001221EC">
            <w:pPr>
              <w:widowControl w:val="0"/>
              <w:adjustRightInd w:val="0"/>
              <w:rPr>
                <w:rFonts w:eastAsiaTheme="minorEastAsia"/>
              </w:rPr>
            </w:pPr>
            <w:r>
              <w:t>кабинет № 6, 7, 9, 16, 18, 19,20,21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1221EC" w:rsidP="004967E8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  <w:r>
              <w:t>Оперативное управление</w:t>
            </w:r>
          </w:p>
        </w:tc>
        <w:tc>
          <w:tcPr>
            <w:tcW w:w="1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Default="00EB1C8E" w:rsidP="004967E8">
            <w:pPr>
              <w:widowControl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1849CE" w:rsidRDefault="001849CE" w:rsidP="007D6A34">
      <w:pPr>
        <w:widowControl w:val="0"/>
        <w:adjustRightInd w:val="0"/>
        <w:rPr>
          <w:rFonts w:eastAsiaTheme="minorEastAsia"/>
        </w:rPr>
      </w:pPr>
    </w:p>
    <w:p w:rsidR="0049546E" w:rsidRDefault="0049546E" w:rsidP="007D6A34">
      <w:pPr>
        <w:widowControl w:val="0"/>
        <w:adjustRightInd w:val="0"/>
        <w:rPr>
          <w:rFonts w:eastAsiaTheme="minorEastAsia"/>
          <w:sz w:val="24"/>
          <w:szCs w:val="24"/>
        </w:rPr>
      </w:pPr>
    </w:p>
    <w:p w:rsidR="007D6A34" w:rsidRPr="00487D63" w:rsidRDefault="007D6A34" w:rsidP="007D6A34">
      <w:pPr>
        <w:widowControl w:val="0"/>
        <w:adjustRightInd w:val="0"/>
        <w:rPr>
          <w:rFonts w:eastAsiaTheme="minorEastAsia"/>
          <w:sz w:val="24"/>
          <w:szCs w:val="24"/>
        </w:rPr>
      </w:pPr>
      <w:r w:rsidRPr="00487D63">
        <w:rPr>
          <w:rFonts w:eastAsiaTheme="minorEastAsia"/>
          <w:sz w:val="24"/>
          <w:szCs w:val="24"/>
        </w:rPr>
        <w:t>Дата заполнения "__" __________ 20__ г.</w:t>
      </w:r>
    </w:p>
    <w:p w:rsidR="007D6A34" w:rsidRPr="00583DBD" w:rsidRDefault="007D6A34" w:rsidP="007D6A34">
      <w:pPr>
        <w:widowControl w:val="0"/>
        <w:adjustRightInd w:val="0"/>
        <w:rPr>
          <w:rFonts w:eastAsiaTheme="minorEastAsia"/>
        </w:rPr>
      </w:pPr>
    </w:p>
    <w:p w:rsidR="0049546E" w:rsidRDefault="0049546E" w:rsidP="00487D6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026BD2" w:rsidRDefault="00026BD2" w:rsidP="00487D6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487D63" w:rsidRPr="00487D63" w:rsidRDefault="00487D63" w:rsidP="00487D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7D63">
        <w:rPr>
          <w:rFonts w:ascii="Times New Roman" w:hAnsi="Times New Roman" w:cs="Times New Roman"/>
          <w:sz w:val="24"/>
          <w:szCs w:val="24"/>
          <w:u w:val="single"/>
        </w:rPr>
        <w:t xml:space="preserve"> Директор НГ МБОУ ДОД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«ДМШ им. В.В. Андреева»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7D6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87D63">
        <w:rPr>
          <w:rFonts w:ascii="Times New Roman" w:hAnsi="Times New Roman" w:cs="Times New Roman"/>
          <w:sz w:val="24"/>
          <w:szCs w:val="24"/>
        </w:rPr>
        <w:t xml:space="preserve">  </w:t>
      </w:r>
      <w:r w:rsidRPr="00487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7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87D63">
        <w:rPr>
          <w:rFonts w:ascii="Times New Roman" w:hAnsi="Times New Roman" w:cs="Times New Roman"/>
          <w:sz w:val="24"/>
          <w:szCs w:val="24"/>
          <w:u w:val="single"/>
        </w:rPr>
        <w:t>Хилькова Елена Борисовна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87D63" w:rsidRPr="00487D63" w:rsidRDefault="00487D63" w:rsidP="00487D6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487D63">
        <w:rPr>
          <w:rFonts w:ascii="Times New Roman" w:hAnsi="Times New Roman" w:cs="Times New Roman"/>
          <w:sz w:val="18"/>
          <w:szCs w:val="18"/>
        </w:rPr>
        <w:t xml:space="preserve">(наименование должности    руководителя организации)     </w:t>
      </w:r>
      <w:r w:rsidRPr="00487D6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487D63">
        <w:rPr>
          <w:rFonts w:ascii="Times New Roman" w:hAnsi="Times New Roman" w:cs="Times New Roman"/>
          <w:sz w:val="18"/>
          <w:szCs w:val="18"/>
        </w:rPr>
        <w:t xml:space="preserve">(подпись руководителя организации)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87D6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7D63">
        <w:rPr>
          <w:rFonts w:ascii="Times New Roman" w:hAnsi="Times New Roman" w:cs="Times New Roman"/>
          <w:sz w:val="18"/>
          <w:szCs w:val="18"/>
        </w:rPr>
        <w:t xml:space="preserve"> (фамилия, имя, отчество руководителя организации)        </w:t>
      </w:r>
    </w:p>
    <w:p w:rsidR="00487D63" w:rsidRPr="00487D63" w:rsidRDefault="00487D63" w:rsidP="00487D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87D63" w:rsidRPr="00487D63" w:rsidRDefault="00487D63" w:rsidP="00487D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87D63" w:rsidRDefault="00487D63" w:rsidP="00487D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D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7D63" w:rsidRPr="00487D63" w:rsidRDefault="00487D63" w:rsidP="00487D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D63">
        <w:rPr>
          <w:rFonts w:ascii="Times New Roman" w:hAnsi="Times New Roman" w:cs="Times New Roman"/>
          <w:sz w:val="24"/>
          <w:szCs w:val="24"/>
        </w:rPr>
        <w:t>М.П.</w:t>
      </w:r>
    </w:p>
    <w:p w:rsidR="00913D0F" w:rsidRPr="001221EC" w:rsidRDefault="00913D0F" w:rsidP="00487D63">
      <w:pPr>
        <w:widowControl w:val="0"/>
        <w:adjustRightInd w:val="0"/>
        <w:rPr>
          <w:rFonts w:eastAsiaTheme="minorEastAsia"/>
        </w:rPr>
      </w:pPr>
    </w:p>
    <w:sectPr w:rsidR="00913D0F" w:rsidRPr="001221EC" w:rsidSect="000B1AF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EA" w:rsidRDefault="007325EA">
      <w:r>
        <w:separator/>
      </w:r>
    </w:p>
  </w:endnote>
  <w:endnote w:type="continuationSeparator" w:id="1">
    <w:p w:rsidR="007325EA" w:rsidRDefault="00732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14326"/>
    </w:tblGrid>
    <w:tr w:rsidR="00E0716B"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716B" w:rsidRDefault="00E0716B">
          <w:pPr>
            <w:pStyle w:val="ac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6B" w:rsidRDefault="00E0716B">
    <w:pPr>
      <w:pStyle w:val="ac"/>
      <w:jc w:val="center"/>
    </w:pPr>
  </w:p>
  <w:p w:rsidR="00E0716B" w:rsidRDefault="00E071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EA" w:rsidRDefault="007325EA">
      <w:r>
        <w:separator/>
      </w:r>
    </w:p>
  </w:footnote>
  <w:footnote w:type="continuationSeparator" w:id="1">
    <w:p w:rsidR="007325EA" w:rsidRDefault="00732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6B" w:rsidRDefault="00E071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6B" w:rsidRDefault="00E0716B">
    <w:pPr>
      <w:pStyle w:val="a4"/>
      <w:jc w:val="center"/>
    </w:pPr>
  </w:p>
  <w:p w:rsidR="00E0716B" w:rsidRDefault="00E0716B" w:rsidP="00963EC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E86"/>
    <w:multiLevelType w:val="hybridMultilevel"/>
    <w:tmpl w:val="7CB00DBC"/>
    <w:lvl w:ilvl="0" w:tplc="9840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BD5"/>
    <w:multiLevelType w:val="multilevel"/>
    <w:tmpl w:val="D97CFE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8AD1725"/>
    <w:multiLevelType w:val="hybridMultilevel"/>
    <w:tmpl w:val="FD682582"/>
    <w:lvl w:ilvl="0" w:tplc="4E428DEC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D52FE"/>
    <w:multiLevelType w:val="hybridMultilevel"/>
    <w:tmpl w:val="476097A6"/>
    <w:lvl w:ilvl="0" w:tplc="36FA81AC">
      <w:start w:val="1"/>
      <w:numFmt w:val="decimal"/>
      <w:lvlText w:val="3.%1."/>
      <w:lvlJc w:val="left"/>
      <w:pPr>
        <w:tabs>
          <w:tab w:val="num" w:pos="3669"/>
        </w:tabs>
        <w:ind w:left="33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62FF7"/>
    <w:multiLevelType w:val="multilevel"/>
    <w:tmpl w:val="7DBC1DE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3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5">
    <w:nsid w:val="09B10929"/>
    <w:multiLevelType w:val="multilevel"/>
    <w:tmpl w:val="3E7A4E1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0AB72CEF"/>
    <w:multiLevelType w:val="multilevel"/>
    <w:tmpl w:val="1486CF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7">
    <w:nsid w:val="10430643"/>
    <w:multiLevelType w:val="multilevel"/>
    <w:tmpl w:val="CC1CFD0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2160"/>
      </w:pPr>
      <w:rPr>
        <w:rFonts w:hint="default"/>
      </w:rPr>
    </w:lvl>
  </w:abstractNum>
  <w:abstractNum w:abstractNumId="8">
    <w:nsid w:val="167B284D"/>
    <w:multiLevelType w:val="multilevel"/>
    <w:tmpl w:val="1BC6EF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6C836F8"/>
    <w:multiLevelType w:val="hybridMultilevel"/>
    <w:tmpl w:val="23E203D4"/>
    <w:lvl w:ilvl="0" w:tplc="9840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B6555"/>
    <w:multiLevelType w:val="hybridMultilevel"/>
    <w:tmpl w:val="85EAD726"/>
    <w:lvl w:ilvl="0" w:tplc="9840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857A2"/>
    <w:multiLevelType w:val="hybridMultilevel"/>
    <w:tmpl w:val="549E99BA"/>
    <w:lvl w:ilvl="0" w:tplc="733660AE">
      <w:start w:val="6"/>
      <w:numFmt w:val="decimal"/>
      <w:lvlText w:val="3.%1."/>
      <w:lvlJc w:val="left"/>
      <w:pPr>
        <w:tabs>
          <w:tab w:val="num" w:pos="3294"/>
        </w:tabs>
        <w:ind w:left="2934" w:hanging="360"/>
      </w:pPr>
    </w:lvl>
    <w:lvl w:ilvl="1" w:tplc="731A266C">
      <w:start w:val="6"/>
      <w:numFmt w:val="decimal"/>
      <w:lvlText w:val="3.%2."/>
      <w:lvlJc w:val="left"/>
      <w:pPr>
        <w:tabs>
          <w:tab w:val="num" w:pos="180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10F09"/>
    <w:multiLevelType w:val="multilevel"/>
    <w:tmpl w:val="05F0125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32" w:hanging="2160"/>
      </w:pPr>
      <w:rPr>
        <w:rFonts w:hint="default"/>
      </w:rPr>
    </w:lvl>
  </w:abstractNum>
  <w:abstractNum w:abstractNumId="13">
    <w:nsid w:val="2DBA6578"/>
    <w:multiLevelType w:val="multilevel"/>
    <w:tmpl w:val="640C8C16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1.%2."/>
      <w:lvlJc w:val="left"/>
      <w:pPr>
        <w:tabs>
          <w:tab w:val="num" w:pos="792"/>
        </w:tabs>
        <w:ind w:left="792" w:hanging="432"/>
      </w:pPr>
    </w:lvl>
    <w:lvl w:ilvl="2">
      <w:start w:val="4"/>
      <w:numFmt w:val="decimal"/>
      <w:lvlText w:val="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5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4154E66"/>
    <w:multiLevelType w:val="hybridMultilevel"/>
    <w:tmpl w:val="D1428E74"/>
    <w:lvl w:ilvl="0" w:tplc="9840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54898"/>
    <w:multiLevelType w:val="hybridMultilevel"/>
    <w:tmpl w:val="58B23B1C"/>
    <w:lvl w:ilvl="0" w:tplc="7B6A098A">
      <w:start w:val="1"/>
      <w:numFmt w:val="decimal"/>
      <w:lvlText w:val="4.%1."/>
      <w:lvlJc w:val="left"/>
      <w:pPr>
        <w:tabs>
          <w:tab w:val="num" w:pos="4209"/>
        </w:tabs>
        <w:ind w:left="38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480642"/>
    <w:multiLevelType w:val="hybridMultilevel"/>
    <w:tmpl w:val="5A10A236"/>
    <w:lvl w:ilvl="0" w:tplc="9840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85871"/>
    <w:multiLevelType w:val="hybridMultilevel"/>
    <w:tmpl w:val="825EDB14"/>
    <w:lvl w:ilvl="0" w:tplc="A7A6245E">
      <w:start w:val="1"/>
      <w:numFmt w:val="decimal"/>
      <w:lvlText w:val="2.%1."/>
      <w:lvlJc w:val="left"/>
      <w:pPr>
        <w:tabs>
          <w:tab w:val="num" w:pos="3129"/>
        </w:tabs>
        <w:ind w:left="27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0A5D06"/>
    <w:multiLevelType w:val="multilevel"/>
    <w:tmpl w:val="CC242F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160"/>
      </w:pPr>
      <w:rPr>
        <w:rFonts w:hint="default"/>
      </w:rPr>
    </w:lvl>
  </w:abstractNum>
  <w:abstractNum w:abstractNumId="19">
    <w:nsid w:val="4D78313E"/>
    <w:multiLevelType w:val="multilevel"/>
    <w:tmpl w:val="7222F0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0">
    <w:nsid w:val="50EE056A"/>
    <w:multiLevelType w:val="multilevel"/>
    <w:tmpl w:val="7222F0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1">
    <w:nsid w:val="55D1077C"/>
    <w:multiLevelType w:val="hybridMultilevel"/>
    <w:tmpl w:val="257EC664"/>
    <w:lvl w:ilvl="0" w:tplc="AF9EE604">
      <w:start w:val="1"/>
      <w:numFmt w:val="decimal"/>
      <w:lvlText w:val="3.%1."/>
      <w:lvlJc w:val="left"/>
      <w:pPr>
        <w:tabs>
          <w:tab w:val="num" w:pos="2298"/>
        </w:tabs>
        <w:ind w:left="1938" w:hanging="360"/>
      </w:pPr>
      <w:rPr>
        <w:rFonts w:hint="default"/>
      </w:rPr>
    </w:lvl>
    <w:lvl w:ilvl="1" w:tplc="75CA6C24">
      <w:start w:val="1"/>
      <w:numFmt w:val="decimal"/>
      <w:lvlText w:val="3.%2."/>
      <w:lvlJc w:val="left"/>
      <w:pPr>
        <w:tabs>
          <w:tab w:val="num" w:pos="180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E78C5"/>
    <w:multiLevelType w:val="multilevel"/>
    <w:tmpl w:val="C308B0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59472FFF"/>
    <w:multiLevelType w:val="multilevel"/>
    <w:tmpl w:val="C7C093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5D8E671C"/>
    <w:multiLevelType w:val="hybridMultilevel"/>
    <w:tmpl w:val="498AB4D4"/>
    <w:lvl w:ilvl="0" w:tplc="5D9C91F8">
      <w:start w:val="1"/>
      <w:numFmt w:val="decimal"/>
      <w:lvlText w:val="2.1.%1."/>
      <w:lvlJc w:val="left"/>
      <w:pPr>
        <w:tabs>
          <w:tab w:val="num" w:pos="3129"/>
        </w:tabs>
        <w:ind w:left="27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11585B"/>
    <w:multiLevelType w:val="hybridMultilevel"/>
    <w:tmpl w:val="D85CD8DC"/>
    <w:lvl w:ilvl="0" w:tplc="7472CFC8">
      <w:start w:val="23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F4207"/>
    <w:multiLevelType w:val="multilevel"/>
    <w:tmpl w:val="B4CA58A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58D21F4"/>
    <w:multiLevelType w:val="hybridMultilevel"/>
    <w:tmpl w:val="67ACD2FE"/>
    <w:lvl w:ilvl="0" w:tplc="6D48F468">
      <w:start w:val="1"/>
      <w:numFmt w:val="decimal"/>
      <w:lvlText w:val="1.%1."/>
      <w:lvlJc w:val="left"/>
      <w:pPr>
        <w:tabs>
          <w:tab w:val="num" w:pos="1509"/>
        </w:tabs>
        <w:ind w:left="1149" w:hanging="360"/>
      </w:pPr>
    </w:lvl>
    <w:lvl w:ilvl="1" w:tplc="D5106340">
      <w:start w:val="1"/>
      <w:numFmt w:val="decimal"/>
      <w:lvlText w:val="%2."/>
      <w:lvlJc w:val="left"/>
      <w:pPr>
        <w:tabs>
          <w:tab w:val="num" w:pos="180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76D8D"/>
    <w:multiLevelType w:val="hybridMultilevel"/>
    <w:tmpl w:val="1CEAB6F2"/>
    <w:lvl w:ilvl="0" w:tplc="9840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F1FAA"/>
    <w:multiLevelType w:val="multilevel"/>
    <w:tmpl w:val="C11E2E8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</w:lvl>
  </w:abstractNum>
  <w:abstractNum w:abstractNumId="30">
    <w:nsid w:val="6CDB4B35"/>
    <w:multiLevelType w:val="multilevel"/>
    <w:tmpl w:val="CB9C9B3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6CE42FFF"/>
    <w:multiLevelType w:val="multilevel"/>
    <w:tmpl w:val="E7D0CF4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72" w:hanging="2160"/>
      </w:pPr>
      <w:rPr>
        <w:rFonts w:hint="default"/>
      </w:rPr>
    </w:lvl>
  </w:abstractNum>
  <w:abstractNum w:abstractNumId="32">
    <w:nsid w:val="71116710"/>
    <w:multiLevelType w:val="hybridMultilevel"/>
    <w:tmpl w:val="55F626C0"/>
    <w:lvl w:ilvl="0" w:tplc="785CC49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47F7D94"/>
    <w:multiLevelType w:val="multilevel"/>
    <w:tmpl w:val="6164936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72" w:hanging="2160"/>
      </w:pPr>
      <w:rPr>
        <w:rFonts w:hint="default"/>
      </w:rPr>
    </w:lvl>
  </w:abstractNum>
  <w:abstractNum w:abstractNumId="34">
    <w:nsid w:val="75AD4A44"/>
    <w:multiLevelType w:val="multilevel"/>
    <w:tmpl w:val="5DBA002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5">
    <w:nsid w:val="7C8141D1"/>
    <w:multiLevelType w:val="multilevel"/>
    <w:tmpl w:val="2AF6ABE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72" w:hanging="2160"/>
      </w:pPr>
      <w:rPr>
        <w:rFonts w:hint="default"/>
      </w:rPr>
    </w:lvl>
  </w:abstractNum>
  <w:abstractNum w:abstractNumId="36">
    <w:nsid w:val="7D3413A1"/>
    <w:multiLevelType w:val="multilevel"/>
    <w:tmpl w:val="A30465CE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1.%2."/>
      <w:lvlJc w:val="left"/>
      <w:pPr>
        <w:tabs>
          <w:tab w:val="num" w:pos="792"/>
        </w:tabs>
        <w:ind w:left="792" w:hanging="432"/>
      </w:pPr>
    </w:lvl>
    <w:lvl w:ilvl="2">
      <w:start w:val="4"/>
      <w:numFmt w:val="decimal"/>
      <w:lvlText w:val="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7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FDE443B"/>
    <w:multiLevelType w:val="hybridMultilevel"/>
    <w:tmpl w:val="9F7491B8"/>
    <w:lvl w:ilvl="0" w:tplc="D5106340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1"/>
  </w:num>
  <w:num w:numId="14">
    <w:abstractNumId w:val="6"/>
  </w:num>
  <w:num w:numId="15">
    <w:abstractNumId w:val="18"/>
  </w:num>
  <w:num w:numId="16">
    <w:abstractNumId w:val="1"/>
  </w:num>
  <w:num w:numId="17">
    <w:abstractNumId w:val="30"/>
  </w:num>
  <w:num w:numId="18">
    <w:abstractNumId w:val="26"/>
  </w:num>
  <w:num w:numId="19">
    <w:abstractNumId w:val="3"/>
  </w:num>
  <w:num w:numId="20">
    <w:abstractNumId w:val="22"/>
  </w:num>
  <w:num w:numId="21">
    <w:abstractNumId w:val="12"/>
  </w:num>
  <w:num w:numId="22">
    <w:abstractNumId w:val="31"/>
  </w:num>
  <w:num w:numId="23">
    <w:abstractNumId w:val="27"/>
  </w:num>
  <w:num w:numId="24">
    <w:abstractNumId w:val="37"/>
  </w:num>
  <w:num w:numId="25">
    <w:abstractNumId w:val="25"/>
  </w:num>
  <w:num w:numId="26">
    <w:abstractNumId w:val="33"/>
  </w:num>
  <w:num w:numId="27">
    <w:abstractNumId w:val="35"/>
  </w:num>
  <w:num w:numId="28">
    <w:abstractNumId w:val="23"/>
  </w:num>
  <w:num w:numId="29">
    <w:abstractNumId w:val="8"/>
  </w:num>
  <w:num w:numId="30">
    <w:abstractNumId w:val="5"/>
  </w:num>
  <w:num w:numId="31">
    <w:abstractNumId w:val="7"/>
  </w:num>
  <w:num w:numId="32">
    <w:abstractNumId w:val="19"/>
  </w:num>
  <w:num w:numId="33">
    <w:abstractNumId w:val="32"/>
  </w:num>
  <w:num w:numId="34">
    <w:abstractNumId w:val="2"/>
  </w:num>
  <w:num w:numId="35">
    <w:abstractNumId w:val="20"/>
  </w:num>
  <w:num w:numId="36">
    <w:abstractNumId w:val="28"/>
  </w:num>
  <w:num w:numId="37">
    <w:abstractNumId w:val="16"/>
  </w:num>
  <w:num w:numId="38">
    <w:abstractNumId w:val="9"/>
  </w:num>
  <w:num w:numId="39">
    <w:abstractNumId w:val="16"/>
  </w:num>
  <w:num w:numId="40">
    <w:abstractNumId w:val="16"/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DB5"/>
    <w:rsid w:val="00005702"/>
    <w:rsid w:val="00011FA1"/>
    <w:rsid w:val="00020163"/>
    <w:rsid w:val="00025470"/>
    <w:rsid w:val="00026BD2"/>
    <w:rsid w:val="000361C8"/>
    <w:rsid w:val="00044516"/>
    <w:rsid w:val="00045CAC"/>
    <w:rsid w:val="00057EEC"/>
    <w:rsid w:val="0006220B"/>
    <w:rsid w:val="00064B11"/>
    <w:rsid w:val="000652C2"/>
    <w:rsid w:val="00076A99"/>
    <w:rsid w:val="00096730"/>
    <w:rsid w:val="0009694E"/>
    <w:rsid w:val="000A3C04"/>
    <w:rsid w:val="000B044D"/>
    <w:rsid w:val="000B119A"/>
    <w:rsid w:val="000B1AFF"/>
    <w:rsid w:val="000B1F72"/>
    <w:rsid w:val="000B754F"/>
    <w:rsid w:val="000B7CAE"/>
    <w:rsid w:val="000C2EC8"/>
    <w:rsid w:val="000C52BE"/>
    <w:rsid w:val="000C58C1"/>
    <w:rsid w:val="000C7562"/>
    <w:rsid w:val="0010062E"/>
    <w:rsid w:val="001023EC"/>
    <w:rsid w:val="00102DDA"/>
    <w:rsid w:val="001074EC"/>
    <w:rsid w:val="00112FE3"/>
    <w:rsid w:val="0011602E"/>
    <w:rsid w:val="00116502"/>
    <w:rsid w:val="00120409"/>
    <w:rsid w:val="0012132E"/>
    <w:rsid w:val="001221EC"/>
    <w:rsid w:val="00122861"/>
    <w:rsid w:val="00127DA8"/>
    <w:rsid w:val="001354E9"/>
    <w:rsid w:val="0014125F"/>
    <w:rsid w:val="001417D2"/>
    <w:rsid w:val="00144429"/>
    <w:rsid w:val="0015559A"/>
    <w:rsid w:val="0016683B"/>
    <w:rsid w:val="00171617"/>
    <w:rsid w:val="001737EB"/>
    <w:rsid w:val="00177C40"/>
    <w:rsid w:val="001849CE"/>
    <w:rsid w:val="00186436"/>
    <w:rsid w:val="00190AD9"/>
    <w:rsid w:val="00193049"/>
    <w:rsid w:val="001A09C0"/>
    <w:rsid w:val="001A2F81"/>
    <w:rsid w:val="001B3614"/>
    <w:rsid w:val="001B4E95"/>
    <w:rsid w:val="001C1EBA"/>
    <w:rsid w:val="001C4771"/>
    <w:rsid w:val="001C5531"/>
    <w:rsid w:val="001D03DD"/>
    <w:rsid w:val="001D1199"/>
    <w:rsid w:val="001D1C05"/>
    <w:rsid w:val="001D6235"/>
    <w:rsid w:val="001E2AEE"/>
    <w:rsid w:val="001E3729"/>
    <w:rsid w:val="00200C9C"/>
    <w:rsid w:val="00200D0F"/>
    <w:rsid w:val="00205F8E"/>
    <w:rsid w:val="00213B16"/>
    <w:rsid w:val="00224D80"/>
    <w:rsid w:val="00230643"/>
    <w:rsid w:val="00232083"/>
    <w:rsid w:val="00242AA9"/>
    <w:rsid w:val="00246406"/>
    <w:rsid w:val="00253BE5"/>
    <w:rsid w:val="00261C3B"/>
    <w:rsid w:val="0026503D"/>
    <w:rsid w:val="00267682"/>
    <w:rsid w:val="00277275"/>
    <w:rsid w:val="002855B6"/>
    <w:rsid w:val="002A1E5D"/>
    <w:rsid w:val="002B148A"/>
    <w:rsid w:val="002B352E"/>
    <w:rsid w:val="002B7177"/>
    <w:rsid w:val="002C51F3"/>
    <w:rsid w:val="002C543C"/>
    <w:rsid w:val="002D16A9"/>
    <w:rsid w:val="002F28BC"/>
    <w:rsid w:val="002F38E6"/>
    <w:rsid w:val="002F40CF"/>
    <w:rsid w:val="002F4B2B"/>
    <w:rsid w:val="002F5CB6"/>
    <w:rsid w:val="00310AE5"/>
    <w:rsid w:val="00322673"/>
    <w:rsid w:val="003230FB"/>
    <w:rsid w:val="00326DDE"/>
    <w:rsid w:val="003314AC"/>
    <w:rsid w:val="00333A3A"/>
    <w:rsid w:val="00336FBE"/>
    <w:rsid w:val="0033773F"/>
    <w:rsid w:val="00343D66"/>
    <w:rsid w:val="00352C81"/>
    <w:rsid w:val="00353EE3"/>
    <w:rsid w:val="0035740A"/>
    <w:rsid w:val="003644F5"/>
    <w:rsid w:val="00364579"/>
    <w:rsid w:val="00367039"/>
    <w:rsid w:val="00367C30"/>
    <w:rsid w:val="0037267E"/>
    <w:rsid w:val="00373E9A"/>
    <w:rsid w:val="00384BFC"/>
    <w:rsid w:val="003A3650"/>
    <w:rsid w:val="003A56E9"/>
    <w:rsid w:val="003B059B"/>
    <w:rsid w:val="003B169E"/>
    <w:rsid w:val="003B20A9"/>
    <w:rsid w:val="003C3B68"/>
    <w:rsid w:val="003C4D2E"/>
    <w:rsid w:val="003C72B4"/>
    <w:rsid w:val="003D5028"/>
    <w:rsid w:val="003D5A97"/>
    <w:rsid w:val="003E1FC7"/>
    <w:rsid w:val="003E5445"/>
    <w:rsid w:val="003F08ED"/>
    <w:rsid w:val="003F3135"/>
    <w:rsid w:val="003F7988"/>
    <w:rsid w:val="00416CA0"/>
    <w:rsid w:val="00426139"/>
    <w:rsid w:val="00430164"/>
    <w:rsid w:val="00430538"/>
    <w:rsid w:val="00435C92"/>
    <w:rsid w:val="00437029"/>
    <w:rsid w:val="004427D4"/>
    <w:rsid w:val="00455653"/>
    <w:rsid w:val="00457915"/>
    <w:rsid w:val="004646E4"/>
    <w:rsid w:val="00473091"/>
    <w:rsid w:val="0048353E"/>
    <w:rsid w:val="00485F36"/>
    <w:rsid w:val="00487A80"/>
    <w:rsid w:val="00487D63"/>
    <w:rsid w:val="004933AC"/>
    <w:rsid w:val="00494FF2"/>
    <w:rsid w:val="0049546E"/>
    <w:rsid w:val="004967E8"/>
    <w:rsid w:val="00497849"/>
    <w:rsid w:val="004979B9"/>
    <w:rsid w:val="004A04E6"/>
    <w:rsid w:val="004A0B7C"/>
    <w:rsid w:val="004B1855"/>
    <w:rsid w:val="004C5E98"/>
    <w:rsid w:val="004C70E0"/>
    <w:rsid w:val="004D348A"/>
    <w:rsid w:val="004D641E"/>
    <w:rsid w:val="004D7818"/>
    <w:rsid w:val="004E1741"/>
    <w:rsid w:val="004E262A"/>
    <w:rsid w:val="004E3FD2"/>
    <w:rsid w:val="004E4103"/>
    <w:rsid w:val="004E69C3"/>
    <w:rsid w:val="004F45DA"/>
    <w:rsid w:val="004F6F62"/>
    <w:rsid w:val="004F7A51"/>
    <w:rsid w:val="00511B73"/>
    <w:rsid w:val="005153A7"/>
    <w:rsid w:val="00516F70"/>
    <w:rsid w:val="00523604"/>
    <w:rsid w:val="005253EF"/>
    <w:rsid w:val="00526044"/>
    <w:rsid w:val="005313C5"/>
    <w:rsid w:val="00533DC4"/>
    <w:rsid w:val="00544B75"/>
    <w:rsid w:val="005452F2"/>
    <w:rsid w:val="00546290"/>
    <w:rsid w:val="005473AF"/>
    <w:rsid w:val="00552E52"/>
    <w:rsid w:val="005568F7"/>
    <w:rsid w:val="00557F36"/>
    <w:rsid w:val="005626AE"/>
    <w:rsid w:val="00567476"/>
    <w:rsid w:val="00571A63"/>
    <w:rsid w:val="00571ECD"/>
    <w:rsid w:val="005726C4"/>
    <w:rsid w:val="005751E7"/>
    <w:rsid w:val="00575655"/>
    <w:rsid w:val="00580DF4"/>
    <w:rsid w:val="00583DBD"/>
    <w:rsid w:val="005848AE"/>
    <w:rsid w:val="00585360"/>
    <w:rsid w:val="00586565"/>
    <w:rsid w:val="0059005C"/>
    <w:rsid w:val="00594854"/>
    <w:rsid w:val="005A0C38"/>
    <w:rsid w:val="005A1BD0"/>
    <w:rsid w:val="005A260D"/>
    <w:rsid w:val="005A6080"/>
    <w:rsid w:val="005B162A"/>
    <w:rsid w:val="005B164A"/>
    <w:rsid w:val="005B5A38"/>
    <w:rsid w:val="005C4A1B"/>
    <w:rsid w:val="005E2279"/>
    <w:rsid w:val="005E5DE2"/>
    <w:rsid w:val="005F18FC"/>
    <w:rsid w:val="005F1CBC"/>
    <w:rsid w:val="005F4D4A"/>
    <w:rsid w:val="00603FCE"/>
    <w:rsid w:val="00607DE9"/>
    <w:rsid w:val="006119EA"/>
    <w:rsid w:val="00612C9F"/>
    <w:rsid w:val="00613355"/>
    <w:rsid w:val="00621B4E"/>
    <w:rsid w:val="00622131"/>
    <w:rsid w:val="006222F8"/>
    <w:rsid w:val="00634835"/>
    <w:rsid w:val="00644D6D"/>
    <w:rsid w:val="00645B0D"/>
    <w:rsid w:val="00647342"/>
    <w:rsid w:val="00647D12"/>
    <w:rsid w:val="00650E7D"/>
    <w:rsid w:val="00651657"/>
    <w:rsid w:val="006526A4"/>
    <w:rsid w:val="00654A94"/>
    <w:rsid w:val="006604C9"/>
    <w:rsid w:val="00660C45"/>
    <w:rsid w:val="00671F8B"/>
    <w:rsid w:val="00681854"/>
    <w:rsid w:val="00681D73"/>
    <w:rsid w:val="006854EB"/>
    <w:rsid w:val="00687EBF"/>
    <w:rsid w:val="006917AF"/>
    <w:rsid w:val="00691AE3"/>
    <w:rsid w:val="00694560"/>
    <w:rsid w:val="00697800"/>
    <w:rsid w:val="006A0E67"/>
    <w:rsid w:val="006A39D8"/>
    <w:rsid w:val="006B1F3E"/>
    <w:rsid w:val="006B284C"/>
    <w:rsid w:val="006B5FF1"/>
    <w:rsid w:val="006B7F71"/>
    <w:rsid w:val="006C2D28"/>
    <w:rsid w:val="006C3AFC"/>
    <w:rsid w:val="006D46A4"/>
    <w:rsid w:val="006D4B7D"/>
    <w:rsid w:val="006D5AC9"/>
    <w:rsid w:val="006E03E1"/>
    <w:rsid w:val="006E2D7D"/>
    <w:rsid w:val="006F2358"/>
    <w:rsid w:val="006F3680"/>
    <w:rsid w:val="006F53A6"/>
    <w:rsid w:val="0070575A"/>
    <w:rsid w:val="00712A5D"/>
    <w:rsid w:val="00714916"/>
    <w:rsid w:val="007320B0"/>
    <w:rsid w:val="007325EA"/>
    <w:rsid w:val="00740618"/>
    <w:rsid w:val="00747592"/>
    <w:rsid w:val="00752AA7"/>
    <w:rsid w:val="0075732F"/>
    <w:rsid w:val="00757D57"/>
    <w:rsid w:val="00762514"/>
    <w:rsid w:val="00763A5B"/>
    <w:rsid w:val="00763E22"/>
    <w:rsid w:val="00766800"/>
    <w:rsid w:val="00771DDA"/>
    <w:rsid w:val="00777F45"/>
    <w:rsid w:val="00781762"/>
    <w:rsid w:val="00782BFF"/>
    <w:rsid w:val="00784474"/>
    <w:rsid w:val="00787275"/>
    <w:rsid w:val="007953E6"/>
    <w:rsid w:val="007A42CB"/>
    <w:rsid w:val="007B410D"/>
    <w:rsid w:val="007B49F7"/>
    <w:rsid w:val="007B7565"/>
    <w:rsid w:val="007B76E8"/>
    <w:rsid w:val="007B7A29"/>
    <w:rsid w:val="007C1082"/>
    <w:rsid w:val="007C3160"/>
    <w:rsid w:val="007D1C2F"/>
    <w:rsid w:val="007D6A34"/>
    <w:rsid w:val="007E2C66"/>
    <w:rsid w:val="007E770B"/>
    <w:rsid w:val="007F4F6B"/>
    <w:rsid w:val="007F53BB"/>
    <w:rsid w:val="00806809"/>
    <w:rsid w:val="00806E4D"/>
    <w:rsid w:val="008076C0"/>
    <w:rsid w:val="0081669B"/>
    <w:rsid w:val="008212C1"/>
    <w:rsid w:val="00823C9F"/>
    <w:rsid w:val="00825087"/>
    <w:rsid w:val="00832D7C"/>
    <w:rsid w:val="0083445B"/>
    <w:rsid w:val="008412C8"/>
    <w:rsid w:val="008473F6"/>
    <w:rsid w:val="0085143B"/>
    <w:rsid w:val="008615A5"/>
    <w:rsid w:val="00862C04"/>
    <w:rsid w:val="008662F1"/>
    <w:rsid w:val="00872EC2"/>
    <w:rsid w:val="00876AC5"/>
    <w:rsid w:val="00877817"/>
    <w:rsid w:val="00880A67"/>
    <w:rsid w:val="00882A0E"/>
    <w:rsid w:val="00887A2D"/>
    <w:rsid w:val="008919AF"/>
    <w:rsid w:val="00897533"/>
    <w:rsid w:val="008A3DE3"/>
    <w:rsid w:val="008B144F"/>
    <w:rsid w:val="008B2562"/>
    <w:rsid w:val="008B3960"/>
    <w:rsid w:val="008C535A"/>
    <w:rsid w:val="008E022E"/>
    <w:rsid w:val="008E655D"/>
    <w:rsid w:val="008F49C9"/>
    <w:rsid w:val="00900336"/>
    <w:rsid w:val="00910403"/>
    <w:rsid w:val="00912005"/>
    <w:rsid w:val="00913D0F"/>
    <w:rsid w:val="009163F3"/>
    <w:rsid w:val="009177BE"/>
    <w:rsid w:val="00920BA4"/>
    <w:rsid w:val="00923665"/>
    <w:rsid w:val="0093234F"/>
    <w:rsid w:val="00933F96"/>
    <w:rsid w:val="009414F0"/>
    <w:rsid w:val="00947A3F"/>
    <w:rsid w:val="00947AD0"/>
    <w:rsid w:val="00963EC3"/>
    <w:rsid w:val="009727CE"/>
    <w:rsid w:val="009747AE"/>
    <w:rsid w:val="00976D44"/>
    <w:rsid w:val="0098182F"/>
    <w:rsid w:val="00982FC2"/>
    <w:rsid w:val="0098615E"/>
    <w:rsid w:val="009863E1"/>
    <w:rsid w:val="00987D86"/>
    <w:rsid w:val="00993CA9"/>
    <w:rsid w:val="009A3478"/>
    <w:rsid w:val="009B33FD"/>
    <w:rsid w:val="009B346D"/>
    <w:rsid w:val="009B6197"/>
    <w:rsid w:val="009B7D73"/>
    <w:rsid w:val="009C347C"/>
    <w:rsid w:val="009D40C4"/>
    <w:rsid w:val="009D4E65"/>
    <w:rsid w:val="009E601E"/>
    <w:rsid w:val="009F3706"/>
    <w:rsid w:val="009F4069"/>
    <w:rsid w:val="009F50A3"/>
    <w:rsid w:val="009F6800"/>
    <w:rsid w:val="00A15745"/>
    <w:rsid w:val="00A318C8"/>
    <w:rsid w:val="00A32918"/>
    <w:rsid w:val="00A35CD4"/>
    <w:rsid w:val="00A36247"/>
    <w:rsid w:val="00A36D14"/>
    <w:rsid w:val="00A45CB1"/>
    <w:rsid w:val="00A634F3"/>
    <w:rsid w:val="00A67D69"/>
    <w:rsid w:val="00A71170"/>
    <w:rsid w:val="00A71A74"/>
    <w:rsid w:val="00A7405D"/>
    <w:rsid w:val="00A77690"/>
    <w:rsid w:val="00A80EA6"/>
    <w:rsid w:val="00A91526"/>
    <w:rsid w:val="00A923D1"/>
    <w:rsid w:val="00AA3E74"/>
    <w:rsid w:val="00AB2A1D"/>
    <w:rsid w:val="00AC174B"/>
    <w:rsid w:val="00AC192E"/>
    <w:rsid w:val="00AC3E02"/>
    <w:rsid w:val="00AC4D66"/>
    <w:rsid w:val="00AD1038"/>
    <w:rsid w:val="00AD4434"/>
    <w:rsid w:val="00AD65E5"/>
    <w:rsid w:val="00AD7FE6"/>
    <w:rsid w:val="00AE3357"/>
    <w:rsid w:val="00AE43F2"/>
    <w:rsid w:val="00AE65ED"/>
    <w:rsid w:val="00AE76DC"/>
    <w:rsid w:val="00AF5F31"/>
    <w:rsid w:val="00AF653C"/>
    <w:rsid w:val="00B00CBA"/>
    <w:rsid w:val="00B02DED"/>
    <w:rsid w:val="00B11C53"/>
    <w:rsid w:val="00B13334"/>
    <w:rsid w:val="00B15647"/>
    <w:rsid w:val="00B16FC4"/>
    <w:rsid w:val="00B17768"/>
    <w:rsid w:val="00B213DE"/>
    <w:rsid w:val="00B31DE5"/>
    <w:rsid w:val="00B37CA1"/>
    <w:rsid w:val="00B413FD"/>
    <w:rsid w:val="00B453C1"/>
    <w:rsid w:val="00B46AD1"/>
    <w:rsid w:val="00B518B2"/>
    <w:rsid w:val="00B51B8B"/>
    <w:rsid w:val="00B52F42"/>
    <w:rsid w:val="00B530DA"/>
    <w:rsid w:val="00B54E6A"/>
    <w:rsid w:val="00B5612C"/>
    <w:rsid w:val="00B561F4"/>
    <w:rsid w:val="00B607A2"/>
    <w:rsid w:val="00B67D0F"/>
    <w:rsid w:val="00B67D37"/>
    <w:rsid w:val="00B7269F"/>
    <w:rsid w:val="00B8152F"/>
    <w:rsid w:val="00B821E6"/>
    <w:rsid w:val="00BA593F"/>
    <w:rsid w:val="00BA60E5"/>
    <w:rsid w:val="00BA7DB5"/>
    <w:rsid w:val="00BB020B"/>
    <w:rsid w:val="00BB0620"/>
    <w:rsid w:val="00BB2EBB"/>
    <w:rsid w:val="00BB32F4"/>
    <w:rsid w:val="00BC1917"/>
    <w:rsid w:val="00BC3A43"/>
    <w:rsid w:val="00BC4EF0"/>
    <w:rsid w:val="00BC64A5"/>
    <w:rsid w:val="00BD6C4F"/>
    <w:rsid w:val="00BE689B"/>
    <w:rsid w:val="00BE6B2C"/>
    <w:rsid w:val="00BF1DC8"/>
    <w:rsid w:val="00BF2598"/>
    <w:rsid w:val="00BF3DEA"/>
    <w:rsid w:val="00BF4BAB"/>
    <w:rsid w:val="00C0013E"/>
    <w:rsid w:val="00C03043"/>
    <w:rsid w:val="00C056DC"/>
    <w:rsid w:val="00C14C1D"/>
    <w:rsid w:val="00C14C84"/>
    <w:rsid w:val="00C166AC"/>
    <w:rsid w:val="00C20F65"/>
    <w:rsid w:val="00C211E3"/>
    <w:rsid w:val="00C21889"/>
    <w:rsid w:val="00C35FB2"/>
    <w:rsid w:val="00C4177D"/>
    <w:rsid w:val="00C42CA5"/>
    <w:rsid w:val="00C50835"/>
    <w:rsid w:val="00C61FF9"/>
    <w:rsid w:val="00C6514A"/>
    <w:rsid w:val="00C7185E"/>
    <w:rsid w:val="00C71D01"/>
    <w:rsid w:val="00C825E2"/>
    <w:rsid w:val="00C90F5F"/>
    <w:rsid w:val="00C919B1"/>
    <w:rsid w:val="00C94A52"/>
    <w:rsid w:val="00CA28D6"/>
    <w:rsid w:val="00CA4748"/>
    <w:rsid w:val="00CA52C5"/>
    <w:rsid w:val="00CA5CBD"/>
    <w:rsid w:val="00CB4C00"/>
    <w:rsid w:val="00CB74D7"/>
    <w:rsid w:val="00CC1DC8"/>
    <w:rsid w:val="00CC6C4F"/>
    <w:rsid w:val="00CC70B8"/>
    <w:rsid w:val="00CD27C5"/>
    <w:rsid w:val="00CE024A"/>
    <w:rsid w:val="00CE5F40"/>
    <w:rsid w:val="00CF15DC"/>
    <w:rsid w:val="00CF6EB2"/>
    <w:rsid w:val="00D0015B"/>
    <w:rsid w:val="00D03BA4"/>
    <w:rsid w:val="00D10F2F"/>
    <w:rsid w:val="00D12927"/>
    <w:rsid w:val="00D16876"/>
    <w:rsid w:val="00D17683"/>
    <w:rsid w:val="00D1779C"/>
    <w:rsid w:val="00D33CBA"/>
    <w:rsid w:val="00D3456B"/>
    <w:rsid w:val="00D43412"/>
    <w:rsid w:val="00D43613"/>
    <w:rsid w:val="00D55095"/>
    <w:rsid w:val="00D60391"/>
    <w:rsid w:val="00D67357"/>
    <w:rsid w:val="00D708B9"/>
    <w:rsid w:val="00D71499"/>
    <w:rsid w:val="00D77525"/>
    <w:rsid w:val="00D77CFD"/>
    <w:rsid w:val="00D8126B"/>
    <w:rsid w:val="00D90351"/>
    <w:rsid w:val="00DA00DE"/>
    <w:rsid w:val="00DA6144"/>
    <w:rsid w:val="00DB15BD"/>
    <w:rsid w:val="00DB6C58"/>
    <w:rsid w:val="00DC2463"/>
    <w:rsid w:val="00DD7890"/>
    <w:rsid w:val="00DE0972"/>
    <w:rsid w:val="00DE36A6"/>
    <w:rsid w:val="00DE398E"/>
    <w:rsid w:val="00DF6A23"/>
    <w:rsid w:val="00DF6FD1"/>
    <w:rsid w:val="00DF6FE9"/>
    <w:rsid w:val="00E005F5"/>
    <w:rsid w:val="00E01F4A"/>
    <w:rsid w:val="00E03BC7"/>
    <w:rsid w:val="00E06A18"/>
    <w:rsid w:val="00E0716B"/>
    <w:rsid w:val="00E07542"/>
    <w:rsid w:val="00E077A3"/>
    <w:rsid w:val="00E118C0"/>
    <w:rsid w:val="00E13948"/>
    <w:rsid w:val="00E155B8"/>
    <w:rsid w:val="00E15625"/>
    <w:rsid w:val="00E202A8"/>
    <w:rsid w:val="00E20BC5"/>
    <w:rsid w:val="00E21AFC"/>
    <w:rsid w:val="00E27272"/>
    <w:rsid w:val="00E27EEE"/>
    <w:rsid w:val="00E30747"/>
    <w:rsid w:val="00E316D7"/>
    <w:rsid w:val="00E331D2"/>
    <w:rsid w:val="00E36B2E"/>
    <w:rsid w:val="00E441CA"/>
    <w:rsid w:val="00E47286"/>
    <w:rsid w:val="00E47D3A"/>
    <w:rsid w:val="00E50553"/>
    <w:rsid w:val="00E71C16"/>
    <w:rsid w:val="00E8043B"/>
    <w:rsid w:val="00E80AAD"/>
    <w:rsid w:val="00E930F4"/>
    <w:rsid w:val="00EA3CA7"/>
    <w:rsid w:val="00EA4210"/>
    <w:rsid w:val="00EB1C8E"/>
    <w:rsid w:val="00EB2172"/>
    <w:rsid w:val="00EB5968"/>
    <w:rsid w:val="00EC3975"/>
    <w:rsid w:val="00EC62B3"/>
    <w:rsid w:val="00ED0497"/>
    <w:rsid w:val="00ED1A8D"/>
    <w:rsid w:val="00ED2B52"/>
    <w:rsid w:val="00ED2DC9"/>
    <w:rsid w:val="00ED58ED"/>
    <w:rsid w:val="00ED6D47"/>
    <w:rsid w:val="00EF2AC9"/>
    <w:rsid w:val="00EF43CD"/>
    <w:rsid w:val="00EF6B25"/>
    <w:rsid w:val="00F0368F"/>
    <w:rsid w:val="00F03704"/>
    <w:rsid w:val="00F05975"/>
    <w:rsid w:val="00F0605B"/>
    <w:rsid w:val="00F07585"/>
    <w:rsid w:val="00F1033A"/>
    <w:rsid w:val="00F17DFD"/>
    <w:rsid w:val="00F221CA"/>
    <w:rsid w:val="00F232E9"/>
    <w:rsid w:val="00F32A28"/>
    <w:rsid w:val="00F3505F"/>
    <w:rsid w:val="00F4200B"/>
    <w:rsid w:val="00F43058"/>
    <w:rsid w:val="00F43EA7"/>
    <w:rsid w:val="00F50A3C"/>
    <w:rsid w:val="00F50D12"/>
    <w:rsid w:val="00F52240"/>
    <w:rsid w:val="00F61E0C"/>
    <w:rsid w:val="00F654CB"/>
    <w:rsid w:val="00F656C1"/>
    <w:rsid w:val="00F67532"/>
    <w:rsid w:val="00F74DDF"/>
    <w:rsid w:val="00F7715B"/>
    <w:rsid w:val="00F90D2C"/>
    <w:rsid w:val="00FA222D"/>
    <w:rsid w:val="00FA398E"/>
    <w:rsid w:val="00FA7325"/>
    <w:rsid w:val="00FB1A28"/>
    <w:rsid w:val="00FB550A"/>
    <w:rsid w:val="00FC3EC0"/>
    <w:rsid w:val="00FC428C"/>
    <w:rsid w:val="00FD7023"/>
    <w:rsid w:val="00FD7122"/>
    <w:rsid w:val="00FE0187"/>
    <w:rsid w:val="00FE03BA"/>
    <w:rsid w:val="00FE03BC"/>
    <w:rsid w:val="00FE3941"/>
    <w:rsid w:val="00FE4D34"/>
    <w:rsid w:val="00FE6934"/>
    <w:rsid w:val="00FF09DD"/>
    <w:rsid w:val="00FF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F5"/>
    <w:pPr>
      <w:autoSpaceDE w:val="0"/>
      <w:autoSpaceDN w:val="0"/>
    </w:pPr>
    <w:rPr>
      <w:rFonts w:eastAsia="Calibri"/>
    </w:rPr>
  </w:style>
  <w:style w:type="paragraph" w:styleId="1">
    <w:name w:val="heading 1"/>
    <w:basedOn w:val="a"/>
    <w:link w:val="10"/>
    <w:qFormat/>
    <w:rsid w:val="00BA7DB5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A7DB5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BA7DB5"/>
    <w:rPr>
      <w:rFonts w:ascii="Arial" w:eastAsia="Calibri" w:hAnsi="Arial" w:cs="Arial"/>
      <w:b/>
      <w:bCs/>
      <w:kern w:val="36"/>
      <w:sz w:val="32"/>
      <w:szCs w:val="32"/>
      <w:lang w:val="ru-RU" w:eastAsia="ru-RU" w:bidi="ar-SA"/>
    </w:rPr>
  </w:style>
  <w:style w:type="paragraph" w:customStyle="1" w:styleId="11">
    <w:name w:val="Обычный1"/>
    <w:basedOn w:val="a"/>
    <w:rsid w:val="00BA7DB5"/>
    <w:pPr>
      <w:autoSpaceDE/>
      <w:autoSpaceDN/>
      <w:snapToGrid w:val="0"/>
      <w:spacing w:line="300" w:lineRule="auto"/>
      <w:ind w:left="5200" w:right="800"/>
    </w:pPr>
    <w:rPr>
      <w:b/>
      <w:bCs/>
      <w:sz w:val="24"/>
      <w:szCs w:val="24"/>
    </w:rPr>
  </w:style>
  <w:style w:type="paragraph" w:customStyle="1" w:styleId="12">
    <w:name w:val="Обычный1"/>
    <w:rsid w:val="0010062E"/>
    <w:pPr>
      <w:spacing w:line="300" w:lineRule="auto"/>
      <w:ind w:left="5200" w:right="800"/>
    </w:pPr>
    <w:rPr>
      <w:b/>
      <w:snapToGrid w:val="0"/>
      <w:sz w:val="24"/>
    </w:rPr>
  </w:style>
  <w:style w:type="paragraph" w:styleId="a4">
    <w:name w:val="header"/>
    <w:basedOn w:val="a"/>
    <w:link w:val="a5"/>
    <w:uiPriority w:val="99"/>
    <w:rsid w:val="00A915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91526"/>
  </w:style>
  <w:style w:type="paragraph" w:customStyle="1" w:styleId="a7">
    <w:name w:val="Знак"/>
    <w:basedOn w:val="a"/>
    <w:rsid w:val="00E80AAD"/>
    <w:pPr>
      <w:autoSpaceDE/>
      <w:autoSpaceDN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semiHidden/>
    <w:rsid w:val="001B4E9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86436"/>
    <w:pPr>
      <w:autoSpaceDE/>
      <w:autoSpaceDN/>
      <w:jc w:val="center"/>
    </w:pPr>
    <w:rPr>
      <w:rFonts w:eastAsia="Times New Roman"/>
      <w:sz w:val="24"/>
    </w:rPr>
  </w:style>
  <w:style w:type="character" w:customStyle="1" w:styleId="aa">
    <w:name w:val="Название Знак"/>
    <w:basedOn w:val="a0"/>
    <w:link w:val="a9"/>
    <w:rsid w:val="00186436"/>
    <w:rPr>
      <w:sz w:val="24"/>
    </w:rPr>
  </w:style>
  <w:style w:type="character" w:customStyle="1" w:styleId="FontStyle25">
    <w:name w:val="Font Style25"/>
    <w:basedOn w:val="a0"/>
    <w:rsid w:val="003E1FC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7A42CB"/>
    <w:pPr>
      <w:widowControl w:val="0"/>
      <w:adjustRightInd w:val="0"/>
      <w:spacing w:line="236" w:lineRule="exact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A42CB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7A42CB"/>
    <w:rPr>
      <w:rFonts w:ascii="Sylfaen" w:hAnsi="Sylfaen" w:cs="Sylfaen" w:hint="default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7A42CB"/>
    <w:rPr>
      <w:rFonts w:ascii="Times New Roman" w:hAnsi="Times New Roman" w:cs="Times New Roman" w:hint="default"/>
      <w:sz w:val="22"/>
      <w:szCs w:val="22"/>
    </w:rPr>
  </w:style>
  <w:style w:type="paragraph" w:styleId="ab">
    <w:name w:val="List Paragraph"/>
    <w:basedOn w:val="a"/>
    <w:uiPriority w:val="34"/>
    <w:qFormat/>
    <w:rsid w:val="00A634F3"/>
    <w:pPr>
      <w:ind w:left="708"/>
    </w:pPr>
  </w:style>
  <w:style w:type="paragraph" w:styleId="ac">
    <w:name w:val="footer"/>
    <w:basedOn w:val="a"/>
    <w:link w:val="ad"/>
    <w:uiPriority w:val="99"/>
    <w:rsid w:val="002464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6406"/>
    <w:rPr>
      <w:rFonts w:eastAsia="Calibri"/>
    </w:rPr>
  </w:style>
  <w:style w:type="character" w:styleId="ae">
    <w:name w:val="annotation reference"/>
    <w:basedOn w:val="a0"/>
    <w:rsid w:val="00947A3F"/>
    <w:rPr>
      <w:sz w:val="16"/>
      <w:szCs w:val="16"/>
    </w:rPr>
  </w:style>
  <w:style w:type="paragraph" w:styleId="af">
    <w:name w:val="annotation text"/>
    <w:basedOn w:val="a"/>
    <w:link w:val="af0"/>
    <w:rsid w:val="00947A3F"/>
  </w:style>
  <w:style w:type="character" w:customStyle="1" w:styleId="af0">
    <w:name w:val="Текст примечания Знак"/>
    <w:basedOn w:val="a0"/>
    <w:link w:val="af"/>
    <w:rsid w:val="00947A3F"/>
    <w:rPr>
      <w:rFonts w:eastAsia="Calibri"/>
    </w:rPr>
  </w:style>
  <w:style w:type="paragraph" w:styleId="af1">
    <w:name w:val="annotation subject"/>
    <w:basedOn w:val="af"/>
    <w:next w:val="af"/>
    <w:link w:val="af2"/>
    <w:rsid w:val="00947A3F"/>
    <w:rPr>
      <w:b/>
      <w:bCs/>
    </w:rPr>
  </w:style>
  <w:style w:type="character" w:customStyle="1" w:styleId="af2">
    <w:name w:val="Тема примечания Знак"/>
    <w:basedOn w:val="af0"/>
    <w:link w:val="af1"/>
    <w:rsid w:val="00947A3F"/>
    <w:rPr>
      <w:rFonts w:eastAsia="Calibri"/>
      <w:b/>
      <w:bCs/>
    </w:rPr>
  </w:style>
  <w:style w:type="paragraph" w:styleId="af3">
    <w:name w:val="Revision"/>
    <w:hidden/>
    <w:uiPriority w:val="99"/>
    <w:semiHidden/>
    <w:rsid w:val="00AE43F2"/>
    <w:rPr>
      <w:rFonts w:eastAsia="Calibri"/>
    </w:rPr>
  </w:style>
  <w:style w:type="paragraph" w:customStyle="1" w:styleId="ConsPlusTitle">
    <w:name w:val="ConsPlusTitle"/>
    <w:uiPriority w:val="99"/>
    <w:rsid w:val="008212C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FontStyle24">
    <w:name w:val="Font Style24"/>
    <w:basedOn w:val="a0"/>
    <w:rsid w:val="00EF43CD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B15647"/>
    <w:rPr>
      <w:rFonts w:eastAsia="Calibri"/>
    </w:rPr>
  </w:style>
  <w:style w:type="paragraph" w:customStyle="1" w:styleId="13">
    <w:name w:val="Текст концевой сноски1"/>
    <w:basedOn w:val="a"/>
    <w:next w:val="af4"/>
    <w:link w:val="af5"/>
    <w:uiPriority w:val="99"/>
    <w:rsid w:val="00DA6144"/>
    <w:rPr>
      <w:rFonts w:eastAsia="Times New Roman"/>
    </w:rPr>
  </w:style>
  <w:style w:type="character" w:customStyle="1" w:styleId="af5">
    <w:name w:val="Текст концевой сноски Знак"/>
    <w:basedOn w:val="a0"/>
    <w:link w:val="13"/>
    <w:uiPriority w:val="99"/>
    <w:rsid w:val="00DA6144"/>
    <w:rPr>
      <w:rFonts w:ascii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rsid w:val="00DA6144"/>
    <w:rPr>
      <w:vertAlign w:val="superscript"/>
    </w:rPr>
  </w:style>
  <w:style w:type="paragraph" w:styleId="af4">
    <w:name w:val="endnote text"/>
    <w:basedOn w:val="a"/>
    <w:link w:val="14"/>
    <w:uiPriority w:val="99"/>
    <w:rsid w:val="00DA6144"/>
  </w:style>
  <w:style w:type="character" w:customStyle="1" w:styleId="14">
    <w:name w:val="Текст концевой сноски Знак1"/>
    <w:basedOn w:val="a0"/>
    <w:link w:val="af4"/>
    <w:rsid w:val="00DA6144"/>
    <w:rPr>
      <w:rFonts w:eastAsia="Calibri"/>
    </w:rPr>
  </w:style>
  <w:style w:type="paragraph" w:customStyle="1" w:styleId="ConsPlusNormal">
    <w:name w:val="ConsPlusNormal"/>
    <w:rsid w:val="00045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5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7">
    <w:name w:val="Table Grid"/>
    <w:basedOn w:val="a1"/>
    <w:uiPriority w:val="59"/>
    <w:rsid w:val="00045CA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14A"/>
    <w:pPr>
      <w:autoSpaceDE w:val="0"/>
      <w:autoSpaceDN w:val="0"/>
    </w:pPr>
    <w:rPr>
      <w:rFonts w:eastAsia="Calibri"/>
    </w:rPr>
  </w:style>
  <w:style w:type="paragraph" w:styleId="1">
    <w:name w:val="heading 1"/>
    <w:basedOn w:val="a"/>
    <w:link w:val="10"/>
    <w:qFormat/>
    <w:rsid w:val="00BA7DB5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A7DB5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BA7DB5"/>
    <w:rPr>
      <w:rFonts w:ascii="Arial" w:eastAsia="Calibri" w:hAnsi="Arial" w:cs="Arial"/>
      <w:b/>
      <w:bCs/>
      <w:kern w:val="36"/>
      <w:sz w:val="32"/>
      <w:szCs w:val="32"/>
      <w:lang w:val="ru-RU" w:eastAsia="ru-RU" w:bidi="ar-SA"/>
    </w:rPr>
  </w:style>
  <w:style w:type="paragraph" w:customStyle="1" w:styleId="11">
    <w:name w:val="Обычный1"/>
    <w:basedOn w:val="a"/>
    <w:rsid w:val="00BA7DB5"/>
    <w:pPr>
      <w:autoSpaceDE/>
      <w:autoSpaceDN/>
      <w:snapToGrid w:val="0"/>
      <w:spacing w:line="300" w:lineRule="auto"/>
      <w:ind w:left="5200" w:right="800"/>
    </w:pPr>
    <w:rPr>
      <w:b/>
      <w:bCs/>
      <w:sz w:val="24"/>
      <w:szCs w:val="24"/>
    </w:rPr>
  </w:style>
  <w:style w:type="paragraph" w:customStyle="1" w:styleId="12">
    <w:name w:val="Обычный1"/>
    <w:rsid w:val="0010062E"/>
    <w:pPr>
      <w:spacing w:line="300" w:lineRule="auto"/>
      <w:ind w:left="5200" w:right="800"/>
    </w:pPr>
    <w:rPr>
      <w:b/>
      <w:snapToGrid w:val="0"/>
      <w:sz w:val="24"/>
    </w:rPr>
  </w:style>
  <w:style w:type="paragraph" w:styleId="a4">
    <w:name w:val="header"/>
    <w:basedOn w:val="a"/>
    <w:link w:val="a5"/>
    <w:uiPriority w:val="99"/>
    <w:rsid w:val="00A915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91526"/>
  </w:style>
  <w:style w:type="paragraph" w:customStyle="1" w:styleId="a7">
    <w:name w:val="Знак"/>
    <w:basedOn w:val="a"/>
    <w:rsid w:val="00E80AAD"/>
    <w:pPr>
      <w:autoSpaceDE/>
      <w:autoSpaceDN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semiHidden/>
    <w:rsid w:val="001B4E9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86436"/>
    <w:pPr>
      <w:autoSpaceDE/>
      <w:autoSpaceDN/>
      <w:jc w:val="center"/>
    </w:pPr>
    <w:rPr>
      <w:rFonts w:eastAsia="Times New Roman"/>
      <w:sz w:val="24"/>
    </w:rPr>
  </w:style>
  <w:style w:type="character" w:customStyle="1" w:styleId="aa">
    <w:name w:val="Название Знак"/>
    <w:basedOn w:val="a0"/>
    <w:link w:val="a9"/>
    <w:rsid w:val="00186436"/>
    <w:rPr>
      <w:sz w:val="24"/>
    </w:rPr>
  </w:style>
  <w:style w:type="character" w:customStyle="1" w:styleId="FontStyle25">
    <w:name w:val="Font Style25"/>
    <w:basedOn w:val="a0"/>
    <w:rsid w:val="003E1FC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7A42CB"/>
    <w:pPr>
      <w:widowControl w:val="0"/>
      <w:adjustRightInd w:val="0"/>
      <w:spacing w:line="236" w:lineRule="exact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A42CB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7A42CB"/>
    <w:rPr>
      <w:rFonts w:ascii="Sylfaen" w:hAnsi="Sylfaen" w:cs="Sylfaen" w:hint="default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7A42CB"/>
    <w:rPr>
      <w:rFonts w:ascii="Times New Roman" w:hAnsi="Times New Roman" w:cs="Times New Roman" w:hint="default"/>
      <w:sz w:val="22"/>
      <w:szCs w:val="22"/>
    </w:rPr>
  </w:style>
  <w:style w:type="paragraph" w:styleId="ab">
    <w:name w:val="List Paragraph"/>
    <w:basedOn w:val="a"/>
    <w:uiPriority w:val="34"/>
    <w:qFormat/>
    <w:rsid w:val="00A634F3"/>
    <w:pPr>
      <w:ind w:left="708"/>
    </w:pPr>
  </w:style>
  <w:style w:type="paragraph" w:styleId="ac">
    <w:name w:val="footer"/>
    <w:basedOn w:val="a"/>
    <w:link w:val="ad"/>
    <w:uiPriority w:val="99"/>
    <w:rsid w:val="002464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6406"/>
    <w:rPr>
      <w:rFonts w:eastAsia="Calibri"/>
    </w:rPr>
  </w:style>
  <w:style w:type="character" w:styleId="ae">
    <w:name w:val="annotation reference"/>
    <w:basedOn w:val="a0"/>
    <w:rsid w:val="00947A3F"/>
    <w:rPr>
      <w:sz w:val="16"/>
      <w:szCs w:val="16"/>
    </w:rPr>
  </w:style>
  <w:style w:type="paragraph" w:styleId="af">
    <w:name w:val="annotation text"/>
    <w:basedOn w:val="a"/>
    <w:link w:val="af0"/>
    <w:rsid w:val="00947A3F"/>
  </w:style>
  <w:style w:type="character" w:customStyle="1" w:styleId="af0">
    <w:name w:val="Текст примечания Знак"/>
    <w:basedOn w:val="a0"/>
    <w:link w:val="af"/>
    <w:rsid w:val="00947A3F"/>
    <w:rPr>
      <w:rFonts w:eastAsia="Calibri"/>
    </w:rPr>
  </w:style>
  <w:style w:type="paragraph" w:styleId="af1">
    <w:name w:val="annotation subject"/>
    <w:basedOn w:val="af"/>
    <w:next w:val="af"/>
    <w:link w:val="af2"/>
    <w:rsid w:val="00947A3F"/>
    <w:rPr>
      <w:b/>
      <w:bCs/>
    </w:rPr>
  </w:style>
  <w:style w:type="character" w:customStyle="1" w:styleId="af2">
    <w:name w:val="Тема примечания Знак"/>
    <w:basedOn w:val="af0"/>
    <w:link w:val="af1"/>
    <w:rsid w:val="00947A3F"/>
    <w:rPr>
      <w:rFonts w:eastAsia="Calibri"/>
      <w:b/>
      <w:bCs/>
    </w:rPr>
  </w:style>
  <w:style w:type="paragraph" w:styleId="af3">
    <w:name w:val="Revision"/>
    <w:hidden/>
    <w:uiPriority w:val="99"/>
    <w:semiHidden/>
    <w:rsid w:val="00AE43F2"/>
    <w:rPr>
      <w:rFonts w:eastAsia="Calibri"/>
    </w:rPr>
  </w:style>
  <w:style w:type="paragraph" w:customStyle="1" w:styleId="ConsPlusTitle">
    <w:name w:val="ConsPlusTitle"/>
    <w:uiPriority w:val="99"/>
    <w:rsid w:val="008212C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FontStyle24">
    <w:name w:val="Font Style24"/>
    <w:basedOn w:val="a0"/>
    <w:rsid w:val="00EF43CD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B15647"/>
    <w:rPr>
      <w:rFonts w:eastAsia="Calibri"/>
    </w:rPr>
  </w:style>
  <w:style w:type="paragraph" w:customStyle="1" w:styleId="13">
    <w:name w:val="Текст концевой сноски1"/>
    <w:basedOn w:val="a"/>
    <w:next w:val="af4"/>
    <w:link w:val="af5"/>
    <w:uiPriority w:val="99"/>
    <w:rsid w:val="00DA6144"/>
    <w:rPr>
      <w:rFonts w:eastAsia="Times New Roman"/>
    </w:rPr>
  </w:style>
  <w:style w:type="character" w:customStyle="1" w:styleId="af5">
    <w:name w:val="Текст концевой сноски Знак"/>
    <w:basedOn w:val="a0"/>
    <w:link w:val="13"/>
    <w:uiPriority w:val="99"/>
    <w:rsid w:val="00DA6144"/>
    <w:rPr>
      <w:rFonts w:ascii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rsid w:val="00DA6144"/>
    <w:rPr>
      <w:vertAlign w:val="superscript"/>
    </w:rPr>
  </w:style>
  <w:style w:type="paragraph" w:styleId="af4">
    <w:name w:val="endnote text"/>
    <w:basedOn w:val="a"/>
    <w:link w:val="14"/>
    <w:uiPriority w:val="99"/>
    <w:rsid w:val="00DA6144"/>
  </w:style>
  <w:style w:type="character" w:customStyle="1" w:styleId="14">
    <w:name w:val="Текст концевой сноски Знак1"/>
    <w:basedOn w:val="a0"/>
    <w:link w:val="af4"/>
    <w:rsid w:val="00DA6144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F249-ABC5-486F-A3D5-083B7EC2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26</Pages>
  <Words>5316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35552</CharactersWithSpaces>
  <SharedDoc>false</SharedDoc>
  <HLinks>
    <vt:vector size="48" baseType="variant">
      <vt:variant>
        <vt:i4>6946894</vt:i4>
      </vt:variant>
      <vt:variant>
        <vt:i4>9</vt:i4>
      </vt:variant>
      <vt:variant>
        <vt:i4>0</vt:i4>
      </vt:variant>
      <vt:variant>
        <vt:i4>5</vt:i4>
      </vt:variant>
      <vt:variant>
        <vt:lpwstr>mailto:Obrnadzor@admhmao.ru</vt:lpwstr>
      </vt:variant>
      <vt:variant>
        <vt:lpwstr/>
      </vt:variant>
      <vt:variant>
        <vt:i4>2687045</vt:i4>
      </vt:variant>
      <vt:variant>
        <vt:i4>80674</vt:i4>
      </vt:variant>
      <vt:variant>
        <vt:i4>1031</vt:i4>
      </vt:variant>
      <vt:variant>
        <vt:i4>1</vt:i4>
      </vt:variant>
      <vt:variant>
        <vt:lpwstr>cid:image001.jpg@01CA1A92.AC29AC00</vt:lpwstr>
      </vt:variant>
      <vt:variant>
        <vt:lpwstr/>
      </vt:variant>
      <vt:variant>
        <vt:i4>2687045</vt:i4>
      </vt:variant>
      <vt:variant>
        <vt:i4>86292</vt:i4>
      </vt:variant>
      <vt:variant>
        <vt:i4>1036</vt:i4>
      </vt:variant>
      <vt:variant>
        <vt:i4>1</vt:i4>
      </vt:variant>
      <vt:variant>
        <vt:lpwstr>cid:image001.jpg@01CA1A92.AC29AC00</vt:lpwstr>
      </vt:variant>
      <vt:variant>
        <vt:lpwstr/>
      </vt:variant>
      <vt:variant>
        <vt:i4>2687045</vt:i4>
      </vt:variant>
      <vt:variant>
        <vt:i4>87062</vt:i4>
      </vt:variant>
      <vt:variant>
        <vt:i4>1037</vt:i4>
      </vt:variant>
      <vt:variant>
        <vt:i4>1</vt:i4>
      </vt:variant>
      <vt:variant>
        <vt:lpwstr>cid:image001.jpg@01CA1A92.AC29AC00</vt:lpwstr>
      </vt:variant>
      <vt:variant>
        <vt:lpwstr/>
      </vt:variant>
      <vt:variant>
        <vt:i4>2883653</vt:i4>
      </vt:variant>
      <vt:variant>
        <vt:i4>87904</vt:i4>
      </vt:variant>
      <vt:variant>
        <vt:i4>1038</vt:i4>
      </vt:variant>
      <vt:variant>
        <vt:i4>1</vt:i4>
      </vt:variant>
      <vt:variant>
        <vt:lpwstr>cid:image004.jpg@01CA1A92.AC29AC00</vt:lpwstr>
      </vt:variant>
      <vt:variant>
        <vt:lpwstr/>
      </vt:variant>
      <vt:variant>
        <vt:i4>2883653</vt:i4>
      </vt:variant>
      <vt:variant>
        <vt:i4>88584</vt:i4>
      </vt:variant>
      <vt:variant>
        <vt:i4>1039</vt:i4>
      </vt:variant>
      <vt:variant>
        <vt:i4>1</vt:i4>
      </vt:variant>
      <vt:variant>
        <vt:lpwstr>cid:image004.jpg@01CA1A92.AC29AC00</vt:lpwstr>
      </vt:variant>
      <vt:variant>
        <vt:lpwstr/>
      </vt:variant>
      <vt:variant>
        <vt:i4>2883653</vt:i4>
      </vt:variant>
      <vt:variant>
        <vt:i4>89266</vt:i4>
      </vt:variant>
      <vt:variant>
        <vt:i4>1040</vt:i4>
      </vt:variant>
      <vt:variant>
        <vt:i4>1</vt:i4>
      </vt:variant>
      <vt:variant>
        <vt:lpwstr>cid:image004.jpg@01CA1A92.AC29AC00</vt:lpwstr>
      </vt:variant>
      <vt:variant>
        <vt:lpwstr/>
      </vt:variant>
      <vt:variant>
        <vt:i4>2883653</vt:i4>
      </vt:variant>
      <vt:variant>
        <vt:i4>89952</vt:i4>
      </vt:variant>
      <vt:variant>
        <vt:i4>1041</vt:i4>
      </vt:variant>
      <vt:variant>
        <vt:i4>1</vt:i4>
      </vt:variant>
      <vt:variant>
        <vt:lpwstr>cid:image004.jpg@01CA1A92.AC29AC00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MochalovSY</dc:creator>
  <cp:lastModifiedBy>Пользователь</cp:lastModifiedBy>
  <cp:revision>61</cp:revision>
  <cp:lastPrinted>2013-03-26T04:36:00Z</cp:lastPrinted>
  <dcterms:created xsi:type="dcterms:W3CDTF">2013-03-05T13:25:00Z</dcterms:created>
  <dcterms:modified xsi:type="dcterms:W3CDTF">2014-02-26T03:54:00Z</dcterms:modified>
</cp:coreProperties>
</file>