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F6" w:rsidRPr="00915380" w:rsidRDefault="00F94FF6" w:rsidP="00310676">
      <w:pPr>
        <w:jc w:val="center"/>
        <w:rPr>
          <w:b/>
          <w:color w:val="FF0000"/>
          <w:sz w:val="32"/>
          <w:szCs w:val="32"/>
          <w:u w:val="single"/>
        </w:rPr>
      </w:pPr>
      <w:r w:rsidRPr="00915380">
        <w:rPr>
          <w:b/>
          <w:color w:val="FF0000"/>
          <w:sz w:val="32"/>
          <w:szCs w:val="32"/>
          <w:u w:val="single"/>
        </w:rPr>
        <w:t>Деньги на реализацию энергосберегающих мероприятий есть!</w:t>
      </w:r>
    </w:p>
    <w:p w:rsidR="00F94FF6" w:rsidRPr="00521CA4" w:rsidRDefault="00F94FF6" w:rsidP="00310676">
      <w:pPr>
        <w:jc w:val="center"/>
      </w:pPr>
    </w:p>
    <w:p w:rsidR="00F94FF6" w:rsidRDefault="00F94FF6" w:rsidP="00310676">
      <w:pPr>
        <w:jc w:val="center"/>
      </w:pPr>
      <w:r w:rsidRPr="00521CA4">
        <w:t>Тарифы на коммунальные ресурсы растут, что нам необходимо сделать, чтобы платить меньше?</w:t>
      </w:r>
    </w:p>
    <w:p w:rsidR="00F94FF6" w:rsidRDefault="00F94FF6" w:rsidP="00310676">
      <w:pPr>
        <w:tabs>
          <w:tab w:val="left" w:pos="8080"/>
        </w:tabs>
        <w:spacing w:line="240" w:lineRule="auto"/>
        <w:ind w:left="1418" w:right="1274"/>
        <w:jc w:val="center"/>
        <w:rPr>
          <w:b/>
        </w:rPr>
      </w:pPr>
      <w:r w:rsidRPr="005B3730">
        <w:rPr>
          <w:b/>
        </w:rPr>
        <w:t>Пример в цифрах.</w:t>
      </w:r>
    </w:p>
    <w:p w:rsidR="00F94FF6" w:rsidRPr="005B3730" w:rsidRDefault="00F94FF6" w:rsidP="00310676">
      <w:pPr>
        <w:tabs>
          <w:tab w:val="left" w:pos="8080"/>
        </w:tabs>
        <w:spacing w:line="240" w:lineRule="auto"/>
        <w:ind w:left="1418" w:right="1274"/>
        <w:jc w:val="center"/>
        <w:rPr>
          <w:b/>
        </w:rPr>
      </w:pPr>
      <w:r>
        <w:rPr>
          <w:b/>
        </w:rPr>
        <w:t>"</w:t>
      </w:r>
      <w:r w:rsidRPr="005B3730">
        <w:rPr>
          <w:b/>
        </w:rPr>
        <w:t>Фактическое энергосбережение в пятиэтажном доме 40 квартир по сравнению с нормативным начислением</w:t>
      </w:r>
      <w:r>
        <w:rPr>
          <w:b/>
        </w:rPr>
        <w:t>"</w:t>
      </w:r>
      <w:r w:rsidRPr="005B3730">
        <w:rPr>
          <w:b/>
        </w:rPr>
        <w:t>:</w:t>
      </w:r>
    </w:p>
    <w:p w:rsidR="00F94FF6" w:rsidRDefault="00F94FF6" w:rsidP="00310676">
      <w:pPr>
        <w:jc w:val="center"/>
      </w:pPr>
      <w:r w:rsidRPr="002A73F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56.75pt;height:206.25pt;visibility:visible">
            <v:imagedata r:id="rId5" o:title=""/>
          </v:shape>
        </w:pict>
      </w:r>
    </w:p>
    <w:p w:rsidR="00F94FF6" w:rsidRDefault="00F94FF6" w:rsidP="00310676">
      <w:pPr>
        <w:jc w:val="center"/>
        <w:rPr>
          <w:lang w:val="en-US"/>
        </w:rPr>
      </w:pPr>
      <w:r w:rsidRPr="002A73F9">
        <w:rPr>
          <w:noProof/>
          <w:lang w:eastAsia="ru-RU"/>
        </w:rPr>
        <w:pict>
          <v:shape id="Рисунок 13" o:spid="_x0000_i1026" type="#_x0000_t75" style="width:459pt;height:27pt;visibility:visible">
            <v:imagedata r:id="rId6" o:title=""/>
          </v:shape>
        </w:pict>
      </w:r>
    </w:p>
    <w:tbl>
      <w:tblPr>
        <w:tblW w:w="0" w:type="auto"/>
        <w:tblLook w:val="00A0"/>
      </w:tblPr>
      <w:tblGrid>
        <w:gridCol w:w="4785"/>
        <w:gridCol w:w="4785"/>
      </w:tblGrid>
      <w:tr w:rsidR="00F94FF6" w:rsidRPr="00AB4F4E" w:rsidTr="00AB4F4E">
        <w:tc>
          <w:tcPr>
            <w:tcW w:w="4785" w:type="dxa"/>
          </w:tcPr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</w:rPr>
            </w:pPr>
            <w:r w:rsidRPr="00AB4F4E">
              <w:rPr>
                <w:b/>
                <w:color w:val="595959"/>
                <w:lang w:val="en-US"/>
              </w:rPr>
              <w:t>2012 год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</w:rPr>
            </w:pPr>
            <w:r w:rsidRPr="00AB4F4E">
              <w:rPr>
                <w:b/>
                <w:color w:val="595959"/>
              </w:rPr>
              <w:t>До внедрения энергосберегающих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  <w:lang w:val="en-US"/>
              </w:rPr>
            </w:pPr>
            <w:r w:rsidRPr="00AB4F4E">
              <w:rPr>
                <w:b/>
                <w:color w:val="595959"/>
              </w:rPr>
              <w:t>мероприятий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  <w:lang w:val="en-US"/>
              </w:rPr>
            </w:pPr>
          </w:p>
        </w:tc>
        <w:tc>
          <w:tcPr>
            <w:tcW w:w="4785" w:type="dxa"/>
          </w:tcPr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</w:rPr>
            </w:pPr>
            <w:r w:rsidRPr="00AB4F4E">
              <w:rPr>
                <w:b/>
                <w:color w:val="595959"/>
              </w:rPr>
              <w:t>2014 год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b/>
                <w:color w:val="595959"/>
              </w:rPr>
            </w:pPr>
            <w:r w:rsidRPr="00AB4F4E">
              <w:rPr>
                <w:b/>
                <w:color w:val="595959"/>
              </w:rPr>
              <w:t>После внедрения энергосберегающих мероприятий</w:t>
            </w:r>
          </w:p>
        </w:tc>
      </w:tr>
    </w:tbl>
    <w:p w:rsidR="00F94FF6" w:rsidRPr="005B3730" w:rsidRDefault="00F94FF6" w:rsidP="00310676">
      <w:pPr>
        <w:jc w:val="center"/>
      </w:pPr>
    </w:p>
    <w:p w:rsidR="00F94FF6" w:rsidRDefault="00F94FF6" w:rsidP="00310676">
      <w:pPr>
        <w:jc w:val="center"/>
      </w:pPr>
      <w:r>
        <w:rPr>
          <w:noProof/>
          <w:lang w:eastAsia="ru-RU"/>
        </w:rPr>
        <w:pict>
          <v:shape id="_x0000_s1026" type="#_x0000_t75" style="position:absolute;left:0;text-align:left;margin-left:.3pt;margin-top:12.3pt;width:467.6pt;height:130.8pt;z-index:251658240">
            <v:imagedata r:id="rId7" o:title="" croptop="5842f"/>
          </v:shape>
        </w:pict>
      </w:r>
      <w:r>
        <w:rPr>
          <w:noProof/>
          <w:lang w:eastAsia="ru-RU"/>
        </w:rPr>
      </w:r>
      <w:r>
        <w:pict>
          <v:group id="_x0000_s1027" editas="canvas" style="width:467.3pt;height:143.3pt;mso-position-horizontal-relative:char;mso-position-vertical-relative:line" coordorigin=",1062" coordsize="9346,2866">
            <o:lock v:ext="edit" aspectratio="t"/>
            <v:shape id="_x0000_s1028" type="#_x0000_t75" style="position:absolute;top:1062;width:9346;height:2866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F94FF6" w:rsidRDefault="00F94FF6" w:rsidP="00310676">
      <w:pPr>
        <w:jc w:val="center"/>
      </w:pPr>
      <w:r w:rsidRPr="002A73F9">
        <w:rPr>
          <w:noProof/>
          <w:lang w:eastAsia="ru-RU"/>
        </w:rPr>
        <w:pict>
          <v:shape id="Рисунок 14" o:spid="_x0000_i1028" type="#_x0000_t75" style="width:256.5pt;height:204pt;visibility:visible">
            <v:imagedata r:id="rId8" o:title=""/>
          </v:shape>
        </w:pict>
      </w:r>
    </w:p>
    <w:p w:rsidR="00F94FF6" w:rsidRDefault="00F94FF6" w:rsidP="00310676">
      <w:pPr>
        <w:jc w:val="center"/>
      </w:pPr>
      <w:r w:rsidRPr="002A73F9">
        <w:rPr>
          <w:noProof/>
          <w:lang w:eastAsia="ru-RU"/>
        </w:rPr>
        <w:pict>
          <v:shape id="Рисунок 16" o:spid="_x0000_i1029" type="#_x0000_t75" style="width:63pt;height:26.25pt;visibility:visible">
            <v:imagedata r:id="rId9" o:title=""/>
          </v:shape>
        </w:pict>
      </w:r>
    </w:p>
    <w:p w:rsidR="00F94FF6" w:rsidRPr="00521CA4" w:rsidRDefault="00F94FF6" w:rsidP="00310676">
      <w:pPr>
        <w:jc w:val="center"/>
      </w:pPr>
      <w:r w:rsidRPr="002A73F9">
        <w:rPr>
          <w:noProof/>
          <w:lang w:eastAsia="ru-RU"/>
        </w:rPr>
        <w:pict>
          <v:shape id="Рисунок 15" o:spid="_x0000_i1030" type="#_x0000_t75" style="width:252.75pt;height:246pt;visibility:visible">
            <v:imagedata r:id="rId10" o:title=""/>
          </v:shape>
        </w:pict>
      </w:r>
    </w:p>
    <w:p w:rsidR="00F94FF6" w:rsidRPr="00716D58" w:rsidRDefault="00F94FF6" w:rsidP="00310676">
      <w:pPr>
        <w:rPr>
          <w:lang w:val="en-US"/>
        </w:rPr>
      </w:pPr>
      <w:r w:rsidRPr="00521CA4">
        <w:t>С момента вступлении в действие ФЗ N 261 "ОБ ЭНЕРГОСБЕРЕЖЕНИИ И О ПОВЫШЕНИИ ЭНЕРГЕТИЧЕСКОЙ ЭФФЕКТИВНОСТИ" прошло уже 6 лет. В соответствии с данным законом</w:t>
      </w:r>
      <w:r w:rsidRPr="00716D58">
        <w:t>,</w:t>
      </w:r>
      <w:r w:rsidRPr="00521CA4">
        <w:t xml:space="preserve"> все МКД обязаны установить индивидуальные приборы учета </w:t>
      </w:r>
      <w:r>
        <w:t>коммунальных р</w:t>
      </w:r>
      <w:r w:rsidRPr="00521CA4">
        <w:t>е</w:t>
      </w:r>
      <w:r>
        <w:t xml:space="preserve">сурсов и общие </w:t>
      </w:r>
      <w:r w:rsidRPr="00521CA4">
        <w:t>домовые приборы учета за исключением домов, которые не имеют такой технической возможности и домо</w:t>
      </w:r>
      <w:r>
        <w:t xml:space="preserve">в потребление тепловой энергии </w:t>
      </w:r>
      <w:r w:rsidRPr="00716D58">
        <w:t>за</w:t>
      </w:r>
      <w:r w:rsidRPr="00521CA4">
        <w:t xml:space="preserve"> год</w:t>
      </w:r>
      <w:r>
        <w:t>,</w:t>
      </w:r>
      <w:r w:rsidRPr="00521CA4">
        <w:t xml:space="preserve"> </w:t>
      </w:r>
      <w:r>
        <w:t xml:space="preserve">у которых, </w:t>
      </w:r>
      <w:r w:rsidRPr="00521CA4">
        <w:t>менее 0,2 Гкал. Мы научились передавать показания приборов для проведения начислений за коммунальные ресурсы. Но все ли мы сделали для того, чтобы перестать оплачивать ненужные коммунальные ресурсы? А ведь коммунальные платежи составляют порядка 75 % от суммы чека.</w:t>
      </w:r>
    </w:p>
    <w:p w:rsidR="00F94FF6" w:rsidRDefault="00F94FF6" w:rsidP="00310676">
      <w:pPr>
        <w:jc w:val="center"/>
        <w:rPr>
          <w:b/>
        </w:rPr>
      </w:pPr>
    </w:p>
    <w:p w:rsidR="00F94FF6" w:rsidRDefault="00F94FF6" w:rsidP="00310676">
      <w:pPr>
        <w:jc w:val="center"/>
        <w:rPr>
          <w:b/>
        </w:rPr>
      </w:pPr>
    </w:p>
    <w:p w:rsidR="00F94FF6" w:rsidRDefault="00F94FF6" w:rsidP="00310676">
      <w:pPr>
        <w:jc w:val="center"/>
        <w:rPr>
          <w:b/>
        </w:rPr>
      </w:pPr>
    </w:p>
    <w:p w:rsidR="00F94FF6" w:rsidRPr="003539E4" w:rsidRDefault="00F94FF6" w:rsidP="00310676">
      <w:pPr>
        <w:jc w:val="center"/>
        <w:rPr>
          <w:b/>
        </w:rPr>
      </w:pPr>
      <w:r w:rsidRPr="003539E4">
        <w:rPr>
          <w:b/>
        </w:rPr>
        <w:t>Структура чека:</w:t>
      </w:r>
    </w:p>
    <w:p w:rsidR="00F94FF6" w:rsidRDefault="00F94FF6" w:rsidP="00310676">
      <w:pPr>
        <w:jc w:val="center"/>
      </w:pPr>
      <w:r w:rsidRPr="002A73F9">
        <w:rPr>
          <w:noProof/>
          <w:lang w:eastAsia="ru-RU"/>
        </w:rPr>
        <w:pict>
          <v:shape id="Диаграмма 8" o:spid="_x0000_i1031" type="#_x0000_t75" style="width:361.5pt;height:3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CpJ3X3QAAAAUBAAAPAAAAZHJzL2Rvd25y&#10;ZXYueG1sTI9RS8NAEITfBf/DsYJv9mJMS0lzKSLUIiho4w/Y5LZJ2ru9kLu28d97+qIvC8MMM98W&#10;68kacabR944V3M8SEMSN0z23Cj6rzd0ShA/IGo1jUvBFHtbl9VWBuXYX/qDzLrQilrDPUUEXwpBL&#10;6ZuOLPqZG4ijt3ejxRDl2Eo94iWWWyPTJFlIiz3HhQ4HeuqoOe5OVsGwOWQ6VNnzC76a7fHtvUrr&#10;7UGp25vpcQUi0BT+wvCDH9GhjEy1O7H2wiiIj4TfG71skcxB1ArS5cMcZFnI//TlNw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ODBLg7YAAAANgEAACAAAABk&#10;cnMvY2hhcnRzL19yZWxzL2NoYXJ0MS54bWwucmVsc4SPTUoEMRCF94J3CLV30uNCRDo9GxVmIYLM&#10;HKBMqn80nQpJKTNX8RSCm9l4hxzJ6MoBwWW9x/s+ql3tZq9eKeWJg4HlogFFwbKbwmBgu7k9uwSV&#10;BYNDz4EM7CnDqjs9aR/Io9RRHqeYVaWEbGAUiVdaZzvSjHnBkUJtek4zSj3ToCPaZxxInzfNhU6/&#10;GdAdMdXaGUhrtwS12cdq/p/NfT9Zumb7MlOQPxSaPd0/PpGVCsU0kBgob+WzHMpHef82/YR37Krv&#10;ZieUAnrQXauPvu2+AAAA//8DAFBLAwQUAAYACAAAACEAlbAvMAAEAABbCwAAFQAAAGRycy9jaGFy&#10;dHMvY2hhcnQxLnhtbMxWzW4bNxC+F+g7bBfp0dL+/8FS4MhNUSBpBcfpndmlpAW43AVJyVJPbXpM&#10;jz21vfQNfKgLA/npK1Bv1CG5a8sLxzZUtOhF4g5nhvMNvxnO4eN1RawVZrys6ch2B45tYZrXRUnn&#10;I/vl6dODxLa4QLRApKZ4ZG8wtx+PP/3kMM/yBWLiRYNybIETyrN8ZC+EaLLhkOcLXCE+qBtMYW9W&#10;swoJ+GTzYcHQGTivyNBznGionditA7SHgwqVtLNnD7GvZ7Myx8d1vqwwFSYKhgkSkAG+KBtujwFc&#10;gQR2UyewVohAXuyhEhJE50bAlgcnL41QI1C7aCnq01IQfIwJFri4YdqQWhwxjIybTb0UalUhukTk&#10;Geq+iV6dIjbHwpiXlGJmDlo/rwtspLiYYyPc3CZcG61kEKR+6PtO6qSe48ZB+MWB15oZjXTgO2Ho&#10;B26UBkka+35wpXFmNJxBFMaBr/yEaRIGaRgaD4tuP3XAOIjCBFy5TpQEan/YxwYCA07Bbko8UeRR&#10;6xVim0lNasaNwzbVHDO1WxYtFsecWrMCs/ZkI8FrSK1ir5F6bXjFVHvv2/e0XZ0OiK1V71u1wfSs&#10;dCw7Rs9eEa6CLWBxW9DXwPv33YI7cAZuGHheGHtunARxHCWpQbfpsuyGbpx6nr4odVU6sruzLNYq&#10;GFbmi/Ehyl7VxWbK4GpQRrh4ITYE649GSSDX8DNllmL4yDbstvh3IztyoCMUJRObkQ0rXokJwQha&#10;hU4CysRY/i4/yD/kxfZ7+ac8l+/lpbyw5G/yF/mzdThUGurXnPDAY3RgQnWZ/exvC9MLP+95w7SY&#10;IoZO7oetCI0yyBQk3OQTFia9fFGfTZD4GlVtaXb8BfkUsxxazA6vFWlaknT/VwxtDe8li+KK6wde&#10;7CeBE0dpmvo3uAJk8r0kTVzP8/wohKo2Jfufk6W9RSDCB/lOvtv+CNw4l2+3P8n32zfAkd51/CMO&#10;/iXfyvPta3kBHLzc0/G/wbr4f8Y6sZ7qPN/ZDRqjU+CZqo2uC7RFYPY+Uju7hWKOyrO9KkT30xzp&#10;Hs4FO8Ez1ctmY/mrvNz+sH3tfvbo6JGbwY+nilLvgt4EweChNBsxqZdd6bVvXiMsKDbVuZTG6q7G&#10;pXyudLk3OoTO1O1MP8Zp2SPirhvweR2i+dC4YNkihVlDhUaX1W2AnyjAT3YAg94VYDNiTWBCGH+J&#10;YWRAROdFD15a+sCkpIlzH3gvcXo6gOA6FvPRIdOQFFjznquup+92f1bMSgbvF4EZ7qibxroH+Xqu&#10;gBN3Jy61/rbk31DSPqjd83k1vPGW9ISqN4rWT0tCDJuVRAHQCnmG1wIzisgxEshiMKDAc/lVccOf&#10;nonHfwMAAP//AwBQSwECLQAUAAYACAAAACEApPKVkRwBAABeAgAAEwAAAAAAAAAAAAAAAAAAAAAA&#10;W0NvbnRlbnRfVHlwZXNdLnhtbFBLAQItABQABgAIAAAAIQA4/SH/1gAAAJQBAAALAAAAAAAAAAAA&#10;AAAAAE0BAABfcmVscy8ucmVsc1BLAQItABQABgAIAAAAIQCCpJ3X3QAAAAUBAAAPAAAAAAAAAAAA&#10;AAAAAEwCAABkcnMvZG93bnJldi54bWxQSwECLQAUAAYACAAAACEAllUfAAABAAAqAgAADgAAAAAA&#10;AAAAAAAAAABWAwAAZHJzL2Uyb0RvYy54bWxQSwECLQAUAAYACAAAACEAqxbNRrkAAAAiAQAAGQAA&#10;AAAAAAAAAAAAAACCBAAAZHJzL19yZWxzL2Uyb0RvYy54bWwucmVsc1BLAQItABQABgAIAAAAIQDg&#10;wS4O2AAAADYBAAAgAAAAAAAAAAAAAAAAAHIFAABkcnMvY2hhcnRzL19yZWxzL2NoYXJ0MS54bWwu&#10;cmVsc1BLAQItABQABgAIAAAAIQCVsC8wAAQAAFsLAAAVAAAAAAAAAAAAAAAAAIgGAABkcnMvY2hh&#10;cnRzL2NoYXJ0MS54bWxQSwUGAAAAAAcABwDLAQAAuwoAAAAA&#10;">
            <v:imagedata r:id="rId11" o:title="" croptop="-48219f" cropbottom="-69012f" cropleft="-33670f" cropright="-63555f" gain="74473f"/>
            <o:lock v:ext="edit" aspectratio="f"/>
          </v:shape>
        </w:pict>
      </w:r>
    </w:p>
    <w:p w:rsidR="00F94FF6" w:rsidRPr="00521CA4" w:rsidRDefault="00F94FF6" w:rsidP="00310676">
      <w:r w:rsidRPr="00521CA4">
        <w:t>Мы с сомнением относимся к начислениям за ОДН потому, что не понимаем</w:t>
      </w:r>
      <w:r>
        <w:t>,</w:t>
      </w:r>
      <w:r w:rsidRPr="00521CA4">
        <w:t xml:space="preserve"> </w:t>
      </w:r>
      <w:r>
        <w:t>как нам их</w:t>
      </w:r>
      <w:r w:rsidRPr="00521CA4">
        <w:t xml:space="preserve"> насчитали. А главное не знаем, что необходимо сделать, чтобы снизить наши коммунальные платежи и ОДН. А ведь это наше законное право: лицо, ответственное за содержание многоквартирного дома, регулярно (не реже чем один раз в год) обязано разрабатывать и доводить до сведения собственников помещений в многоквартирном доме предложения о мероприятиях по энергосбережению и повышению энергетической эффективности, с указанием расходов на их проведение, объема ожидаемого снижения используемых энергетических ресурсов и сроков окупаемости предлагаемых, доводить до сведения собственников информацию о проводимых в соответствии с требованиями Федерального закона N 261 (часть 8, статья 12) действиях или об отсутствии возможности их проведения по технологическим причинам. Следовательно</w:t>
      </w:r>
      <w:r>
        <w:t>,</w:t>
      </w:r>
      <w:r w:rsidRPr="00521CA4">
        <w:t xml:space="preserve"> законное право каждого собственника помещения потреблять энергоресурсы ровно столько, сколько ему необходимо, а главное необходимо каждому собственнику иметь техническую возможность по учету и регулированию потребления энергоресурсов.</w:t>
      </w:r>
    </w:p>
    <w:p w:rsidR="00F94FF6" w:rsidRDefault="00F94FF6" w:rsidP="00310676">
      <w:pPr>
        <w:rPr>
          <w:b/>
        </w:rPr>
      </w:pPr>
      <w:r w:rsidRPr="007D2B0B">
        <w:rPr>
          <w:b/>
        </w:rPr>
        <w:t>Уважаемые читатели</w:t>
      </w:r>
      <w:r>
        <w:rPr>
          <w:b/>
        </w:rPr>
        <w:t>,</w:t>
      </w:r>
      <w:r w:rsidRPr="007D2B0B">
        <w:rPr>
          <w:b/>
        </w:rPr>
        <w:t xml:space="preserve"> впервые мы столкнулись с ситуацией, когда </w:t>
      </w:r>
      <w:r w:rsidRPr="007D2B0B">
        <w:rPr>
          <w:b/>
          <w:u w:val="single"/>
        </w:rPr>
        <w:t>деньги для реализации мероприятий по энергосбережению есть</w:t>
      </w:r>
      <w:r>
        <w:rPr>
          <w:b/>
        </w:rPr>
        <w:t>!</w:t>
      </w:r>
    </w:p>
    <w:p w:rsidR="00F94FF6" w:rsidRPr="00EA1F23" w:rsidRDefault="00F94FF6" w:rsidP="00310676">
      <w:r w:rsidRPr="00EA1F23">
        <w:t>Деньги на счет дома поступают от применения повышающих коэффициентов*. Эти деньги УК вправе расходовать только на мероприятия по энергосбережению. Так же, по итогу проведенного форума Фондом модернизации ЖКХ в октябре 2016 года город Новосибирск был выбран в качестве демонстрационной площадки по внедрению энергоресурсосберегающих мероприятий при пров</w:t>
      </w:r>
      <w:r>
        <w:t>едении капитальных ремонтов МКД</w:t>
      </w:r>
      <w:r w:rsidRPr="00EA1F23">
        <w:t>. Из Федерального бюджета будут профинансированы расходы по внедрению энергоресурсосберегающих мероприятий при проведении капитальных ремонтов Региональным оператором.  Для участия в данной программе необходимо подать заявку в Фонд модернизации ЖКХ по формам** фонда.</w:t>
      </w:r>
    </w:p>
    <w:p w:rsidR="00F94FF6" w:rsidRDefault="00F94FF6" w:rsidP="00310676">
      <w:pPr>
        <w:pStyle w:val="NoSpacing"/>
      </w:pPr>
      <w:r>
        <w:t>И вот, пожалуйста, сложилась неординарная ситуация деньги есть.</w:t>
      </w:r>
    </w:p>
    <w:p w:rsidR="00F94FF6" w:rsidRDefault="00F94FF6" w:rsidP="00310676">
      <w:pPr>
        <w:pStyle w:val="NoSpacing"/>
      </w:pPr>
    </w:p>
    <w:p w:rsidR="00F94FF6" w:rsidRDefault="00F94FF6" w:rsidP="00310676">
      <w:pPr>
        <w:pStyle w:val="NoSpacing"/>
      </w:pPr>
      <w:r>
        <w:t>А мероприятия по энергосбережению разработаны или нет?</w:t>
      </w:r>
    </w:p>
    <w:p w:rsidR="00F94FF6" w:rsidRDefault="00F94FF6" w:rsidP="00310676">
      <w:pPr>
        <w:pStyle w:val="NoSpacing"/>
      </w:pPr>
    </w:p>
    <w:p w:rsidR="00F94FF6" w:rsidRDefault="00F94FF6" w:rsidP="00310676">
      <w:pPr>
        <w:pStyle w:val="NoSpacing"/>
      </w:pPr>
      <w:r>
        <w:t>На что деньги расходовать!</w:t>
      </w:r>
    </w:p>
    <w:p w:rsidR="00F94FF6" w:rsidRDefault="00F94FF6" w:rsidP="00310676">
      <w:pPr>
        <w:pStyle w:val="NoSpacing"/>
      </w:pPr>
    </w:p>
    <w:p w:rsidR="00F94FF6" w:rsidRDefault="00F94FF6" w:rsidP="00310676">
      <w:pPr>
        <w:pStyle w:val="NoSpacing"/>
      </w:pPr>
      <w:r>
        <w:t>Напомню, что требование по разработке мероприятий возложено на лицо ответственное за содержание многоквартирного дома. ***</w:t>
      </w:r>
    </w:p>
    <w:p w:rsidR="00F94FF6" w:rsidRDefault="00F94FF6" w:rsidP="00310676">
      <w:pPr>
        <w:pStyle w:val="NoSpacing"/>
      </w:pPr>
      <w:r w:rsidRPr="00C14D99">
        <w:t>Согласно Постановлению Правительства РФ от 23 августа 2010 года N 646 "О принципах формирования органами исполнительной власти субъектов Российской Федерации перечня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доме" (с изменениями от 26 марта 2014 года), срок окупаемости таких мероприятий должен быть основным показателем для разработки мероприятий по энергосбережению.</w:t>
      </w:r>
    </w:p>
    <w:p w:rsidR="00F94FF6" w:rsidRDefault="00F94FF6" w:rsidP="00310676">
      <w:pPr>
        <w:pStyle w:val="NoSpacing"/>
      </w:pPr>
      <w:r w:rsidRPr="00C14D99">
        <w:rPr>
          <w:iCs/>
        </w:rPr>
        <w:t xml:space="preserve">Согласно ФЗ-261 </w:t>
      </w:r>
      <w:r w:rsidRPr="00C14D99">
        <w:rPr>
          <w:bCs/>
        </w:rPr>
        <w:t>Глава 4,</w:t>
      </w:r>
      <w:r w:rsidRPr="00C14D99">
        <w:rPr>
          <w:b/>
          <w:bCs/>
        </w:rPr>
        <w:t xml:space="preserve"> </w:t>
      </w:r>
      <w:bookmarkStart w:id="0" w:name="Par293"/>
      <w:bookmarkEnd w:id="0"/>
      <w:r w:rsidRPr="00C14D99">
        <w:t xml:space="preserve">Статья 15, пункт 4 деятельность </w:t>
      </w:r>
      <w:r>
        <w:t xml:space="preserve">по разработке мероприятий по энергосбережению </w:t>
      </w:r>
      <w:r w:rsidRPr="00C14D99">
        <w:t>подпадает под регулируемый вид деятельности "Энергетическое обследование".  Деятельность  по проведению энергетического обследования вправе осуществлять только лица, являющиеся членами саморегулируемых организаций в области энергетического обследования.</w:t>
      </w:r>
    </w:p>
    <w:p w:rsidR="00F94FF6" w:rsidRDefault="00F94FF6" w:rsidP="00310676">
      <w:pPr>
        <w:pStyle w:val="NoSpacing"/>
      </w:pPr>
      <w:r>
        <w:t>И все же, какие мероприятия по энергосбережению возможно реализовать в МКД****:</w:t>
      </w:r>
    </w:p>
    <w:p w:rsidR="00F94FF6" w:rsidRDefault="00F94FF6" w:rsidP="00310676">
      <w:pPr>
        <w:pStyle w:val="NoSpacing"/>
        <w:ind w:firstLine="284"/>
      </w:pPr>
    </w:p>
    <w:p w:rsidR="00F94FF6" w:rsidRDefault="00F94FF6" w:rsidP="00310676">
      <w:pPr>
        <w:pStyle w:val="NoSpacing"/>
      </w:pPr>
      <w:r>
        <w:t>Поскольку самый финансово затратный энергоресурс это тепловая энергия, мероприятия по энергосбережению тепловой энергии являются приоритетными.</w:t>
      </w:r>
    </w:p>
    <w:p w:rsidR="00F94FF6" w:rsidRDefault="00F94FF6" w:rsidP="00310676">
      <w:pPr>
        <w:pStyle w:val="NoSpacing"/>
        <w:ind w:firstLine="284"/>
      </w:pPr>
    </w:p>
    <w:p w:rsidR="00F94FF6" w:rsidRDefault="00F94FF6" w:rsidP="00310676">
      <w:pPr>
        <w:pStyle w:val="NoSpacing"/>
      </w:pPr>
      <w:r>
        <w:t>На рисунке изображено два состояния дома: слева дом с не сбалансированной системой отопления; справа со сбалансированной системой отопления:</w:t>
      </w:r>
    </w:p>
    <w:p w:rsidR="00F94FF6" w:rsidRDefault="00F94FF6" w:rsidP="00310676">
      <w:pPr>
        <w:pStyle w:val="NoSpacing"/>
        <w:ind w:firstLine="284"/>
      </w:pPr>
    </w:p>
    <w:p w:rsidR="00F94FF6" w:rsidRDefault="00F94FF6" w:rsidP="00310676">
      <w:pPr>
        <w:pStyle w:val="NoSpacing"/>
        <w:ind w:firstLine="284"/>
        <w:jc w:val="center"/>
      </w:pPr>
      <w:r w:rsidRPr="002A73F9">
        <w:rPr>
          <w:noProof/>
          <w:lang w:eastAsia="ru-RU"/>
        </w:rPr>
        <w:pict>
          <v:shape id="Рисунок 7" o:spid="_x0000_i1032" type="#_x0000_t75" alt="Картинки по запросу балансировка системы отопления жилого дома" style="width:186pt;height:132pt;visibility:visible">
            <v:imagedata r:id="rId12" o:title=""/>
          </v:shape>
        </w:pict>
      </w:r>
    </w:p>
    <w:p w:rsidR="00F94FF6" w:rsidRDefault="00F94FF6" w:rsidP="00310676">
      <w:pPr>
        <w:pStyle w:val="NoSpacing"/>
        <w:ind w:firstLine="284"/>
        <w:jc w:val="center"/>
      </w:pPr>
    </w:p>
    <w:p w:rsidR="00F94FF6" w:rsidRDefault="00F94FF6" w:rsidP="00310676">
      <w:pPr>
        <w:pStyle w:val="NoSpacing"/>
      </w:pPr>
      <w:r>
        <w:t xml:space="preserve">Мероприятие по установке балансировочных клапанов и проведение балансировки системы отопления является обязательным мероприятием по энергосбережению </w:t>
      </w:r>
      <w:r w:rsidRPr="00441DCF">
        <w:t>"Перечень обязательных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на территории Новосибирской области" (Постановление Правительства Новосибирской области  № 285-п от 07.07.2011 г.)</w:t>
      </w:r>
    </w:p>
    <w:p w:rsidR="00F94FF6" w:rsidRDefault="00F94FF6" w:rsidP="00310676">
      <w:pPr>
        <w:pStyle w:val="NoSpacing"/>
      </w:pPr>
    </w:p>
    <w:p w:rsidR="00F94FF6" w:rsidRDefault="00F94FF6" w:rsidP="00310676">
      <w:r>
        <w:t>Система Автоматического Погодного Регулирования расхода теплоносителя является эффективным мероприятием по энергосбережению, которое способно в некоторых случаях снизить расход теплоносителя в два и более раза.</w:t>
      </w:r>
    </w:p>
    <w:p w:rsidR="00F94FF6" w:rsidRDefault="00F94FF6" w:rsidP="00310676">
      <w:r w:rsidRPr="00521CA4">
        <w:t>Необходимо понимать каждому потребителю!</w:t>
      </w:r>
    </w:p>
    <w:p w:rsidR="00F94FF6" w:rsidRDefault="00F94FF6" w:rsidP="00310676">
      <w:r w:rsidRPr="00521CA4">
        <w:t>Если в доме не проведена балансировка системы отопления</w:t>
      </w:r>
      <w:r>
        <w:t>,</w:t>
      </w:r>
      <w:r w:rsidRPr="00521CA4">
        <w:t xml:space="preserve"> в результате чего одни собственники оказались в </w:t>
      </w:r>
      <w:r>
        <w:t>"</w:t>
      </w:r>
      <w:r w:rsidRPr="00521CA4">
        <w:t>перетопе</w:t>
      </w:r>
      <w:r>
        <w:t>",</w:t>
      </w:r>
      <w:r w:rsidRPr="00521CA4">
        <w:t xml:space="preserve"> а другие в то же время в своих квартирах замерзают</w:t>
      </w:r>
      <w:r>
        <w:t>,</w:t>
      </w:r>
      <w:r w:rsidRPr="00521CA4">
        <w:t xml:space="preserve"> заниматься энергосбережением не </w:t>
      </w:r>
      <w:r>
        <w:t>эффективно</w:t>
      </w:r>
      <w:r w:rsidRPr="00521CA4">
        <w:t xml:space="preserve">! Приведите все помещения в жилом доме к одинаковой температуре и решение об установке </w:t>
      </w:r>
      <w:r>
        <w:t xml:space="preserve">Системы Автоматического Погодного Регулирования расхода теплоносителя </w:t>
      </w:r>
      <w:r w:rsidRPr="00521CA4">
        <w:t>примется на ближайшем же собрании, самое ценное в этом то, что иниц</w:t>
      </w:r>
      <w:r>
        <w:t>иаторами этого будут сами собственники</w:t>
      </w:r>
      <w:r w:rsidRPr="00521CA4">
        <w:t>.</w:t>
      </w:r>
      <w:r>
        <w:t xml:space="preserve"> </w:t>
      </w:r>
      <w:r w:rsidRPr="00521CA4">
        <w:t xml:space="preserve">Для принятия решения об установке </w:t>
      </w:r>
      <w:r>
        <w:t xml:space="preserve">Системы Автоматического Погодного Регулирования расхода теплоносителя необходимо решение  более 1/2 доли голосов </w:t>
      </w:r>
      <w:r w:rsidRPr="000B7DBE">
        <w:t>собственников</w:t>
      </w:r>
      <w:r w:rsidRPr="00521CA4">
        <w:t>.</w:t>
      </w:r>
    </w:p>
    <w:p w:rsidR="00F94FF6" w:rsidRDefault="00F94FF6" w:rsidP="00310676">
      <w:r w:rsidRPr="00521CA4">
        <w:t>При не сбалансированной системе отопления Вы с соседями никогда не договоритесь.</w:t>
      </w:r>
    </w:p>
    <w:p w:rsidR="00F94FF6" w:rsidRPr="00022D0B" w:rsidRDefault="00F94FF6" w:rsidP="00310676">
      <w:r w:rsidRPr="00022D0B">
        <w:rPr>
          <w:b/>
          <w:bCs/>
        </w:rPr>
        <w:t>Автоматическая система «Комос –УЗЖ» Российского производства:</w:t>
      </w:r>
    </w:p>
    <w:p w:rsidR="00F94FF6" w:rsidRPr="00022D0B" w:rsidRDefault="00F94FF6" w:rsidP="00310676">
      <w:pPr>
        <w:pStyle w:val="ListParagraph"/>
        <w:numPr>
          <w:ilvl w:val="0"/>
          <w:numId w:val="3"/>
        </w:numPr>
        <w:ind w:left="284" w:hanging="284"/>
      </w:pPr>
      <w:r w:rsidRPr="00022D0B">
        <w:t>имеет низкую стоимост</w:t>
      </w:r>
      <w:r>
        <w:t>ь 30 – 80</w:t>
      </w:r>
      <w:r w:rsidRPr="00022D0B">
        <w:t xml:space="preserve"> тысяч рублей, в зависимости от диаметра трубопровода</w:t>
      </w:r>
      <w:r>
        <w:t>. Установленная система на объекте заказчика под ключ обходится 60-160 тысяч руб</w:t>
      </w:r>
      <w:r w:rsidRPr="00022D0B">
        <w:t>;</w:t>
      </w:r>
    </w:p>
    <w:p w:rsidR="00F94FF6" w:rsidRPr="00022D0B" w:rsidRDefault="00F94FF6" w:rsidP="00310676">
      <w:pPr>
        <w:pStyle w:val="ListParagraph"/>
        <w:numPr>
          <w:ilvl w:val="0"/>
          <w:numId w:val="3"/>
        </w:numPr>
        <w:ind w:left="284" w:hanging="284"/>
      </w:pPr>
      <w:r>
        <w:t>-</w:t>
      </w:r>
      <w:r w:rsidRPr="00022D0B">
        <w:t>может быть применена в любом МКД, даже в маленьком с низким  потреблением тепловой энергии;</w:t>
      </w:r>
    </w:p>
    <w:p w:rsidR="00F94FF6" w:rsidRPr="00022D0B" w:rsidRDefault="00F94FF6" w:rsidP="00310676">
      <w:pPr>
        <w:numPr>
          <w:ilvl w:val="0"/>
          <w:numId w:val="3"/>
        </w:numPr>
        <w:ind w:left="284" w:hanging="284"/>
      </w:pPr>
      <w:r w:rsidRPr="00022D0B">
        <w:t>не требует получения технических условий и выполнения проекта, т. к. установка не влечет за собой реконструкцию теплового узла (есть соответствующее разрешение Ростехнадзора НСО);</w:t>
      </w:r>
    </w:p>
    <w:p w:rsidR="00F94FF6" w:rsidRPr="00022D0B" w:rsidRDefault="00F94FF6" w:rsidP="00310676">
      <w:pPr>
        <w:numPr>
          <w:ilvl w:val="0"/>
          <w:numId w:val="3"/>
        </w:numPr>
        <w:ind w:left="284" w:hanging="284"/>
      </w:pPr>
      <w:r w:rsidRPr="00022D0B">
        <w:t>система энергонезависима не требует подключения к электрической энергии;</w:t>
      </w:r>
    </w:p>
    <w:p w:rsidR="00F94FF6" w:rsidRPr="00022D0B" w:rsidRDefault="00F94FF6" w:rsidP="00310676">
      <w:pPr>
        <w:numPr>
          <w:ilvl w:val="0"/>
          <w:numId w:val="3"/>
        </w:numPr>
        <w:ind w:left="284" w:hanging="284"/>
      </w:pPr>
      <w:r w:rsidRPr="00022D0B">
        <w:t>антивандальная;</w:t>
      </w:r>
    </w:p>
    <w:p w:rsidR="00F94FF6" w:rsidRPr="00022D0B" w:rsidRDefault="00F94FF6" w:rsidP="00310676">
      <w:pPr>
        <w:pStyle w:val="ListParagraph"/>
        <w:numPr>
          <w:ilvl w:val="0"/>
          <w:numId w:val="3"/>
        </w:numPr>
        <w:ind w:left="284" w:hanging="284"/>
      </w:pPr>
      <w:r w:rsidRPr="00022D0B">
        <w:t xml:space="preserve">не требует обслуживания высоко квалифицированным специалистом,  достаточно слесаря, т. е. обслуживание </w:t>
      </w:r>
      <w:r w:rsidRPr="007D2B0B">
        <w:rPr>
          <w:b/>
          <w:u w:val="single"/>
        </w:rPr>
        <w:t>не увеличивает тариф на содержание мкд</w:t>
      </w:r>
      <w:r w:rsidRPr="00022D0B">
        <w:t>;</w:t>
      </w:r>
    </w:p>
    <w:p w:rsidR="00F94FF6" w:rsidRPr="00521CA4" w:rsidRDefault="00F94FF6" w:rsidP="00310676">
      <w:pPr>
        <w:pStyle w:val="ListParagraph"/>
        <w:numPr>
          <w:ilvl w:val="0"/>
          <w:numId w:val="3"/>
        </w:numPr>
        <w:ind w:left="284" w:hanging="284"/>
      </w:pPr>
      <w:r w:rsidRPr="00022D0B">
        <w:t>срок службы 25 лет.</w:t>
      </w:r>
    </w:p>
    <w:p w:rsidR="00F94FF6" w:rsidRPr="00521CA4" w:rsidRDefault="00F94FF6" w:rsidP="00310676">
      <w:pPr>
        <w:jc w:val="center"/>
      </w:pPr>
      <w:r w:rsidRPr="002A73F9">
        <w:rPr>
          <w:noProof/>
          <w:lang w:eastAsia="ru-RU"/>
        </w:rPr>
        <w:pict>
          <v:shape id="Рисунок 3" o:spid="_x0000_i1033" type="#_x0000_t75" style="width:88.5pt;height:45pt;rotation:-90;visibility:visible">
            <v:imagedata r:id="rId13" o:title=""/>
          </v:shape>
        </w:pict>
      </w:r>
      <w:r w:rsidRPr="002A73F9">
        <w:rPr>
          <w:noProof/>
          <w:lang w:eastAsia="ru-RU"/>
        </w:rPr>
        <w:pict>
          <v:shape id="Рисунок 4" o:spid="_x0000_i1034" type="#_x0000_t75" style="width:188.25pt;height:89.25pt;visibility:visible">
            <v:imagedata r:id="rId14" o:title=""/>
          </v:shape>
        </w:pict>
      </w:r>
    </w:p>
    <w:p w:rsidR="00F94FF6" w:rsidRDefault="00F94FF6" w:rsidP="00310676">
      <w:pPr>
        <w:pStyle w:val="NoSpacing"/>
        <w:ind w:firstLine="284"/>
        <w:jc w:val="center"/>
      </w:pPr>
    </w:p>
    <w:p w:rsidR="00F94FF6" w:rsidRDefault="00F94FF6" w:rsidP="00310676">
      <w:pPr>
        <w:pStyle w:val="NoSpacing"/>
        <w:ind w:firstLine="284"/>
        <w:jc w:val="center"/>
      </w:pPr>
    </w:p>
    <w:p w:rsidR="00F94FF6" w:rsidRPr="00521CA4" w:rsidRDefault="00F94FF6" w:rsidP="00310676">
      <w:pPr>
        <w:pStyle w:val="NoSpacing"/>
        <w:ind w:firstLine="284"/>
      </w:pPr>
      <w:r>
        <w:t>*</w:t>
      </w:r>
      <w:r w:rsidRPr="00521CA4">
        <w:t xml:space="preserve">В соответствии с применением повышающих коэффициентов при определении нормативов потребления коммунальных услуг в жилых помещениях и предоставленных на общедомовые нужды (за исключением коммунальной услуги по газоснабжению и по водоотведению на общедомовые нужды) при наличии технической возможности установки коллективных (общедомовых), индивидуальных или общих (квартирных) приборов учета предусмотрено Правилами установления и определения нормативов потребления коммунальных услуг, утвержденными постановлением Правительства Российской Федерации от 23 мая </w:t>
      </w:r>
      <w:smartTag w:uri="urn:schemas-microsoft-com:office:smarttags" w:element="metricconverter">
        <w:smartTagPr>
          <w:attr w:name="ProductID" w:val="2006 г"/>
        </w:smartTagPr>
        <w:r w:rsidRPr="00521CA4">
          <w:t>2006 г</w:t>
        </w:r>
      </w:smartTag>
      <w:r w:rsidRPr="00521CA4">
        <w:t xml:space="preserve">. N 306 (далее - Правила N 306), а также постановлениями Правительства Российской Федерации от 16 апреля </w:t>
      </w:r>
      <w:smartTag w:uri="urn:schemas-microsoft-com:office:smarttags" w:element="metricconverter">
        <w:smartTagPr>
          <w:attr w:name="ProductID" w:val="2013 г"/>
        </w:smartTagPr>
        <w:r w:rsidRPr="00521CA4">
          <w:t>2013 г</w:t>
        </w:r>
      </w:smartTag>
      <w:r w:rsidRPr="00521CA4">
        <w:t xml:space="preserve">. N 344 и от 17 декабря </w:t>
      </w:r>
      <w:smartTag w:uri="urn:schemas-microsoft-com:office:smarttags" w:element="metricconverter">
        <w:smartTagPr>
          <w:attr w:name="ProductID" w:val="2014 г"/>
        </w:smartTagPr>
        <w:r w:rsidRPr="00521CA4">
          <w:t>2014 г</w:t>
        </w:r>
      </w:smartTag>
      <w:r w:rsidRPr="00521CA4">
        <w:t>. N 1380.</w:t>
      </w:r>
    </w:p>
    <w:p w:rsidR="00F94FF6" w:rsidRPr="00521CA4" w:rsidRDefault="00F94FF6" w:rsidP="00310676">
      <w:pPr>
        <w:pStyle w:val="NoSpacing"/>
        <w:ind w:firstLine="284"/>
      </w:pPr>
      <w:r w:rsidRPr="00521CA4">
        <w:t>Повышающие коэффициенты составляют:</w:t>
      </w:r>
    </w:p>
    <w:p w:rsidR="00F94FF6" w:rsidRPr="00521CA4" w:rsidRDefault="00F94FF6" w:rsidP="00310676">
      <w:pPr>
        <w:pStyle w:val="NoSpacing"/>
      </w:pPr>
      <w:r w:rsidRPr="00521CA4">
        <w:t xml:space="preserve">1. с 1 января </w:t>
      </w:r>
      <w:smartTag w:uri="urn:schemas-microsoft-com:office:smarttags" w:element="metricconverter">
        <w:smartTagPr>
          <w:attr w:name="ProductID" w:val="2015 г"/>
        </w:smartTagPr>
        <w:r w:rsidRPr="00521CA4">
          <w:t>2015 г</w:t>
        </w:r>
      </w:smartTag>
      <w:r w:rsidRPr="00521CA4">
        <w:t xml:space="preserve">. по 30 июня </w:t>
      </w:r>
      <w:smartTag w:uri="urn:schemas-microsoft-com:office:smarttags" w:element="metricconverter">
        <w:smartTagPr>
          <w:attr w:name="ProductID" w:val="2015 г"/>
        </w:smartTagPr>
        <w:r w:rsidRPr="00521CA4">
          <w:t>2015 г</w:t>
        </w:r>
      </w:smartTag>
      <w:r w:rsidRPr="00521CA4">
        <w:t xml:space="preserve">. - 1,1; 2. с 1 июля </w:t>
      </w:r>
      <w:smartTag w:uri="urn:schemas-microsoft-com:office:smarttags" w:element="metricconverter">
        <w:smartTagPr>
          <w:attr w:name="ProductID" w:val="2015 г"/>
        </w:smartTagPr>
        <w:r w:rsidRPr="00521CA4">
          <w:t>2015 г</w:t>
        </w:r>
      </w:smartTag>
      <w:r w:rsidRPr="00521CA4">
        <w:t xml:space="preserve">. по 31 декабря </w:t>
      </w:r>
      <w:smartTag w:uri="urn:schemas-microsoft-com:office:smarttags" w:element="metricconverter">
        <w:smartTagPr>
          <w:attr w:name="ProductID" w:val="2015 г"/>
        </w:smartTagPr>
        <w:r w:rsidRPr="00521CA4">
          <w:t>2015 г</w:t>
        </w:r>
      </w:smartTag>
      <w:r w:rsidRPr="00521CA4">
        <w:t xml:space="preserve">. - 1,2; 3. с 1 января </w:t>
      </w:r>
      <w:smartTag w:uri="urn:schemas-microsoft-com:office:smarttags" w:element="metricconverter">
        <w:smartTagPr>
          <w:attr w:name="ProductID" w:val="2016 г"/>
        </w:smartTagPr>
        <w:r w:rsidRPr="00521CA4">
          <w:t>2016 г</w:t>
        </w:r>
      </w:smartTag>
      <w:r w:rsidRPr="00521CA4">
        <w:t xml:space="preserve">. но 30 июня </w:t>
      </w:r>
      <w:smartTag w:uri="urn:schemas-microsoft-com:office:smarttags" w:element="metricconverter">
        <w:smartTagPr>
          <w:attr w:name="ProductID" w:val="2016 г"/>
        </w:smartTagPr>
        <w:r w:rsidRPr="00521CA4">
          <w:t>2016 г</w:t>
        </w:r>
      </w:smartTag>
      <w:r w:rsidRPr="00521CA4">
        <w:t xml:space="preserve">. - 1,4; 4. с 1 июля </w:t>
      </w:r>
      <w:smartTag w:uri="urn:schemas-microsoft-com:office:smarttags" w:element="metricconverter">
        <w:smartTagPr>
          <w:attr w:name="ProductID" w:val="2016 г"/>
        </w:smartTagPr>
        <w:r w:rsidRPr="00521CA4">
          <w:t>2016 г</w:t>
        </w:r>
      </w:smartTag>
      <w:r w:rsidRPr="00521CA4">
        <w:t xml:space="preserve">. но 31 декабря </w:t>
      </w:r>
      <w:smartTag w:uri="urn:schemas-microsoft-com:office:smarttags" w:element="metricconverter">
        <w:smartTagPr>
          <w:attr w:name="ProductID" w:val="2016 г"/>
        </w:smartTagPr>
        <w:r w:rsidRPr="00521CA4">
          <w:t>2016 г</w:t>
        </w:r>
      </w:smartTag>
      <w:r w:rsidRPr="00521CA4">
        <w:t>. - 1,5; 5. с 2017 года - 1,6.</w:t>
      </w:r>
    </w:p>
    <w:p w:rsidR="00F94FF6" w:rsidRPr="00521CA4" w:rsidRDefault="00F94FF6" w:rsidP="00310676">
      <w:pPr>
        <w:pStyle w:val="NoSpacing"/>
        <w:ind w:firstLine="284"/>
      </w:pPr>
      <w:r w:rsidRPr="00521CA4">
        <w:t>Постановлением №603 от 29.06.2016, ввелось применение повышающего коэффициента при расчете платы за коммунальные услуги, потреблённые в жилых помещениях, не оборудованных приборами учёта при наличии такой возможности.</w:t>
      </w:r>
    </w:p>
    <w:p w:rsidR="00F94FF6" w:rsidRPr="00521CA4" w:rsidRDefault="00F94FF6" w:rsidP="00310676">
      <w:pPr>
        <w:pStyle w:val="NoSpacing"/>
        <w:ind w:firstLine="284"/>
      </w:pPr>
      <w:r w:rsidRPr="00521CA4">
        <w:t>Таким образом, исполнители коммунальных услуг горячего и холодного водоснабжения, электроснабжения</w:t>
      </w:r>
    </w:p>
    <w:p w:rsidR="00F94FF6" w:rsidRPr="00521CA4" w:rsidRDefault="00F94FF6" w:rsidP="00310676">
      <w:pPr>
        <w:pStyle w:val="NoSpacing"/>
      </w:pPr>
      <w:r w:rsidRPr="00521CA4">
        <w:t>с 1 июля 2016 года обязаны производить начисления с учетом коэффициента, равного 1,4 для всех абонентов, в чьих квартирах не установлены приборы учета.  С 1 января 2017 года этот коэффициент, согласно Постановлению, будет повышен до 1,5.</w:t>
      </w:r>
    </w:p>
    <w:p w:rsidR="00F94FF6" w:rsidRPr="00521CA4" w:rsidRDefault="00F94FF6" w:rsidP="00310676">
      <w:pPr>
        <w:pStyle w:val="NoSpacing"/>
        <w:ind w:firstLine="284"/>
      </w:pPr>
      <w:r w:rsidRPr="00521CA4">
        <w:t>При этом отменяются повышенные нормативы потребления коммунальных услуг, применяемые для квартир, где не установлены приборы учета действующие до 1 июля 2016 года.</w:t>
      </w:r>
    </w:p>
    <w:p w:rsidR="00F94FF6" w:rsidRDefault="00F94FF6" w:rsidP="00310676">
      <w:pPr>
        <w:pStyle w:val="NoSpacing"/>
      </w:pPr>
      <w:r>
        <w:t>**Приложение №1, Приложение №2</w:t>
      </w:r>
    </w:p>
    <w:p w:rsidR="00F94FF6" w:rsidRPr="00521CA4" w:rsidRDefault="00F94FF6" w:rsidP="00310676">
      <w:r>
        <w:t>***</w:t>
      </w:r>
      <w:r w:rsidRPr="00C14D99">
        <w:t>Вместе с тем, согласно части 1 статьи 48 ФЗ-261, требования энергетической эффективности зданий, установленные в соответствии с ФЗ-261, не применяются к зданиям, введенным в эксплуатацию до вступления в силу таких требований, вплоть до осуществления реконструкции или капитального ремонта здания, а также к зданиям, в отношении которых, на момент вступления в силу таких требований, ведется строительство, реконструкция, капитальный ремонт либо проектная документация которых не подлежит государственной экспертизе и заявление о выдаче разрешения на строительство которых подано до вступления  в силу таких требований.</w:t>
      </w:r>
    </w:p>
    <w:p w:rsidR="00F94FF6" w:rsidRPr="00FF4C8B" w:rsidRDefault="00F94FF6" w:rsidP="00310676">
      <w:pPr>
        <w:pStyle w:val="NoSpacing"/>
        <w:ind w:firstLine="284"/>
      </w:pPr>
      <w:r>
        <w:t>****</w:t>
      </w:r>
      <w:r w:rsidRPr="00FF4C8B">
        <w:t>Энергоэффективность многоквартирного дома можно повысить за счет повышения теплового сопротивления ограждающих конструкций, если будут проведены следующие мероприятия: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облицовка наружных стен, перекрытий над подвалом теплоизоляционными плитами(пенопласт под штукатурку, минераловатные плиты, плиты из вспененного стекла и базальтового волокна), эффект снижения тепло</w:t>
      </w:r>
      <w:r>
        <w:t xml:space="preserve"> </w:t>
      </w:r>
      <w:r w:rsidRPr="00FF4C8B">
        <w:t>потерь(далее эффект) до 40%;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устранение мостиков холода в стенах и в примыканиях оконных переплетов, эффект 2–3%;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устройство в ограждениях, фасадах прослоек вентилируемых отводимым из помещений воздухом;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 теплозащитных штукатурок;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уменьшение площади остекления до нормативных значений;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остекление балконов и лоджий, эффект 10 — 12%;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замена/применение современных окон с многокамерными стеклопакетами и переплетами с повышенным тепловым сопротивлением;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 окон с отводом воздуха из помещения через межстекольное пространство, эффект 4–5%;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установка проветривателей и применение микровентиляции;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 теплоотражающих/солнцезащитных стекол в окнах и при остеклении лоджий и балконов;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остекление фасадов для аккумулирования солнечного излучения, эффект от 7 до 40%;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 наружного остекления имеющего различные характеристики накопления тепла летом и зимой;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установка дополнительных тамбуров при входных дверях подъездов и в квартирах;</w:t>
      </w:r>
    </w:p>
    <w:p w:rsidR="00F94FF6" w:rsidRPr="00FF4C8B" w:rsidRDefault="00F94FF6" w:rsidP="00310676">
      <w:pPr>
        <w:pStyle w:val="NoSpacing"/>
        <w:ind w:firstLine="284"/>
      </w:pPr>
      <w:r w:rsidRPr="00FF4C8B">
        <w:t>2. Повысить энергоэффективность системы отопления многоквартирного дома можно при реализации следующих мероприятий: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заменой чугунных радиаторов на более эффективные алюминиевые;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термостатов и регуляторов температуры;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систем поквартирного учета тепла(установке индикаторов тепла, температуры);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реализацией мероприятий по расчету за тепло по количеству установленных секций и месту расположения радиаторов отопления;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теплоотражающих экранов за радиаторами отопления, эффект 1 — 3%;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регулируемого отпуска тепла(по времени суток, по погодным условиям, по температуре в помещениях);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контроллеров в управлении работой теплопункта;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поквартирных контроллеров отпуска тепла;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сезонной промывкой отопительной системы;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фильтров сетевой воды на входе и выходе отопительной системы;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дополнительным отоплением через отбор тепла от теплых стоков;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дополнительным отоплением при отборе тепла грунта в подвальном помещении;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дополнительным отоплением за счет отбора излишнего тепла воздуха в подвальном помещении и в вытяжной вентиляции(возможное использование для подогрева притока и воздушного отопления мест общего пользования и входных тамбуров);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дополнительным отоплением и подогревом воды при применении солнечных коллекторов и тепловых аккумуляторов;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неметаллических трубопроводов;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теплоизоляцией труб в подвальном помещении дома;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переходом при ремонте к схеме поквартирного отопления;</w:t>
      </w:r>
    </w:p>
    <w:p w:rsidR="00F94FF6" w:rsidRPr="00FF4C8B" w:rsidRDefault="00F94FF6" w:rsidP="00310676">
      <w:pPr>
        <w:pStyle w:val="NoSpacing"/>
        <w:ind w:firstLine="284"/>
      </w:pPr>
      <w:r w:rsidRPr="00FF4C8B">
        <w:t>3. Повысить энергоэффективность вентиляционных систем путем снижения издержек на вентиляцию и кондиционирование возможно при внедрении следующих мероприятий: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гравитационных систем вентиляции;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проветривателей в помещениях и на окнах;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систем микровентиляции с подогревом поступающего воздуха и клапанным регулированием подачи;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исключением образования сквозняков в помещении;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в системах активной вентиляции двигателей с плавным или ступенчатым регулированием частоты;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контроллеров в управлении вентсистем;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водонаполненных охладителей в ограждающих конструкциях для отвода лишнего тепла;</w:t>
      </w:r>
    </w:p>
    <w:p w:rsidR="00F94FF6" w:rsidRPr="00FF4C8B" w:rsidRDefault="00F94FF6" w:rsidP="00310676">
      <w:pPr>
        <w:pStyle w:val="NoSpacing"/>
        <w:ind w:firstLine="284"/>
      </w:pPr>
      <w:r w:rsidRPr="00FF4C8B">
        <w:t>-подогревом поступающего воздуха за счет охлаждения отводимого воздуха;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тепловых насосов для выхолаживания отводимого воздуха;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реверсивных тепловых насосов в подвалах для охлаждения воздуха, подаваемого в приточную вентиляцию;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регулярным информированием жителей о состоянии вентсистемы, об исключении сквозняков и непроизводительного продува помещений дома, о режиме комфортного проветривания помещений.</w:t>
      </w:r>
    </w:p>
    <w:p w:rsidR="00F94FF6" w:rsidRPr="00FF4C8B" w:rsidRDefault="00F94FF6" w:rsidP="00310676">
      <w:pPr>
        <w:pStyle w:val="NoSpacing"/>
        <w:ind w:firstLine="284"/>
      </w:pPr>
      <w:r w:rsidRPr="00FF4C8B">
        <w:t>4. Энергоэффективность в системах водоснабжения, экономия холодной и горячей воды многоквартирного дома будет достигаться реализацией следующих мероприятий по энергоэффективности: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общедомовых счетчиков горячей и холодной воды;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квартирных счетчиков расхода воды;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счетчиков расхода воды в помещениях, имеющих обособленное потребление;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стабилизаторов давления(понижение давления и выравнивание давления по этажам);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теплоизоляцией трубопроводов ГВС(подающего и циркуляционного);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подогревом подаваемой холодной воды(от теплового насоса, от обратной сетевой воды и т. д.);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экономичных душевых сеток;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клавишных кранов и смесителей;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шаровых кранов в точках коллективного водоразбора;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двухсекционных раковин;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двухрежимных смывных бачков;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смесителей с автоматическим регулированием температуры воды;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регулярным информированием жителей о состоянии расхода воды и мерах по его сокращению.</w:t>
      </w:r>
    </w:p>
    <w:p w:rsidR="00F94FF6" w:rsidRPr="00FF4C8B" w:rsidRDefault="00F94FF6" w:rsidP="00310676">
      <w:pPr>
        <w:pStyle w:val="NoSpacing"/>
        <w:ind w:firstLine="284"/>
      </w:pPr>
      <w:r w:rsidRPr="00FF4C8B">
        <w:t>5. Экономия электрической энергии достигается при реализации следующих мероприятий по повышению энергоэффективности энергосистемы дома: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заменой ламп накаливания в подъездах на </w:t>
      </w:r>
      <w:r>
        <w:t>светодиодные</w:t>
      </w:r>
      <w:r w:rsidRPr="00FF4C8B">
        <w:t xml:space="preserve"> энергосберегающие светильники;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систем микропроцессорного управления част</w:t>
      </w:r>
      <w:r>
        <w:t>отно</w:t>
      </w:r>
      <w:r w:rsidRPr="00FF4C8B">
        <w:t>регулируемыми приводами электродвигателей лифтов;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заменой применяемых уличных светильников на светодиодные светильники;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фотоакустических реле для управляемого включения источников света в технических этажах и подъездах домов;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установкой компенсаторов реактивной мощности;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энергоэффективных циркуляционных насосов, частотно-регулируемых приводов;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пропагандой применения энергоэффективной бытовой техники класса, А+, А++;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солнечных батарей для освещения здания;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регулярным информированием жителей о состоянии электропотребления, способах экономии электрической энергии, мерах по сокращению потребления электрической энергии на обслуживание общедомового имущества.</w:t>
      </w:r>
    </w:p>
    <w:p w:rsidR="00F94FF6" w:rsidRPr="00FF4C8B" w:rsidRDefault="00F94FF6" w:rsidP="00310676">
      <w:pPr>
        <w:pStyle w:val="NoSpacing"/>
        <w:ind w:firstLine="284"/>
      </w:pPr>
      <w:r w:rsidRPr="00FF4C8B">
        <w:t>6. Экономия газа достигается при реализации следующих мероприятий: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энергоэффективных газовых горелок в топочных устройствах блок котельных;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систем климат-контроля для управления газовыми горелками в блок котельных;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контроля для управления газовыми горелками в квартирных системах отопления;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программируемого отопления в квартирах;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использованием в быту энергоэффективных газовых плит с керамическими ИК излучателями и программным управлением;</w:t>
      </w:r>
    </w:p>
    <w:p w:rsidR="00F94FF6" w:rsidRPr="00FF4C8B" w:rsidRDefault="00F94FF6" w:rsidP="00310676">
      <w:pPr>
        <w:pStyle w:val="NoSpacing"/>
        <w:ind w:firstLine="284"/>
      </w:pPr>
      <w:r w:rsidRPr="00FF4C8B">
        <w:t>— применением газовых горелок с открытым пламенем в экономичном режиме.</w:t>
      </w:r>
    </w:p>
    <w:p w:rsidR="00F94FF6" w:rsidRPr="00521CA4" w:rsidRDefault="00F94FF6" w:rsidP="00310676">
      <w:pPr>
        <w:jc w:val="center"/>
      </w:pPr>
    </w:p>
    <w:tbl>
      <w:tblPr>
        <w:tblW w:w="4014" w:type="dxa"/>
        <w:tblInd w:w="5778" w:type="dxa"/>
        <w:tblLook w:val="00A0"/>
      </w:tblPr>
      <w:tblGrid>
        <w:gridCol w:w="4014"/>
      </w:tblGrid>
      <w:tr w:rsidR="00F94FF6" w:rsidRPr="00AB4F4E" w:rsidTr="00AB4F4E">
        <w:trPr>
          <w:trHeight w:val="831"/>
        </w:trPr>
        <w:tc>
          <w:tcPr>
            <w:tcW w:w="4014" w:type="dxa"/>
          </w:tcPr>
          <w:p w:rsidR="00F94FF6" w:rsidRPr="00AB4F4E" w:rsidRDefault="00F94FF6" w:rsidP="00AB4F4E">
            <w:pPr>
              <w:spacing w:after="0" w:line="240" w:lineRule="auto"/>
              <w:jc w:val="center"/>
            </w:pPr>
            <w:r w:rsidRPr="00AB4F4E">
              <w:t>Общественный совет при ГЖИ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</w:pPr>
            <w:r w:rsidRPr="00AB4F4E">
              <w:t>Руководитель рабочей комиссии по Энергоэффективности и ресурсосбережению в жилом фонде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</w:pPr>
            <w:r w:rsidRPr="00AB4F4E">
              <w:t>Кейглер Сергей Михайлович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</w:pPr>
            <w:r w:rsidRPr="00AB4F4E">
              <w:t>keyglers@gmail.com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lang w:val="en-US"/>
              </w:rPr>
            </w:pPr>
            <w:r w:rsidRPr="00AB4F4E">
              <w:rPr>
                <w:lang w:val="en-US"/>
              </w:rPr>
              <w:t>nashrf.ru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  <w:rPr>
                <w:lang w:val="en-US"/>
              </w:rPr>
            </w:pPr>
            <w:r w:rsidRPr="00AB4F4E">
              <w:rPr>
                <w:lang w:val="en-US"/>
              </w:rPr>
              <w:t>89529119464</w:t>
            </w:r>
          </w:p>
          <w:p w:rsidR="00F94FF6" w:rsidRPr="00AB4F4E" w:rsidRDefault="00F94FF6" w:rsidP="00AB4F4E">
            <w:pPr>
              <w:spacing w:after="0" w:line="240" w:lineRule="auto"/>
              <w:jc w:val="center"/>
            </w:pPr>
          </w:p>
        </w:tc>
      </w:tr>
    </w:tbl>
    <w:p w:rsidR="00F94FF6" w:rsidRDefault="00F94FF6" w:rsidP="00310676">
      <w:pPr>
        <w:jc w:val="center"/>
      </w:pPr>
    </w:p>
    <w:sectPr w:rsidR="00F94FF6" w:rsidSect="003539E4">
      <w:pgSz w:w="11906" w:h="16838"/>
      <w:pgMar w:top="1134" w:right="851" w:bottom="130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F6458"/>
    <w:multiLevelType w:val="multilevel"/>
    <w:tmpl w:val="8208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94A57"/>
    <w:multiLevelType w:val="hybridMultilevel"/>
    <w:tmpl w:val="6E145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D7934"/>
    <w:multiLevelType w:val="hybridMultilevel"/>
    <w:tmpl w:val="0E867B08"/>
    <w:lvl w:ilvl="0" w:tplc="4852C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F2E6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B0AB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889D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40D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088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8062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072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C85A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353B"/>
    <w:rsid w:val="00000384"/>
    <w:rsid w:val="00000CCE"/>
    <w:rsid w:val="000013CB"/>
    <w:rsid w:val="000018A3"/>
    <w:rsid w:val="00002658"/>
    <w:rsid w:val="00002691"/>
    <w:rsid w:val="00002F62"/>
    <w:rsid w:val="00003422"/>
    <w:rsid w:val="000034FC"/>
    <w:rsid w:val="00003853"/>
    <w:rsid w:val="00003E47"/>
    <w:rsid w:val="0000434D"/>
    <w:rsid w:val="000047CF"/>
    <w:rsid w:val="00004BC2"/>
    <w:rsid w:val="00005191"/>
    <w:rsid w:val="00005FFA"/>
    <w:rsid w:val="00006A92"/>
    <w:rsid w:val="00007E58"/>
    <w:rsid w:val="00012835"/>
    <w:rsid w:val="000129F4"/>
    <w:rsid w:val="00012C86"/>
    <w:rsid w:val="00012CB6"/>
    <w:rsid w:val="00013A3D"/>
    <w:rsid w:val="00014A7E"/>
    <w:rsid w:val="00014BA3"/>
    <w:rsid w:val="000169E2"/>
    <w:rsid w:val="000171F6"/>
    <w:rsid w:val="0001728A"/>
    <w:rsid w:val="00020DB3"/>
    <w:rsid w:val="00021CF6"/>
    <w:rsid w:val="00022201"/>
    <w:rsid w:val="0002229D"/>
    <w:rsid w:val="000225AB"/>
    <w:rsid w:val="00022664"/>
    <w:rsid w:val="00022D0B"/>
    <w:rsid w:val="000233BD"/>
    <w:rsid w:val="0002341F"/>
    <w:rsid w:val="00024B7E"/>
    <w:rsid w:val="000252D1"/>
    <w:rsid w:val="00026681"/>
    <w:rsid w:val="000269A9"/>
    <w:rsid w:val="00027259"/>
    <w:rsid w:val="000274D3"/>
    <w:rsid w:val="0002777E"/>
    <w:rsid w:val="00030C38"/>
    <w:rsid w:val="00030EBC"/>
    <w:rsid w:val="00031E8F"/>
    <w:rsid w:val="000320F5"/>
    <w:rsid w:val="00032848"/>
    <w:rsid w:val="00032E42"/>
    <w:rsid w:val="000331DC"/>
    <w:rsid w:val="00033B11"/>
    <w:rsid w:val="00034510"/>
    <w:rsid w:val="00034A16"/>
    <w:rsid w:val="00035BCB"/>
    <w:rsid w:val="00035C44"/>
    <w:rsid w:val="00035FEE"/>
    <w:rsid w:val="000363F2"/>
    <w:rsid w:val="00036AF1"/>
    <w:rsid w:val="0003714F"/>
    <w:rsid w:val="00037A90"/>
    <w:rsid w:val="00037B0D"/>
    <w:rsid w:val="0004076A"/>
    <w:rsid w:val="00040970"/>
    <w:rsid w:val="00041699"/>
    <w:rsid w:val="00042A65"/>
    <w:rsid w:val="00042CCD"/>
    <w:rsid w:val="00043694"/>
    <w:rsid w:val="00043B6E"/>
    <w:rsid w:val="00043E4F"/>
    <w:rsid w:val="00044704"/>
    <w:rsid w:val="000447F3"/>
    <w:rsid w:val="00044D0D"/>
    <w:rsid w:val="00045DC4"/>
    <w:rsid w:val="00045F88"/>
    <w:rsid w:val="00046E17"/>
    <w:rsid w:val="000471E5"/>
    <w:rsid w:val="000500B2"/>
    <w:rsid w:val="00050F5D"/>
    <w:rsid w:val="00051282"/>
    <w:rsid w:val="00051C87"/>
    <w:rsid w:val="00051D36"/>
    <w:rsid w:val="000520F4"/>
    <w:rsid w:val="00052800"/>
    <w:rsid w:val="00052BDF"/>
    <w:rsid w:val="00052C6D"/>
    <w:rsid w:val="00053094"/>
    <w:rsid w:val="00053CBD"/>
    <w:rsid w:val="0005424E"/>
    <w:rsid w:val="00054CB9"/>
    <w:rsid w:val="00054E70"/>
    <w:rsid w:val="0005544E"/>
    <w:rsid w:val="000562C8"/>
    <w:rsid w:val="00056F18"/>
    <w:rsid w:val="00057958"/>
    <w:rsid w:val="00057E11"/>
    <w:rsid w:val="00057F2D"/>
    <w:rsid w:val="00060BA5"/>
    <w:rsid w:val="000616E2"/>
    <w:rsid w:val="00061A27"/>
    <w:rsid w:val="00062B69"/>
    <w:rsid w:val="000638B4"/>
    <w:rsid w:val="00064AAC"/>
    <w:rsid w:val="00064BDB"/>
    <w:rsid w:val="00064E12"/>
    <w:rsid w:val="00066248"/>
    <w:rsid w:val="000667FB"/>
    <w:rsid w:val="0006688B"/>
    <w:rsid w:val="00067B9A"/>
    <w:rsid w:val="000702CB"/>
    <w:rsid w:val="00070D32"/>
    <w:rsid w:val="00070DB2"/>
    <w:rsid w:val="00070F37"/>
    <w:rsid w:val="00070FA6"/>
    <w:rsid w:val="000714CF"/>
    <w:rsid w:val="00071A8B"/>
    <w:rsid w:val="00072183"/>
    <w:rsid w:val="00072482"/>
    <w:rsid w:val="0007248B"/>
    <w:rsid w:val="00072BC6"/>
    <w:rsid w:val="00072E10"/>
    <w:rsid w:val="000743EB"/>
    <w:rsid w:val="000750AC"/>
    <w:rsid w:val="000753DE"/>
    <w:rsid w:val="0007540A"/>
    <w:rsid w:val="0007553A"/>
    <w:rsid w:val="00075C59"/>
    <w:rsid w:val="00075D8F"/>
    <w:rsid w:val="00075FBC"/>
    <w:rsid w:val="000765E0"/>
    <w:rsid w:val="0007680B"/>
    <w:rsid w:val="00076814"/>
    <w:rsid w:val="0007754F"/>
    <w:rsid w:val="0007763A"/>
    <w:rsid w:val="00077F49"/>
    <w:rsid w:val="000801C7"/>
    <w:rsid w:val="00080C69"/>
    <w:rsid w:val="00081D2A"/>
    <w:rsid w:val="000825F8"/>
    <w:rsid w:val="00082EA3"/>
    <w:rsid w:val="00085A69"/>
    <w:rsid w:val="00087B10"/>
    <w:rsid w:val="000901FE"/>
    <w:rsid w:val="0009035D"/>
    <w:rsid w:val="000903FF"/>
    <w:rsid w:val="00090662"/>
    <w:rsid w:val="00090681"/>
    <w:rsid w:val="00091380"/>
    <w:rsid w:val="00091CEA"/>
    <w:rsid w:val="00091D1A"/>
    <w:rsid w:val="0009202A"/>
    <w:rsid w:val="0009377B"/>
    <w:rsid w:val="000955B8"/>
    <w:rsid w:val="000958D2"/>
    <w:rsid w:val="00095F85"/>
    <w:rsid w:val="0009615D"/>
    <w:rsid w:val="000972C0"/>
    <w:rsid w:val="000A04FF"/>
    <w:rsid w:val="000A0601"/>
    <w:rsid w:val="000A0A9E"/>
    <w:rsid w:val="000A0DC2"/>
    <w:rsid w:val="000A0FAB"/>
    <w:rsid w:val="000A1C4E"/>
    <w:rsid w:val="000A20E8"/>
    <w:rsid w:val="000A2242"/>
    <w:rsid w:val="000A3195"/>
    <w:rsid w:val="000A379F"/>
    <w:rsid w:val="000A4DD1"/>
    <w:rsid w:val="000A5CD4"/>
    <w:rsid w:val="000A6011"/>
    <w:rsid w:val="000A6B8D"/>
    <w:rsid w:val="000A6CCF"/>
    <w:rsid w:val="000A7525"/>
    <w:rsid w:val="000A7695"/>
    <w:rsid w:val="000B09D8"/>
    <w:rsid w:val="000B1473"/>
    <w:rsid w:val="000B17C4"/>
    <w:rsid w:val="000B185A"/>
    <w:rsid w:val="000B206A"/>
    <w:rsid w:val="000B225A"/>
    <w:rsid w:val="000B2758"/>
    <w:rsid w:val="000B2AED"/>
    <w:rsid w:val="000B30B3"/>
    <w:rsid w:val="000B4D79"/>
    <w:rsid w:val="000B5302"/>
    <w:rsid w:val="000B63C2"/>
    <w:rsid w:val="000B68B7"/>
    <w:rsid w:val="000B69F7"/>
    <w:rsid w:val="000B72FC"/>
    <w:rsid w:val="000B7DBE"/>
    <w:rsid w:val="000C0527"/>
    <w:rsid w:val="000C0BDD"/>
    <w:rsid w:val="000C0D7E"/>
    <w:rsid w:val="000C1D82"/>
    <w:rsid w:val="000C27BD"/>
    <w:rsid w:val="000C334D"/>
    <w:rsid w:val="000C4BFB"/>
    <w:rsid w:val="000C538B"/>
    <w:rsid w:val="000C580E"/>
    <w:rsid w:val="000C68C6"/>
    <w:rsid w:val="000C6A22"/>
    <w:rsid w:val="000D060A"/>
    <w:rsid w:val="000D0869"/>
    <w:rsid w:val="000D2BE9"/>
    <w:rsid w:val="000D2DC7"/>
    <w:rsid w:val="000D3062"/>
    <w:rsid w:val="000D3DEF"/>
    <w:rsid w:val="000D4221"/>
    <w:rsid w:val="000D4560"/>
    <w:rsid w:val="000D4A36"/>
    <w:rsid w:val="000D4C32"/>
    <w:rsid w:val="000D4D94"/>
    <w:rsid w:val="000D58F8"/>
    <w:rsid w:val="000D657B"/>
    <w:rsid w:val="000D6DC3"/>
    <w:rsid w:val="000D73F8"/>
    <w:rsid w:val="000D7822"/>
    <w:rsid w:val="000D7FAD"/>
    <w:rsid w:val="000E01CB"/>
    <w:rsid w:val="000E1FBB"/>
    <w:rsid w:val="000E2069"/>
    <w:rsid w:val="000E20DC"/>
    <w:rsid w:val="000E23C4"/>
    <w:rsid w:val="000E2A9C"/>
    <w:rsid w:val="000E2F64"/>
    <w:rsid w:val="000E4C02"/>
    <w:rsid w:val="000E5FFC"/>
    <w:rsid w:val="000E6DAF"/>
    <w:rsid w:val="000F2296"/>
    <w:rsid w:val="000F28F9"/>
    <w:rsid w:val="000F2C23"/>
    <w:rsid w:val="000F350F"/>
    <w:rsid w:val="000F3668"/>
    <w:rsid w:val="000F37E7"/>
    <w:rsid w:val="000F3E6F"/>
    <w:rsid w:val="000F432C"/>
    <w:rsid w:val="000F4958"/>
    <w:rsid w:val="000F5112"/>
    <w:rsid w:val="000F53B1"/>
    <w:rsid w:val="000F54D2"/>
    <w:rsid w:val="000F66E6"/>
    <w:rsid w:val="000F74CB"/>
    <w:rsid w:val="00100044"/>
    <w:rsid w:val="00100B97"/>
    <w:rsid w:val="001014E2"/>
    <w:rsid w:val="001017A7"/>
    <w:rsid w:val="00102858"/>
    <w:rsid w:val="0010314E"/>
    <w:rsid w:val="00103307"/>
    <w:rsid w:val="00103B19"/>
    <w:rsid w:val="00103FCE"/>
    <w:rsid w:val="001040AB"/>
    <w:rsid w:val="00104DDB"/>
    <w:rsid w:val="00105222"/>
    <w:rsid w:val="00105DCF"/>
    <w:rsid w:val="001072B7"/>
    <w:rsid w:val="00110222"/>
    <w:rsid w:val="00110BF1"/>
    <w:rsid w:val="0011128F"/>
    <w:rsid w:val="00111384"/>
    <w:rsid w:val="00111434"/>
    <w:rsid w:val="00111BFB"/>
    <w:rsid w:val="001120B2"/>
    <w:rsid w:val="00113290"/>
    <w:rsid w:val="001136E4"/>
    <w:rsid w:val="001149D9"/>
    <w:rsid w:val="00114EF1"/>
    <w:rsid w:val="00115D08"/>
    <w:rsid w:val="001163E7"/>
    <w:rsid w:val="001166EC"/>
    <w:rsid w:val="00116EB7"/>
    <w:rsid w:val="0012021F"/>
    <w:rsid w:val="00120517"/>
    <w:rsid w:val="00121043"/>
    <w:rsid w:val="001215E2"/>
    <w:rsid w:val="0012161C"/>
    <w:rsid w:val="00121701"/>
    <w:rsid w:val="00121A77"/>
    <w:rsid w:val="0012211A"/>
    <w:rsid w:val="00122190"/>
    <w:rsid w:val="001221C3"/>
    <w:rsid w:val="0012245F"/>
    <w:rsid w:val="00122E25"/>
    <w:rsid w:val="00123A9E"/>
    <w:rsid w:val="00123CD0"/>
    <w:rsid w:val="001254D0"/>
    <w:rsid w:val="00125C56"/>
    <w:rsid w:val="00125F60"/>
    <w:rsid w:val="00126631"/>
    <w:rsid w:val="00126B2B"/>
    <w:rsid w:val="00126EC9"/>
    <w:rsid w:val="001270FB"/>
    <w:rsid w:val="00127F19"/>
    <w:rsid w:val="00130385"/>
    <w:rsid w:val="00130A3E"/>
    <w:rsid w:val="00131099"/>
    <w:rsid w:val="00131C88"/>
    <w:rsid w:val="00132CC9"/>
    <w:rsid w:val="00135225"/>
    <w:rsid w:val="00135BE3"/>
    <w:rsid w:val="00135D88"/>
    <w:rsid w:val="001366BA"/>
    <w:rsid w:val="00136A00"/>
    <w:rsid w:val="001372CA"/>
    <w:rsid w:val="001378CD"/>
    <w:rsid w:val="001402B4"/>
    <w:rsid w:val="00141937"/>
    <w:rsid w:val="001420A4"/>
    <w:rsid w:val="00142C08"/>
    <w:rsid w:val="001437A0"/>
    <w:rsid w:val="001438C9"/>
    <w:rsid w:val="00143C92"/>
    <w:rsid w:val="00144122"/>
    <w:rsid w:val="00144320"/>
    <w:rsid w:val="001444F0"/>
    <w:rsid w:val="00146234"/>
    <w:rsid w:val="00146A2C"/>
    <w:rsid w:val="00146FCA"/>
    <w:rsid w:val="00147402"/>
    <w:rsid w:val="0014789D"/>
    <w:rsid w:val="00147999"/>
    <w:rsid w:val="00150973"/>
    <w:rsid w:val="00150A9C"/>
    <w:rsid w:val="00151580"/>
    <w:rsid w:val="00151BDD"/>
    <w:rsid w:val="001527D5"/>
    <w:rsid w:val="00153423"/>
    <w:rsid w:val="00153427"/>
    <w:rsid w:val="001543E4"/>
    <w:rsid w:val="00154494"/>
    <w:rsid w:val="00154ADB"/>
    <w:rsid w:val="00155089"/>
    <w:rsid w:val="001551A8"/>
    <w:rsid w:val="00155794"/>
    <w:rsid w:val="00155A61"/>
    <w:rsid w:val="00156F1A"/>
    <w:rsid w:val="0015700F"/>
    <w:rsid w:val="00157A6A"/>
    <w:rsid w:val="00157CA6"/>
    <w:rsid w:val="001605CB"/>
    <w:rsid w:val="001605F4"/>
    <w:rsid w:val="00160706"/>
    <w:rsid w:val="00160D91"/>
    <w:rsid w:val="00161621"/>
    <w:rsid w:val="00161CA3"/>
    <w:rsid w:val="001621BC"/>
    <w:rsid w:val="00162493"/>
    <w:rsid w:val="00162A8F"/>
    <w:rsid w:val="00162D19"/>
    <w:rsid w:val="00162D3C"/>
    <w:rsid w:val="00163358"/>
    <w:rsid w:val="00164B87"/>
    <w:rsid w:val="00164FC8"/>
    <w:rsid w:val="00165D36"/>
    <w:rsid w:val="00166075"/>
    <w:rsid w:val="001665BD"/>
    <w:rsid w:val="00167B51"/>
    <w:rsid w:val="001706C0"/>
    <w:rsid w:val="00170E6D"/>
    <w:rsid w:val="00171657"/>
    <w:rsid w:val="00171783"/>
    <w:rsid w:val="00171B30"/>
    <w:rsid w:val="001723A0"/>
    <w:rsid w:val="00173A92"/>
    <w:rsid w:val="00175CB1"/>
    <w:rsid w:val="00177443"/>
    <w:rsid w:val="00181669"/>
    <w:rsid w:val="00181EC0"/>
    <w:rsid w:val="00182213"/>
    <w:rsid w:val="0018245D"/>
    <w:rsid w:val="00183507"/>
    <w:rsid w:val="0018379D"/>
    <w:rsid w:val="00183F56"/>
    <w:rsid w:val="0018641F"/>
    <w:rsid w:val="001866D9"/>
    <w:rsid w:val="00187166"/>
    <w:rsid w:val="00187B7A"/>
    <w:rsid w:val="001904E1"/>
    <w:rsid w:val="00190A6C"/>
    <w:rsid w:val="00192516"/>
    <w:rsid w:val="00192B06"/>
    <w:rsid w:val="00192C94"/>
    <w:rsid w:val="001931C6"/>
    <w:rsid w:val="00193B31"/>
    <w:rsid w:val="00193BA3"/>
    <w:rsid w:val="001953D8"/>
    <w:rsid w:val="00195AD7"/>
    <w:rsid w:val="00195B6B"/>
    <w:rsid w:val="0019666B"/>
    <w:rsid w:val="0019694B"/>
    <w:rsid w:val="00196ADA"/>
    <w:rsid w:val="00196ECD"/>
    <w:rsid w:val="001971BC"/>
    <w:rsid w:val="00197C29"/>
    <w:rsid w:val="001A04F4"/>
    <w:rsid w:val="001A0CCD"/>
    <w:rsid w:val="001A20A5"/>
    <w:rsid w:val="001A2408"/>
    <w:rsid w:val="001A32E9"/>
    <w:rsid w:val="001A446E"/>
    <w:rsid w:val="001A4500"/>
    <w:rsid w:val="001A4D81"/>
    <w:rsid w:val="001A61B7"/>
    <w:rsid w:val="001A7807"/>
    <w:rsid w:val="001B03BB"/>
    <w:rsid w:val="001B05FF"/>
    <w:rsid w:val="001B07A1"/>
    <w:rsid w:val="001B0E67"/>
    <w:rsid w:val="001B29B2"/>
    <w:rsid w:val="001B2A63"/>
    <w:rsid w:val="001B3FD3"/>
    <w:rsid w:val="001B47F1"/>
    <w:rsid w:val="001B4A6A"/>
    <w:rsid w:val="001B4C49"/>
    <w:rsid w:val="001B53B5"/>
    <w:rsid w:val="001B603A"/>
    <w:rsid w:val="001B6C5A"/>
    <w:rsid w:val="001B7EC1"/>
    <w:rsid w:val="001B7F8A"/>
    <w:rsid w:val="001C1325"/>
    <w:rsid w:val="001C3788"/>
    <w:rsid w:val="001C3D28"/>
    <w:rsid w:val="001C4D5D"/>
    <w:rsid w:val="001C51B8"/>
    <w:rsid w:val="001C5670"/>
    <w:rsid w:val="001C5A1F"/>
    <w:rsid w:val="001C5CB0"/>
    <w:rsid w:val="001C6296"/>
    <w:rsid w:val="001C68D7"/>
    <w:rsid w:val="001C6F4E"/>
    <w:rsid w:val="001C70AC"/>
    <w:rsid w:val="001C749C"/>
    <w:rsid w:val="001C74CE"/>
    <w:rsid w:val="001C768A"/>
    <w:rsid w:val="001C791D"/>
    <w:rsid w:val="001C7CE9"/>
    <w:rsid w:val="001C7F87"/>
    <w:rsid w:val="001D077D"/>
    <w:rsid w:val="001D0BDA"/>
    <w:rsid w:val="001D1C39"/>
    <w:rsid w:val="001D3270"/>
    <w:rsid w:val="001D3A96"/>
    <w:rsid w:val="001D421B"/>
    <w:rsid w:val="001D42A2"/>
    <w:rsid w:val="001D5549"/>
    <w:rsid w:val="001D5894"/>
    <w:rsid w:val="001D64BB"/>
    <w:rsid w:val="001D676D"/>
    <w:rsid w:val="001D69C0"/>
    <w:rsid w:val="001D754E"/>
    <w:rsid w:val="001D7FC2"/>
    <w:rsid w:val="001E101E"/>
    <w:rsid w:val="001E1A9C"/>
    <w:rsid w:val="001E1BC3"/>
    <w:rsid w:val="001E229F"/>
    <w:rsid w:val="001E23E0"/>
    <w:rsid w:val="001E2A1C"/>
    <w:rsid w:val="001E392F"/>
    <w:rsid w:val="001E3E95"/>
    <w:rsid w:val="001E474D"/>
    <w:rsid w:val="001E4DDA"/>
    <w:rsid w:val="001E596D"/>
    <w:rsid w:val="001E67DD"/>
    <w:rsid w:val="001E6DF2"/>
    <w:rsid w:val="001F0566"/>
    <w:rsid w:val="001F06E2"/>
    <w:rsid w:val="001F0A2C"/>
    <w:rsid w:val="001F1C9E"/>
    <w:rsid w:val="001F2C2D"/>
    <w:rsid w:val="001F319D"/>
    <w:rsid w:val="001F5168"/>
    <w:rsid w:val="001F53CD"/>
    <w:rsid w:val="001F6658"/>
    <w:rsid w:val="001F672A"/>
    <w:rsid w:val="001F7918"/>
    <w:rsid w:val="001F7A32"/>
    <w:rsid w:val="001F7C9B"/>
    <w:rsid w:val="00200A30"/>
    <w:rsid w:val="00201746"/>
    <w:rsid w:val="00201ACA"/>
    <w:rsid w:val="00202097"/>
    <w:rsid w:val="002021FE"/>
    <w:rsid w:val="0020274F"/>
    <w:rsid w:val="00202C93"/>
    <w:rsid w:val="0020305F"/>
    <w:rsid w:val="002056AA"/>
    <w:rsid w:val="002058C3"/>
    <w:rsid w:val="00205D1F"/>
    <w:rsid w:val="00205F82"/>
    <w:rsid w:val="00206BF9"/>
    <w:rsid w:val="0020791E"/>
    <w:rsid w:val="002079B3"/>
    <w:rsid w:val="00210A3C"/>
    <w:rsid w:val="00210E1D"/>
    <w:rsid w:val="00211656"/>
    <w:rsid w:val="00211766"/>
    <w:rsid w:val="00211B03"/>
    <w:rsid w:val="00211CAC"/>
    <w:rsid w:val="00212729"/>
    <w:rsid w:val="00212E7D"/>
    <w:rsid w:val="00213024"/>
    <w:rsid w:val="00213464"/>
    <w:rsid w:val="00213487"/>
    <w:rsid w:val="002155F5"/>
    <w:rsid w:val="0021629A"/>
    <w:rsid w:val="002167E7"/>
    <w:rsid w:val="0021748D"/>
    <w:rsid w:val="00217E56"/>
    <w:rsid w:val="002203B5"/>
    <w:rsid w:val="002210C8"/>
    <w:rsid w:val="002213E3"/>
    <w:rsid w:val="00222AD2"/>
    <w:rsid w:val="00222C53"/>
    <w:rsid w:val="00223406"/>
    <w:rsid w:val="00223D27"/>
    <w:rsid w:val="00223F5C"/>
    <w:rsid w:val="00224F48"/>
    <w:rsid w:val="002262E3"/>
    <w:rsid w:val="002263EB"/>
    <w:rsid w:val="00226E8A"/>
    <w:rsid w:val="0022778C"/>
    <w:rsid w:val="00227E82"/>
    <w:rsid w:val="0023114D"/>
    <w:rsid w:val="00232650"/>
    <w:rsid w:val="00232F84"/>
    <w:rsid w:val="0023436E"/>
    <w:rsid w:val="00234ACE"/>
    <w:rsid w:val="00234B69"/>
    <w:rsid w:val="00234F0E"/>
    <w:rsid w:val="002351C6"/>
    <w:rsid w:val="0023628D"/>
    <w:rsid w:val="00236FC6"/>
    <w:rsid w:val="00237027"/>
    <w:rsid w:val="002376D7"/>
    <w:rsid w:val="00240F0A"/>
    <w:rsid w:val="0024291D"/>
    <w:rsid w:val="00242C5D"/>
    <w:rsid w:val="00243718"/>
    <w:rsid w:val="0024387C"/>
    <w:rsid w:val="00243A76"/>
    <w:rsid w:val="00243B79"/>
    <w:rsid w:val="002443A3"/>
    <w:rsid w:val="00244923"/>
    <w:rsid w:val="00244E21"/>
    <w:rsid w:val="00244F08"/>
    <w:rsid w:val="00245458"/>
    <w:rsid w:val="00245CC6"/>
    <w:rsid w:val="002473E3"/>
    <w:rsid w:val="0024799B"/>
    <w:rsid w:val="002479A4"/>
    <w:rsid w:val="0025178B"/>
    <w:rsid w:val="00252CE5"/>
    <w:rsid w:val="00253172"/>
    <w:rsid w:val="002532B8"/>
    <w:rsid w:val="002535B4"/>
    <w:rsid w:val="002536D0"/>
    <w:rsid w:val="00253850"/>
    <w:rsid w:val="00253B37"/>
    <w:rsid w:val="00253C87"/>
    <w:rsid w:val="0025460F"/>
    <w:rsid w:val="00254A52"/>
    <w:rsid w:val="00254ACC"/>
    <w:rsid w:val="00255793"/>
    <w:rsid w:val="002565B1"/>
    <w:rsid w:val="002567F7"/>
    <w:rsid w:val="00256BCF"/>
    <w:rsid w:val="00261136"/>
    <w:rsid w:val="0026227C"/>
    <w:rsid w:val="00263888"/>
    <w:rsid w:val="002642F9"/>
    <w:rsid w:val="0026439C"/>
    <w:rsid w:val="002647D2"/>
    <w:rsid w:val="00264ABB"/>
    <w:rsid w:val="00264DE8"/>
    <w:rsid w:val="00265196"/>
    <w:rsid w:val="00265788"/>
    <w:rsid w:val="00265D75"/>
    <w:rsid w:val="002664AF"/>
    <w:rsid w:val="00266A73"/>
    <w:rsid w:val="002678DD"/>
    <w:rsid w:val="00267FB8"/>
    <w:rsid w:val="0027002A"/>
    <w:rsid w:val="00270A19"/>
    <w:rsid w:val="00271383"/>
    <w:rsid w:val="002719C5"/>
    <w:rsid w:val="00271A04"/>
    <w:rsid w:val="00271F90"/>
    <w:rsid w:val="002724D4"/>
    <w:rsid w:val="00272996"/>
    <w:rsid w:val="00272A4A"/>
    <w:rsid w:val="00272A7B"/>
    <w:rsid w:val="00272F1F"/>
    <w:rsid w:val="00272F40"/>
    <w:rsid w:val="0027344D"/>
    <w:rsid w:val="00273594"/>
    <w:rsid w:val="00273F72"/>
    <w:rsid w:val="002744D2"/>
    <w:rsid w:val="002749BD"/>
    <w:rsid w:val="00275161"/>
    <w:rsid w:val="0027520F"/>
    <w:rsid w:val="00275739"/>
    <w:rsid w:val="00275E89"/>
    <w:rsid w:val="00276326"/>
    <w:rsid w:val="00276E9F"/>
    <w:rsid w:val="00277914"/>
    <w:rsid w:val="00277AFA"/>
    <w:rsid w:val="00280258"/>
    <w:rsid w:val="00281813"/>
    <w:rsid w:val="00281DE9"/>
    <w:rsid w:val="00284CBD"/>
    <w:rsid w:val="00284E3D"/>
    <w:rsid w:val="00285FC5"/>
    <w:rsid w:val="00286864"/>
    <w:rsid w:val="00286A80"/>
    <w:rsid w:val="00286BC7"/>
    <w:rsid w:val="0028724A"/>
    <w:rsid w:val="002875AA"/>
    <w:rsid w:val="002878C5"/>
    <w:rsid w:val="00290027"/>
    <w:rsid w:val="00290EAE"/>
    <w:rsid w:val="00291628"/>
    <w:rsid w:val="00291A69"/>
    <w:rsid w:val="00291E6C"/>
    <w:rsid w:val="00292432"/>
    <w:rsid w:val="002928AA"/>
    <w:rsid w:val="002933A1"/>
    <w:rsid w:val="00293AF2"/>
    <w:rsid w:val="00293DBB"/>
    <w:rsid w:val="00294647"/>
    <w:rsid w:val="0029535C"/>
    <w:rsid w:val="00295B39"/>
    <w:rsid w:val="00295D6B"/>
    <w:rsid w:val="00296C8A"/>
    <w:rsid w:val="00297BCB"/>
    <w:rsid w:val="002A0761"/>
    <w:rsid w:val="002A0F9D"/>
    <w:rsid w:val="002A1825"/>
    <w:rsid w:val="002A1C8B"/>
    <w:rsid w:val="002A2054"/>
    <w:rsid w:val="002A308D"/>
    <w:rsid w:val="002A3B1C"/>
    <w:rsid w:val="002A4249"/>
    <w:rsid w:val="002A557A"/>
    <w:rsid w:val="002A5807"/>
    <w:rsid w:val="002A61CF"/>
    <w:rsid w:val="002A6776"/>
    <w:rsid w:val="002A6952"/>
    <w:rsid w:val="002A73F9"/>
    <w:rsid w:val="002B02C0"/>
    <w:rsid w:val="002B04E0"/>
    <w:rsid w:val="002B0879"/>
    <w:rsid w:val="002B1089"/>
    <w:rsid w:val="002B1248"/>
    <w:rsid w:val="002B1FD1"/>
    <w:rsid w:val="002B26F2"/>
    <w:rsid w:val="002B3193"/>
    <w:rsid w:val="002B4216"/>
    <w:rsid w:val="002B5F21"/>
    <w:rsid w:val="002B61A6"/>
    <w:rsid w:val="002B7EE9"/>
    <w:rsid w:val="002C0860"/>
    <w:rsid w:val="002C0884"/>
    <w:rsid w:val="002C191B"/>
    <w:rsid w:val="002C1FA3"/>
    <w:rsid w:val="002C215D"/>
    <w:rsid w:val="002C3650"/>
    <w:rsid w:val="002C366C"/>
    <w:rsid w:val="002C3819"/>
    <w:rsid w:val="002C401A"/>
    <w:rsid w:val="002C55F8"/>
    <w:rsid w:val="002C59FE"/>
    <w:rsid w:val="002C5B7C"/>
    <w:rsid w:val="002C5DEE"/>
    <w:rsid w:val="002C6419"/>
    <w:rsid w:val="002C785E"/>
    <w:rsid w:val="002D02F9"/>
    <w:rsid w:val="002D1221"/>
    <w:rsid w:val="002D1440"/>
    <w:rsid w:val="002D1F73"/>
    <w:rsid w:val="002D2765"/>
    <w:rsid w:val="002D2FD3"/>
    <w:rsid w:val="002D3331"/>
    <w:rsid w:val="002D387E"/>
    <w:rsid w:val="002D3D1E"/>
    <w:rsid w:val="002D4A58"/>
    <w:rsid w:val="002D5536"/>
    <w:rsid w:val="002D5A65"/>
    <w:rsid w:val="002D6347"/>
    <w:rsid w:val="002D64D8"/>
    <w:rsid w:val="002E08E3"/>
    <w:rsid w:val="002E19D8"/>
    <w:rsid w:val="002E22AC"/>
    <w:rsid w:val="002E26A4"/>
    <w:rsid w:val="002E2F3F"/>
    <w:rsid w:val="002E3333"/>
    <w:rsid w:val="002E372C"/>
    <w:rsid w:val="002E41D0"/>
    <w:rsid w:val="002E58BE"/>
    <w:rsid w:val="002E5A9C"/>
    <w:rsid w:val="002E60A0"/>
    <w:rsid w:val="002E6635"/>
    <w:rsid w:val="002F17D3"/>
    <w:rsid w:val="002F21B5"/>
    <w:rsid w:val="002F3F82"/>
    <w:rsid w:val="002F3FB3"/>
    <w:rsid w:val="002F4215"/>
    <w:rsid w:val="002F4296"/>
    <w:rsid w:val="002F47B2"/>
    <w:rsid w:val="002F4F07"/>
    <w:rsid w:val="002F55A4"/>
    <w:rsid w:val="002F58FC"/>
    <w:rsid w:val="002F5AF8"/>
    <w:rsid w:val="002F5C9E"/>
    <w:rsid w:val="002F628E"/>
    <w:rsid w:val="002F6BE2"/>
    <w:rsid w:val="002F7901"/>
    <w:rsid w:val="002F7E18"/>
    <w:rsid w:val="002F7FEC"/>
    <w:rsid w:val="00300C75"/>
    <w:rsid w:val="00301156"/>
    <w:rsid w:val="003013CA"/>
    <w:rsid w:val="003025D5"/>
    <w:rsid w:val="00302B95"/>
    <w:rsid w:val="00303137"/>
    <w:rsid w:val="00303536"/>
    <w:rsid w:val="003035FF"/>
    <w:rsid w:val="003051FD"/>
    <w:rsid w:val="00305806"/>
    <w:rsid w:val="00305A2C"/>
    <w:rsid w:val="00305B52"/>
    <w:rsid w:val="00305DD9"/>
    <w:rsid w:val="00306474"/>
    <w:rsid w:val="0030670E"/>
    <w:rsid w:val="00307755"/>
    <w:rsid w:val="003077C0"/>
    <w:rsid w:val="00307C86"/>
    <w:rsid w:val="00310676"/>
    <w:rsid w:val="003108DE"/>
    <w:rsid w:val="00311404"/>
    <w:rsid w:val="00311D18"/>
    <w:rsid w:val="0031221F"/>
    <w:rsid w:val="003123D5"/>
    <w:rsid w:val="00312861"/>
    <w:rsid w:val="00315731"/>
    <w:rsid w:val="0031598B"/>
    <w:rsid w:val="00316130"/>
    <w:rsid w:val="003163CC"/>
    <w:rsid w:val="00316EDC"/>
    <w:rsid w:val="00317ECB"/>
    <w:rsid w:val="00320ACC"/>
    <w:rsid w:val="00320F78"/>
    <w:rsid w:val="00321897"/>
    <w:rsid w:val="0032209E"/>
    <w:rsid w:val="00322C6E"/>
    <w:rsid w:val="00323BCB"/>
    <w:rsid w:val="00324AD4"/>
    <w:rsid w:val="003259CE"/>
    <w:rsid w:val="0032626D"/>
    <w:rsid w:val="00326A94"/>
    <w:rsid w:val="00326DD2"/>
    <w:rsid w:val="00327D09"/>
    <w:rsid w:val="00330948"/>
    <w:rsid w:val="003315E7"/>
    <w:rsid w:val="0033258F"/>
    <w:rsid w:val="00332B80"/>
    <w:rsid w:val="00332BB5"/>
    <w:rsid w:val="00333C12"/>
    <w:rsid w:val="00333F6A"/>
    <w:rsid w:val="00335ABF"/>
    <w:rsid w:val="00336F72"/>
    <w:rsid w:val="003402D5"/>
    <w:rsid w:val="00340A54"/>
    <w:rsid w:val="00341B30"/>
    <w:rsid w:val="00341CBA"/>
    <w:rsid w:val="00341DA8"/>
    <w:rsid w:val="003470DB"/>
    <w:rsid w:val="00350327"/>
    <w:rsid w:val="00350409"/>
    <w:rsid w:val="003516D2"/>
    <w:rsid w:val="003527EC"/>
    <w:rsid w:val="003536C7"/>
    <w:rsid w:val="003538F5"/>
    <w:rsid w:val="003539E4"/>
    <w:rsid w:val="0035438B"/>
    <w:rsid w:val="003545D8"/>
    <w:rsid w:val="00354ADA"/>
    <w:rsid w:val="00355D08"/>
    <w:rsid w:val="003568E1"/>
    <w:rsid w:val="003570F5"/>
    <w:rsid w:val="00357FCE"/>
    <w:rsid w:val="00360656"/>
    <w:rsid w:val="00360791"/>
    <w:rsid w:val="00360820"/>
    <w:rsid w:val="00361410"/>
    <w:rsid w:val="00362C07"/>
    <w:rsid w:val="0036333B"/>
    <w:rsid w:val="00363849"/>
    <w:rsid w:val="00363AC0"/>
    <w:rsid w:val="00364384"/>
    <w:rsid w:val="00364FBE"/>
    <w:rsid w:val="00365B9E"/>
    <w:rsid w:val="00365F3E"/>
    <w:rsid w:val="00367A84"/>
    <w:rsid w:val="00367B18"/>
    <w:rsid w:val="003704D9"/>
    <w:rsid w:val="00370B8E"/>
    <w:rsid w:val="00371486"/>
    <w:rsid w:val="003714C4"/>
    <w:rsid w:val="00371C45"/>
    <w:rsid w:val="00371E4D"/>
    <w:rsid w:val="003727BE"/>
    <w:rsid w:val="00372E86"/>
    <w:rsid w:val="00375370"/>
    <w:rsid w:val="003755BB"/>
    <w:rsid w:val="0037561E"/>
    <w:rsid w:val="003769D0"/>
    <w:rsid w:val="003771C0"/>
    <w:rsid w:val="00377FD2"/>
    <w:rsid w:val="003809AF"/>
    <w:rsid w:val="003812EE"/>
    <w:rsid w:val="00381437"/>
    <w:rsid w:val="00381B31"/>
    <w:rsid w:val="00382258"/>
    <w:rsid w:val="003826D9"/>
    <w:rsid w:val="00382810"/>
    <w:rsid w:val="003828C3"/>
    <w:rsid w:val="00382905"/>
    <w:rsid w:val="003843BE"/>
    <w:rsid w:val="00384667"/>
    <w:rsid w:val="00384738"/>
    <w:rsid w:val="00384A22"/>
    <w:rsid w:val="00385B26"/>
    <w:rsid w:val="00385C52"/>
    <w:rsid w:val="00385EE0"/>
    <w:rsid w:val="003868A5"/>
    <w:rsid w:val="00386AAA"/>
    <w:rsid w:val="0038758D"/>
    <w:rsid w:val="0039095B"/>
    <w:rsid w:val="00390BE3"/>
    <w:rsid w:val="0039155F"/>
    <w:rsid w:val="00392475"/>
    <w:rsid w:val="00393CAB"/>
    <w:rsid w:val="00393E45"/>
    <w:rsid w:val="00393EA6"/>
    <w:rsid w:val="00395020"/>
    <w:rsid w:val="0039594F"/>
    <w:rsid w:val="00395F1A"/>
    <w:rsid w:val="0039788D"/>
    <w:rsid w:val="00397896"/>
    <w:rsid w:val="00397D3B"/>
    <w:rsid w:val="00397F5F"/>
    <w:rsid w:val="003A004C"/>
    <w:rsid w:val="003A0221"/>
    <w:rsid w:val="003A0808"/>
    <w:rsid w:val="003A1472"/>
    <w:rsid w:val="003A2F18"/>
    <w:rsid w:val="003A3BB5"/>
    <w:rsid w:val="003A3C42"/>
    <w:rsid w:val="003A3EAA"/>
    <w:rsid w:val="003A473D"/>
    <w:rsid w:val="003A51FA"/>
    <w:rsid w:val="003A53F0"/>
    <w:rsid w:val="003A5DD6"/>
    <w:rsid w:val="003A6662"/>
    <w:rsid w:val="003A6850"/>
    <w:rsid w:val="003A7EFA"/>
    <w:rsid w:val="003B00D3"/>
    <w:rsid w:val="003B03E3"/>
    <w:rsid w:val="003B201C"/>
    <w:rsid w:val="003B2539"/>
    <w:rsid w:val="003B2D4B"/>
    <w:rsid w:val="003B3AFB"/>
    <w:rsid w:val="003B3F16"/>
    <w:rsid w:val="003B4085"/>
    <w:rsid w:val="003B42DF"/>
    <w:rsid w:val="003B5DA9"/>
    <w:rsid w:val="003B5E5D"/>
    <w:rsid w:val="003B5F76"/>
    <w:rsid w:val="003B6231"/>
    <w:rsid w:val="003B652A"/>
    <w:rsid w:val="003B6BE0"/>
    <w:rsid w:val="003B6E57"/>
    <w:rsid w:val="003C008E"/>
    <w:rsid w:val="003C0EC2"/>
    <w:rsid w:val="003C1EEE"/>
    <w:rsid w:val="003C2DBD"/>
    <w:rsid w:val="003C5A3D"/>
    <w:rsid w:val="003C5C33"/>
    <w:rsid w:val="003C6669"/>
    <w:rsid w:val="003C67ED"/>
    <w:rsid w:val="003C6921"/>
    <w:rsid w:val="003C6D16"/>
    <w:rsid w:val="003D039D"/>
    <w:rsid w:val="003D0533"/>
    <w:rsid w:val="003D05A8"/>
    <w:rsid w:val="003D1B86"/>
    <w:rsid w:val="003D1C33"/>
    <w:rsid w:val="003D1D40"/>
    <w:rsid w:val="003D36DB"/>
    <w:rsid w:val="003D3A57"/>
    <w:rsid w:val="003D4736"/>
    <w:rsid w:val="003D6184"/>
    <w:rsid w:val="003D6D20"/>
    <w:rsid w:val="003D78C2"/>
    <w:rsid w:val="003E0905"/>
    <w:rsid w:val="003E0FF1"/>
    <w:rsid w:val="003E2019"/>
    <w:rsid w:val="003E23AD"/>
    <w:rsid w:val="003E2716"/>
    <w:rsid w:val="003E2A00"/>
    <w:rsid w:val="003E307E"/>
    <w:rsid w:val="003E366C"/>
    <w:rsid w:val="003E40BF"/>
    <w:rsid w:val="003E455E"/>
    <w:rsid w:val="003E4609"/>
    <w:rsid w:val="003E5E7E"/>
    <w:rsid w:val="003E6166"/>
    <w:rsid w:val="003E6328"/>
    <w:rsid w:val="003E673D"/>
    <w:rsid w:val="003E6786"/>
    <w:rsid w:val="003E758C"/>
    <w:rsid w:val="003E76A2"/>
    <w:rsid w:val="003E7723"/>
    <w:rsid w:val="003E7C30"/>
    <w:rsid w:val="003F01C1"/>
    <w:rsid w:val="003F02E3"/>
    <w:rsid w:val="003F03A2"/>
    <w:rsid w:val="003F08C7"/>
    <w:rsid w:val="003F0A73"/>
    <w:rsid w:val="003F0FAF"/>
    <w:rsid w:val="003F1938"/>
    <w:rsid w:val="003F2025"/>
    <w:rsid w:val="003F2729"/>
    <w:rsid w:val="003F41B6"/>
    <w:rsid w:val="003F42BC"/>
    <w:rsid w:val="003F4C14"/>
    <w:rsid w:val="003F4D71"/>
    <w:rsid w:val="003F4F7F"/>
    <w:rsid w:val="003F5174"/>
    <w:rsid w:val="003F5185"/>
    <w:rsid w:val="003F5D73"/>
    <w:rsid w:val="003F5FBB"/>
    <w:rsid w:val="003F6519"/>
    <w:rsid w:val="003F74D1"/>
    <w:rsid w:val="003F74D7"/>
    <w:rsid w:val="004001F7"/>
    <w:rsid w:val="00400E6B"/>
    <w:rsid w:val="004015B5"/>
    <w:rsid w:val="004027AB"/>
    <w:rsid w:val="0040295C"/>
    <w:rsid w:val="00402F6C"/>
    <w:rsid w:val="00403095"/>
    <w:rsid w:val="004033B5"/>
    <w:rsid w:val="0040389C"/>
    <w:rsid w:val="00404DCD"/>
    <w:rsid w:val="00404E89"/>
    <w:rsid w:val="004054E1"/>
    <w:rsid w:val="00406C86"/>
    <w:rsid w:val="00406F73"/>
    <w:rsid w:val="0040758C"/>
    <w:rsid w:val="00410695"/>
    <w:rsid w:val="004125A0"/>
    <w:rsid w:val="00412F98"/>
    <w:rsid w:val="004130A5"/>
    <w:rsid w:val="004142C0"/>
    <w:rsid w:val="004144E8"/>
    <w:rsid w:val="00415FD9"/>
    <w:rsid w:val="004167A7"/>
    <w:rsid w:val="004168A8"/>
    <w:rsid w:val="00416A3D"/>
    <w:rsid w:val="004171FB"/>
    <w:rsid w:val="00417F3C"/>
    <w:rsid w:val="00420B11"/>
    <w:rsid w:val="004210D2"/>
    <w:rsid w:val="00421173"/>
    <w:rsid w:val="004215B1"/>
    <w:rsid w:val="004219FD"/>
    <w:rsid w:val="004221EF"/>
    <w:rsid w:val="00423D15"/>
    <w:rsid w:val="004240A3"/>
    <w:rsid w:val="0042428C"/>
    <w:rsid w:val="00424C43"/>
    <w:rsid w:val="00425625"/>
    <w:rsid w:val="004257BF"/>
    <w:rsid w:val="00426E74"/>
    <w:rsid w:val="00427198"/>
    <w:rsid w:val="0043079B"/>
    <w:rsid w:val="00430F4E"/>
    <w:rsid w:val="004310DB"/>
    <w:rsid w:val="0043192A"/>
    <w:rsid w:val="00431966"/>
    <w:rsid w:val="00431B49"/>
    <w:rsid w:val="004325A4"/>
    <w:rsid w:val="00432B35"/>
    <w:rsid w:val="00434167"/>
    <w:rsid w:val="00434338"/>
    <w:rsid w:val="0043525A"/>
    <w:rsid w:val="00435763"/>
    <w:rsid w:val="0043634F"/>
    <w:rsid w:val="00436671"/>
    <w:rsid w:val="00437669"/>
    <w:rsid w:val="00441DCF"/>
    <w:rsid w:val="00442A92"/>
    <w:rsid w:val="00442E42"/>
    <w:rsid w:val="004437ED"/>
    <w:rsid w:val="00444419"/>
    <w:rsid w:val="00444C44"/>
    <w:rsid w:val="00444E3C"/>
    <w:rsid w:val="004452AD"/>
    <w:rsid w:val="00447E0B"/>
    <w:rsid w:val="00450014"/>
    <w:rsid w:val="00450AD7"/>
    <w:rsid w:val="00451360"/>
    <w:rsid w:val="00453970"/>
    <w:rsid w:val="00453EDE"/>
    <w:rsid w:val="0045447D"/>
    <w:rsid w:val="00454A2B"/>
    <w:rsid w:val="00455E39"/>
    <w:rsid w:val="00455F02"/>
    <w:rsid w:val="0045646B"/>
    <w:rsid w:val="004575B4"/>
    <w:rsid w:val="0045793B"/>
    <w:rsid w:val="00457C9C"/>
    <w:rsid w:val="0046233B"/>
    <w:rsid w:val="004623E1"/>
    <w:rsid w:val="00462576"/>
    <w:rsid w:val="004626C1"/>
    <w:rsid w:val="00462D2F"/>
    <w:rsid w:val="004630F1"/>
    <w:rsid w:val="004646AF"/>
    <w:rsid w:val="00464EA2"/>
    <w:rsid w:val="00465241"/>
    <w:rsid w:val="004652DC"/>
    <w:rsid w:val="00465484"/>
    <w:rsid w:val="004655EE"/>
    <w:rsid w:val="00466D9D"/>
    <w:rsid w:val="0046765C"/>
    <w:rsid w:val="00467AE6"/>
    <w:rsid w:val="00470B8D"/>
    <w:rsid w:val="00471417"/>
    <w:rsid w:val="00471F1E"/>
    <w:rsid w:val="00472B23"/>
    <w:rsid w:val="00473597"/>
    <w:rsid w:val="004736BD"/>
    <w:rsid w:val="0047399E"/>
    <w:rsid w:val="00473C7A"/>
    <w:rsid w:val="0047573A"/>
    <w:rsid w:val="00476618"/>
    <w:rsid w:val="00476665"/>
    <w:rsid w:val="00477400"/>
    <w:rsid w:val="00480D07"/>
    <w:rsid w:val="004814F2"/>
    <w:rsid w:val="004828C6"/>
    <w:rsid w:val="00482F2C"/>
    <w:rsid w:val="00483070"/>
    <w:rsid w:val="0048335C"/>
    <w:rsid w:val="004837EF"/>
    <w:rsid w:val="00484182"/>
    <w:rsid w:val="0048527B"/>
    <w:rsid w:val="004858E9"/>
    <w:rsid w:val="00485EC0"/>
    <w:rsid w:val="0048624F"/>
    <w:rsid w:val="00486B3F"/>
    <w:rsid w:val="00486CC5"/>
    <w:rsid w:val="00487BAC"/>
    <w:rsid w:val="00491788"/>
    <w:rsid w:val="00493A1A"/>
    <w:rsid w:val="00493CB0"/>
    <w:rsid w:val="00494B4E"/>
    <w:rsid w:val="00494C21"/>
    <w:rsid w:val="0049500F"/>
    <w:rsid w:val="0049570D"/>
    <w:rsid w:val="004959DF"/>
    <w:rsid w:val="00495A03"/>
    <w:rsid w:val="00495DD2"/>
    <w:rsid w:val="004965D2"/>
    <w:rsid w:val="00496AEE"/>
    <w:rsid w:val="00496F09"/>
    <w:rsid w:val="004976C8"/>
    <w:rsid w:val="004A00B5"/>
    <w:rsid w:val="004A0732"/>
    <w:rsid w:val="004A09D6"/>
    <w:rsid w:val="004A1A6F"/>
    <w:rsid w:val="004A24E7"/>
    <w:rsid w:val="004A3C85"/>
    <w:rsid w:val="004A50B4"/>
    <w:rsid w:val="004A5190"/>
    <w:rsid w:val="004A56A9"/>
    <w:rsid w:val="004A6D46"/>
    <w:rsid w:val="004B00AA"/>
    <w:rsid w:val="004B119E"/>
    <w:rsid w:val="004B16D7"/>
    <w:rsid w:val="004B1C48"/>
    <w:rsid w:val="004B233A"/>
    <w:rsid w:val="004B2A40"/>
    <w:rsid w:val="004B3801"/>
    <w:rsid w:val="004B3C1E"/>
    <w:rsid w:val="004B3CD5"/>
    <w:rsid w:val="004B439C"/>
    <w:rsid w:val="004B493E"/>
    <w:rsid w:val="004B4E19"/>
    <w:rsid w:val="004B58C1"/>
    <w:rsid w:val="004B65C6"/>
    <w:rsid w:val="004B6650"/>
    <w:rsid w:val="004B6D66"/>
    <w:rsid w:val="004B7368"/>
    <w:rsid w:val="004B7E3D"/>
    <w:rsid w:val="004C0135"/>
    <w:rsid w:val="004C033A"/>
    <w:rsid w:val="004C05F2"/>
    <w:rsid w:val="004C090E"/>
    <w:rsid w:val="004C0B29"/>
    <w:rsid w:val="004C1006"/>
    <w:rsid w:val="004C1477"/>
    <w:rsid w:val="004C15BB"/>
    <w:rsid w:val="004C1892"/>
    <w:rsid w:val="004C1898"/>
    <w:rsid w:val="004C2547"/>
    <w:rsid w:val="004C394D"/>
    <w:rsid w:val="004C3E91"/>
    <w:rsid w:val="004C3F89"/>
    <w:rsid w:val="004C42D6"/>
    <w:rsid w:val="004C497D"/>
    <w:rsid w:val="004C4D9D"/>
    <w:rsid w:val="004C69FB"/>
    <w:rsid w:val="004C6DC7"/>
    <w:rsid w:val="004C7E25"/>
    <w:rsid w:val="004D05C9"/>
    <w:rsid w:val="004D0737"/>
    <w:rsid w:val="004D0D84"/>
    <w:rsid w:val="004D196A"/>
    <w:rsid w:val="004D2084"/>
    <w:rsid w:val="004D222A"/>
    <w:rsid w:val="004D24AE"/>
    <w:rsid w:val="004D32E0"/>
    <w:rsid w:val="004D3F50"/>
    <w:rsid w:val="004D449B"/>
    <w:rsid w:val="004D57A9"/>
    <w:rsid w:val="004D62B0"/>
    <w:rsid w:val="004D6409"/>
    <w:rsid w:val="004D6576"/>
    <w:rsid w:val="004D6EF5"/>
    <w:rsid w:val="004D70DB"/>
    <w:rsid w:val="004D752C"/>
    <w:rsid w:val="004D757C"/>
    <w:rsid w:val="004D7E49"/>
    <w:rsid w:val="004D7F41"/>
    <w:rsid w:val="004D7FE4"/>
    <w:rsid w:val="004E02FD"/>
    <w:rsid w:val="004E0776"/>
    <w:rsid w:val="004E2C16"/>
    <w:rsid w:val="004E323A"/>
    <w:rsid w:val="004E343B"/>
    <w:rsid w:val="004E415A"/>
    <w:rsid w:val="004E460C"/>
    <w:rsid w:val="004E47A9"/>
    <w:rsid w:val="004E4AA6"/>
    <w:rsid w:val="004E5B8F"/>
    <w:rsid w:val="004E6541"/>
    <w:rsid w:val="004E68D6"/>
    <w:rsid w:val="004E6E31"/>
    <w:rsid w:val="004E7451"/>
    <w:rsid w:val="004E7E41"/>
    <w:rsid w:val="004F032B"/>
    <w:rsid w:val="004F03FA"/>
    <w:rsid w:val="004F1CF5"/>
    <w:rsid w:val="004F1D2A"/>
    <w:rsid w:val="004F1FC3"/>
    <w:rsid w:val="004F2672"/>
    <w:rsid w:val="004F3254"/>
    <w:rsid w:val="004F4CB3"/>
    <w:rsid w:val="004F538D"/>
    <w:rsid w:val="004F5A17"/>
    <w:rsid w:val="004F5BDD"/>
    <w:rsid w:val="004F66F2"/>
    <w:rsid w:val="004F68ED"/>
    <w:rsid w:val="00500C42"/>
    <w:rsid w:val="00501CF8"/>
    <w:rsid w:val="00501E27"/>
    <w:rsid w:val="005021E9"/>
    <w:rsid w:val="00503F35"/>
    <w:rsid w:val="005045AA"/>
    <w:rsid w:val="00504AF8"/>
    <w:rsid w:val="00506592"/>
    <w:rsid w:val="00506F4F"/>
    <w:rsid w:val="00507A34"/>
    <w:rsid w:val="00510C9F"/>
    <w:rsid w:val="00510F57"/>
    <w:rsid w:val="00511961"/>
    <w:rsid w:val="0051224E"/>
    <w:rsid w:val="005129EE"/>
    <w:rsid w:val="00513466"/>
    <w:rsid w:val="00513815"/>
    <w:rsid w:val="00513BF4"/>
    <w:rsid w:val="00513F62"/>
    <w:rsid w:val="00514BEF"/>
    <w:rsid w:val="00515287"/>
    <w:rsid w:val="005159A4"/>
    <w:rsid w:val="00515AD0"/>
    <w:rsid w:val="00515E05"/>
    <w:rsid w:val="00515EFE"/>
    <w:rsid w:val="005160B2"/>
    <w:rsid w:val="00516640"/>
    <w:rsid w:val="005172FC"/>
    <w:rsid w:val="00517ABD"/>
    <w:rsid w:val="00517E41"/>
    <w:rsid w:val="005214F8"/>
    <w:rsid w:val="00521CA4"/>
    <w:rsid w:val="00523AC1"/>
    <w:rsid w:val="00523B8B"/>
    <w:rsid w:val="005253EB"/>
    <w:rsid w:val="00525723"/>
    <w:rsid w:val="0052576E"/>
    <w:rsid w:val="00525946"/>
    <w:rsid w:val="00525B67"/>
    <w:rsid w:val="00525E98"/>
    <w:rsid w:val="00526CF5"/>
    <w:rsid w:val="00526D1A"/>
    <w:rsid w:val="00527628"/>
    <w:rsid w:val="005309DE"/>
    <w:rsid w:val="00531B41"/>
    <w:rsid w:val="0053281E"/>
    <w:rsid w:val="00532AE7"/>
    <w:rsid w:val="005333F6"/>
    <w:rsid w:val="00534171"/>
    <w:rsid w:val="0053421B"/>
    <w:rsid w:val="00534948"/>
    <w:rsid w:val="00534F1B"/>
    <w:rsid w:val="00535E43"/>
    <w:rsid w:val="00537436"/>
    <w:rsid w:val="0053794E"/>
    <w:rsid w:val="00537B96"/>
    <w:rsid w:val="005418D5"/>
    <w:rsid w:val="00541CCB"/>
    <w:rsid w:val="00542EBA"/>
    <w:rsid w:val="00543BA9"/>
    <w:rsid w:val="005448DC"/>
    <w:rsid w:val="00544E59"/>
    <w:rsid w:val="0054555B"/>
    <w:rsid w:val="00545668"/>
    <w:rsid w:val="00545736"/>
    <w:rsid w:val="00546571"/>
    <w:rsid w:val="005472D8"/>
    <w:rsid w:val="00547680"/>
    <w:rsid w:val="00551A08"/>
    <w:rsid w:val="00551DB2"/>
    <w:rsid w:val="00552227"/>
    <w:rsid w:val="00552692"/>
    <w:rsid w:val="00553DD5"/>
    <w:rsid w:val="0055476F"/>
    <w:rsid w:val="00554E10"/>
    <w:rsid w:val="005554D2"/>
    <w:rsid w:val="00555C3E"/>
    <w:rsid w:val="00557362"/>
    <w:rsid w:val="00560C6E"/>
    <w:rsid w:val="00560CBC"/>
    <w:rsid w:val="00561213"/>
    <w:rsid w:val="00562E47"/>
    <w:rsid w:val="00562F05"/>
    <w:rsid w:val="0056328B"/>
    <w:rsid w:val="00563790"/>
    <w:rsid w:val="005650EC"/>
    <w:rsid w:val="00565417"/>
    <w:rsid w:val="00565C5B"/>
    <w:rsid w:val="005669F8"/>
    <w:rsid w:val="00566C39"/>
    <w:rsid w:val="00567AA2"/>
    <w:rsid w:val="00570DCB"/>
    <w:rsid w:val="00570F60"/>
    <w:rsid w:val="0057148E"/>
    <w:rsid w:val="0057267A"/>
    <w:rsid w:val="0057278B"/>
    <w:rsid w:val="00572EF7"/>
    <w:rsid w:val="005730D5"/>
    <w:rsid w:val="0057351D"/>
    <w:rsid w:val="0057354A"/>
    <w:rsid w:val="005746A5"/>
    <w:rsid w:val="0057528F"/>
    <w:rsid w:val="0057529C"/>
    <w:rsid w:val="005753CF"/>
    <w:rsid w:val="00575A18"/>
    <w:rsid w:val="00576385"/>
    <w:rsid w:val="00576514"/>
    <w:rsid w:val="00577078"/>
    <w:rsid w:val="00577E55"/>
    <w:rsid w:val="00580904"/>
    <w:rsid w:val="00581656"/>
    <w:rsid w:val="00581A0B"/>
    <w:rsid w:val="00582F00"/>
    <w:rsid w:val="005832EB"/>
    <w:rsid w:val="005833F3"/>
    <w:rsid w:val="005835D0"/>
    <w:rsid w:val="005839CF"/>
    <w:rsid w:val="00583B7E"/>
    <w:rsid w:val="00583C0E"/>
    <w:rsid w:val="00584180"/>
    <w:rsid w:val="005848E8"/>
    <w:rsid w:val="005848EA"/>
    <w:rsid w:val="00584E45"/>
    <w:rsid w:val="0058679D"/>
    <w:rsid w:val="0059045B"/>
    <w:rsid w:val="005905F1"/>
    <w:rsid w:val="005907AC"/>
    <w:rsid w:val="00590BD0"/>
    <w:rsid w:val="00590CFF"/>
    <w:rsid w:val="00591C2C"/>
    <w:rsid w:val="00592440"/>
    <w:rsid w:val="00592F29"/>
    <w:rsid w:val="005930BA"/>
    <w:rsid w:val="005932E9"/>
    <w:rsid w:val="00594160"/>
    <w:rsid w:val="0059434D"/>
    <w:rsid w:val="00594BED"/>
    <w:rsid w:val="00594CB0"/>
    <w:rsid w:val="005957AF"/>
    <w:rsid w:val="005960A0"/>
    <w:rsid w:val="0059645D"/>
    <w:rsid w:val="00596C2F"/>
    <w:rsid w:val="0059727D"/>
    <w:rsid w:val="00597834"/>
    <w:rsid w:val="0059795C"/>
    <w:rsid w:val="005A0B4D"/>
    <w:rsid w:val="005A0BB5"/>
    <w:rsid w:val="005A12A9"/>
    <w:rsid w:val="005A182A"/>
    <w:rsid w:val="005A1A85"/>
    <w:rsid w:val="005A1E40"/>
    <w:rsid w:val="005A26EA"/>
    <w:rsid w:val="005A3853"/>
    <w:rsid w:val="005A469A"/>
    <w:rsid w:val="005A4AE3"/>
    <w:rsid w:val="005A5690"/>
    <w:rsid w:val="005A56E1"/>
    <w:rsid w:val="005A5B58"/>
    <w:rsid w:val="005A5D86"/>
    <w:rsid w:val="005A6434"/>
    <w:rsid w:val="005A64D9"/>
    <w:rsid w:val="005A6969"/>
    <w:rsid w:val="005A6C1E"/>
    <w:rsid w:val="005B0424"/>
    <w:rsid w:val="005B059C"/>
    <w:rsid w:val="005B0863"/>
    <w:rsid w:val="005B1F3B"/>
    <w:rsid w:val="005B223F"/>
    <w:rsid w:val="005B3282"/>
    <w:rsid w:val="005B3730"/>
    <w:rsid w:val="005B37C2"/>
    <w:rsid w:val="005B595F"/>
    <w:rsid w:val="005B6153"/>
    <w:rsid w:val="005B6F85"/>
    <w:rsid w:val="005B7271"/>
    <w:rsid w:val="005B7697"/>
    <w:rsid w:val="005B7A8C"/>
    <w:rsid w:val="005B7F2F"/>
    <w:rsid w:val="005C06F1"/>
    <w:rsid w:val="005C187C"/>
    <w:rsid w:val="005C19FF"/>
    <w:rsid w:val="005C20A0"/>
    <w:rsid w:val="005C27BE"/>
    <w:rsid w:val="005C2C25"/>
    <w:rsid w:val="005C46E2"/>
    <w:rsid w:val="005C4E29"/>
    <w:rsid w:val="005C50C1"/>
    <w:rsid w:val="005C5680"/>
    <w:rsid w:val="005C5827"/>
    <w:rsid w:val="005C5B27"/>
    <w:rsid w:val="005C5E1A"/>
    <w:rsid w:val="005C64B2"/>
    <w:rsid w:val="005C69E2"/>
    <w:rsid w:val="005C767B"/>
    <w:rsid w:val="005C7767"/>
    <w:rsid w:val="005C7CE5"/>
    <w:rsid w:val="005C7D3B"/>
    <w:rsid w:val="005D0131"/>
    <w:rsid w:val="005D080E"/>
    <w:rsid w:val="005D1073"/>
    <w:rsid w:val="005D107E"/>
    <w:rsid w:val="005D2441"/>
    <w:rsid w:val="005D3564"/>
    <w:rsid w:val="005D363D"/>
    <w:rsid w:val="005D376D"/>
    <w:rsid w:val="005D4BCE"/>
    <w:rsid w:val="005D557D"/>
    <w:rsid w:val="005D58CA"/>
    <w:rsid w:val="005D5C0D"/>
    <w:rsid w:val="005D62F0"/>
    <w:rsid w:val="005D6A0D"/>
    <w:rsid w:val="005D6FE8"/>
    <w:rsid w:val="005D79A1"/>
    <w:rsid w:val="005D7A4D"/>
    <w:rsid w:val="005E027D"/>
    <w:rsid w:val="005E0BEB"/>
    <w:rsid w:val="005E1855"/>
    <w:rsid w:val="005E27F1"/>
    <w:rsid w:val="005E348D"/>
    <w:rsid w:val="005E55AD"/>
    <w:rsid w:val="005E5A93"/>
    <w:rsid w:val="005E60B9"/>
    <w:rsid w:val="005E69AE"/>
    <w:rsid w:val="005E6E20"/>
    <w:rsid w:val="005F0487"/>
    <w:rsid w:val="005F0E2A"/>
    <w:rsid w:val="005F100A"/>
    <w:rsid w:val="005F1639"/>
    <w:rsid w:val="005F2743"/>
    <w:rsid w:val="005F3D4F"/>
    <w:rsid w:val="005F4479"/>
    <w:rsid w:val="005F49F5"/>
    <w:rsid w:val="005F4EBF"/>
    <w:rsid w:val="005F5792"/>
    <w:rsid w:val="005F5956"/>
    <w:rsid w:val="005F62EB"/>
    <w:rsid w:val="005F73E4"/>
    <w:rsid w:val="005F7FA4"/>
    <w:rsid w:val="0060021F"/>
    <w:rsid w:val="006003E1"/>
    <w:rsid w:val="00600BBB"/>
    <w:rsid w:val="00602B64"/>
    <w:rsid w:val="00602D12"/>
    <w:rsid w:val="006037FF"/>
    <w:rsid w:val="006062A4"/>
    <w:rsid w:val="00606AA7"/>
    <w:rsid w:val="00607353"/>
    <w:rsid w:val="006077D8"/>
    <w:rsid w:val="006108EB"/>
    <w:rsid w:val="00610D12"/>
    <w:rsid w:val="00610E6B"/>
    <w:rsid w:val="0061216A"/>
    <w:rsid w:val="00612298"/>
    <w:rsid w:val="00612690"/>
    <w:rsid w:val="00612A51"/>
    <w:rsid w:val="00615E68"/>
    <w:rsid w:val="0061790D"/>
    <w:rsid w:val="006202B3"/>
    <w:rsid w:val="006205F4"/>
    <w:rsid w:val="00620E53"/>
    <w:rsid w:val="0062183A"/>
    <w:rsid w:val="006219FF"/>
    <w:rsid w:val="00621C90"/>
    <w:rsid w:val="00621D6C"/>
    <w:rsid w:val="00623E62"/>
    <w:rsid w:val="0062417D"/>
    <w:rsid w:val="00624285"/>
    <w:rsid w:val="0062448E"/>
    <w:rsid w:val="00624D5D"/>
    <w:rsid w:val="00624E52"/>
    <w:rsid w:val="00626C3C"/>
    <w:rsid w:val="00626D1F"/>
    <w:rsid w:val="00630B87"/>
    <w:rsid w:val="0063145C"/>
    <w:rsid w:val="006317F2"/>
    <w:rsid w:val="00631973"/>
    <w:rsid w:val="00631E46"/>
    <w:rsid w:val="00632282"/>
    <w:rsid w:val="00633432"/>
    <w:rsid w:val="00633820"/>
    <w:rsid w:val="00633A27"/>
    <w:rsid w:val="006346DF"/>
    <w:rsid w:val="006346F1"/>
    <w:rsid w:val="0063519A"/>
    <w:rsid w:val="00635C85"/>
    <w:rsid w:val="00636033"/>
    <w:rsid w:val="0063617E"/>
    <w:rsid w:val="00637F94"/>
    <w:rsid w:val="006400DD"/>
    <w:rsid w:val="006424DA"/>
    <w:rsid w:val="00642909"/>
    <w:rsid w:val="00642EA3"/>
    <w:rsid w:val="00643220"/>
    <w:rsid w:val="00643B38"/>
    <w:rsid w:val="006448FF"/>
    <w:rsid w:val="00645230"/>
    <w:rsid w:val="00645903"/>
    <w:rsid w:val="00645B0A"/>
    <w:rsid w:val="006469BA"/>
    <w:rsid w:val="00646BB3"/>
    <w:rsid w:val="00646E29"/>
    <w:rsid w:val="006504FE"/>
    <w:rsid w:val="006509A6"/>
    <w:rsid w:val="00650C74"/>
    <w:rsid w:val="0065193A"/>
    <w:rsid w:val="00651DA8"/>
    <w:rsid w:val="0065293A"/>
    <w:rsid w:val="00654327"/>
    <w:rsid w:val="006548F1"/>
    <w:rsid w:val="00654B9B"/>
    <w:rsid w:val="00654CAF"/>
    <w:rsid w:val="00655012"/>
    <w:rsid w:val="00655ACB"/>
    <w:rsid w:val="00655BD3"/>
    <w:rsid w:val="00657499"/>
    <w:rsid w:val="00657904"/>
    <w:rsid w:val="00657D8E"/>
    <w:rsid w:val="00661B62"/>
    <w:rsid w:val="006625D0"/>
    <w:rsid w:val="00662E2B"/>
    <w:rsid w:val="00662E7C"/>
    <w:rsid w:val="0066379E"/>
    <w:rsid w:val="00663A51"/>
    <w:rsid w:val="00663D42"/>
    <w:rsid w:val="0066408A"/>
    <w:rsid w:val="00664653"/>
    <w:rsid w:val="0066487D"/>
    <w:rsid w:val="00664D7F"/>
    <w:rsid w:val="00664EE4"/>
    <w:rsid w:val="00664EF2"/>
    <w:rsid w:val="006651AF"/>
    <w:rsid w:val="0066673B"/>
    <w:rsid w:val="00666BEF"/>
    <w:rsid w:val="006670CF"/>
    <w:rsid w:val="00667495"/>
    <w:rsid w:val="00667770"/>
    <w:rsid w:val="00667B52"/>
    <w:rsid w:val="00670F32"/>
    <w:rsid w:val="0067129C"/>
    <w:rsid w:val="00671735"/>
    <w:rsid w:val="00671C6C"/>
    <w:rsid w:val="00672315"/>
    <w:rsid w:val="006723C6"/>
    <w:rsid w:val="00672C99"/>
    <w:rsid w:val="0067329F"/>
    <w:rsid w:val="00673403"/>
    <w:rsid w:val="00673847"/>
    <w:rsid w:val="0067463B"/>
    <w:rsid w:val="006746BD"/>
    <w:rsid w:val="006750D1"/>
    <w:rsid w:val="006759EB"/>
    <w:rsid w:val="00677966"/>
    <w:rsid w:val="00680417"/>
    <w:rsid w:val="006825A6"/>
    <w:rsid w:val="00682904"/>
    <w:rsid w:val="00682A83"/>
    <w:rsid w:val="00682D85"/>
    <w:rsid w:val="006843BB"/>
    <w:rsid w:val="0068456A"/>
    <w:rsid w:val="0068567E"/>
    <w:rsid w:val="00685F7B"/>
    <w:rsid w:val="00686F60"/>
    <w:rsid w:val="00686F6E"/>
    <w:rsid w:val="0068709D"/>
    <w:rsid w:val="00687489"/>
    <w:rsid w:val="00687B09"/>
    <w:rsid w:val="00687D65"/>
    <w:rsid w:val="006913A3"/>
    <w:rsid w:val="006928E9"/>
    <w:rsid w:val="00693FF2"/>
    <w:rsid w:val="00694441"/>
    <w:rsid w:val="00694BA5"/>
    <w:rsid w:val="0069505F"/>
    <w:rsid w:val="0069550C"/>
    <w:rsid w:val="00695D6B"/>
    <w:rsid w:val="006967FE"/>
    <w:rsid w:val="006A23FA"/>
    <w:rsid w:val="006A2D9F"/>
    <w:rsid w:val="006A2F54"/>
    <w:rsid w:val="006A30C7"/>
    <w:rsid w:val="006A362D"/>
    <w:rsid w:val="006A4709"/>
    <w:rsid w:val="006A5201"/>
    <w:rsid w:val="006A7417"/>
    <w:rsid w:val="006A79B0"/>
    <w:rsid w:val="006A7BBE"/>
    <w:rsid w:val="006B0A63"/>
    <w:rsid w:val="006B0C93"/>
    <w:rsid w:val="006B0CF2"/>
    <w:rsid w:val="006B0D1B"/>
    <w:rsid w:val="006B301C"/>
    <w:rsid w:val="006B32A9"/>
    <w:rsid w:val="006B3546"/>
    <w:rsid w:val="006B3B2E"/>
    <w:rsid w:val="006B40A9"/>
    <w:rsid w:val="006B41ED"/>
    <w:rsid w:val="006B499E"/>
    <w:rsid w:val="006B5104"/>
    <w:rsid w:val="006B53B1"/>
    <w:rsid w:val="006B56DA"/>
    <w:rsid w:val="006B59A6"/>
    <w:rsid w:val="006B69D9"/>
    <w:rsid w:val="006B6B56"/>
    <w:rsid w:val="006C0373"/>
    <w:rsid w:val="006C1ABD"/>
    <w:rsid w:val="006C1E38"/>
    <w:rsid w:val="006C37B6"/>
    <w:rsid w:val="006C4D66"/>
    <w:rsid w:val="006C4D6D"/>
    <w:rsid w:val="006C6755"/>
    <w:rsid w:val="006D0392"/>
    <w:rsid w:val="006D1096"/>
    <w:rsid w:val="006D1DCD"/>
    <w:rsid w:val="006D33E1"/>
    <w:rsid w:val="006D3F8F"/>
    <w:rsid w:val="006D43C1"/>
    <w:rsid w:val="006D4B0D"/>
    <w:rsid w:val="006D57E8"/>
    <w:rsid w:val="006D7458"/>
    <w:rsid w:val="006D76AC"/>
    <w:rsid w:val="006D7845"/>
    <w:rsid w:val="006E082F"/>
    <w:rsid w:val="006E1293"/>
    <w:rsid w:val="006E12FE"/>
    <w:rsid w:val="006E1590"/>
    <w:rsid w:val="006E190F"/>
    <w:rsid w:val="006E30B2"/>
    <w:rsid w:val="006E334A"/>
    <w:rsid w:val="006E40DD"/>
    <w:rsid w:val="006E45D5"/>
    <w:rsid w:val="006E524B"/>
    <w:rsid w:val="006E53DA"/>
    <w:rsid w:val="006E5BD5"/>
    <w:rsid w:val="006E5D67"/>
    <w:rsid w:val="006E639B"/>
    <w:rsid w:val="006E65CE"/>
    <w:rsid w:val="006E76FF"/>
    <w:rsid w:val="006E7BE3"/>
    <w:rsid w:val="006F0F65"/>
    <w:rsid w:val="006F186B"/>
    <w:rsid w:val="006F233C"/>
    <w:rsid w:val="006F2A75"/>
    <w:rsid w:val="006F33F5"/>
    <w:rsid w:val="006F3575"/>
    <w:rsid w:val="006F43C4"/>
    <w:rsid w:val="006F4850"/>
    <w:rsid w:val="006F6577"/>
    <w:rsid w:val="006F69AC"/>
    <w:rsid w:val="006F6CA3"/>
    <w:rsid w:val="006F79B0"/>
    <w:rsid w:val="00700175"/>
    <w:rsid w:val="00702158"/>
    <w:rsid w:val="00702B0B"/>
    <w:rsid w:val="00702B84"/>
    <w:rsid w:val="00702E83"/>
    <w:rsid w:val="00703C08"/>
    <w:rsid w:val="00704A45"/>
    <w:rsid w:val="00705A25"/>
    <w:rsid w:val="00705E60"/>
    <w:rsid w:val="00706954"/>
    <w:rsid w:val="0070711C"/>
    <w:rsid w:val="00707927"/>
    <w:rsid w:val="007107BD"/>
    <w:rsid w:val="007110BA"/>
    <w:rsid w:val="00711B2C"/>
    <w:rsid w:val="00712715"/>
    <w:rsid w:val="007130AB"/>
    <w:rsid w:val="00713F5A"/>
    <w:rsid w:val="007144F4"/>
    <w:rsid w:val="00714A6A"/>
    <w:rsid w:val="0071553E"/>
    <w:rsid w:val="007160CF"/>
    <w:rsid w:val="00716D58"/>
    <w:rsid w:val="00717294"/>
    <w:rsid w:val="007209D4"/>
    <w:rsid w:val="00720A34"/>
    <w:rsid w:val="00720C1B"/>
    <w:rsid w:val="0072142E"/>
    <w:rsid w:val="00721852"/>
    <w:rsid w:val="0072228B"/>
    <w:rsid w:val="00722DEF"/>
    <w:rsid w:val="0072342E"/>
    <w:rsid w:val="00723BAD"/>
    <w:rsid w:val="007241E2"/>
    <w:rsid w:val="007256D0"/>
    <w:rsid w:val="007264B4"/>
    <w:rsid w:val="007277A2"/>
    <w:rsid w:val="00727B01"/>
    <w:rsid w:val="0073019D"/>
    <w:rsid w:val="007309F6"/>
    <w:rsid w:val="0073234C"/>
    <w:rsid w:val="00732E99"/>
    <w:rsid w:val="00732F24"/>
    <w:rsid w:val="00732FA5"/>
    <w:rsid w:val="00733303"/>
    <w:rsid w:val="00733BDB"/>
    <w:rsid w:val="0073417D"/>
    <w:rsid w:val="00735444"/>
    <w:rsid w:val="0073556B"/>
    <w:rsid w:val="00735E5B"/>
    <w:rsid w:val="0073663E"/>
    <w:rsid w:val="0073699D"/>
    <w:rsid w:val="0073716B"/>
    <w:rsid w:val="00740175"/>
    <w:rsid w:val="00740A58"/>
    <w:rsid w:val="007411D1"/>
    <w:rsid w:val="00741261"/>
    <w:rsid w:val="00741BDA"/>
    <w:rsid w:val="007447A0"/>
    <w:rsid w:val="00745121"/>
    <w:rsid w:val="00745E82"/>
    <w:rsid w:val="00746651"/>
    <w:rsid w:val="0074692C"/>
    <w:rsid w:val="00746A11"/>
    <w:rsid w:val="00747982"/>
    <w:rsid w:val="0075104C"/>
    <w:rsid w:val="007510DB"/>
    <w:rsid w:val="007511B1"/>
    <w:rsid w:val="0075197E"/>
    <w:rsid w:val="00751AA4"/>
    <w:rsid w:val="00751AF9"/>
    <w:rsid w:val="00751B50"/>
    <w:rsid w:val="00752ECB"/>
    <w:rsid w:val="0075300A"/>
    <w:rsid w:val="00753426"/>
    <w:rsid w:val="007535D8"/>
    <w:rsid w:val="0075380B"/>
    <w:rsid w:val="00753AC9"/>
    <w:rsid w:val="00754436"/>
    <w:rsid w:val="007559A9"/>
    <w:rsid w:val="00755D01"/>
    <w:rsid w:val="00755E5F"/>
    <w:rsid w:val="00757452"/>
    <w:rsid w:val="007600A5"/>
    <w:rsid w:val="00760E69"/>
    <w:rsid w:val="007615FA"/>
    <w:rsid w:val="00761C1E"/>
    <w:rsid w:val="00762A35"/>
    <w:rsid w:val="00762FDE"/>
    <w:rsid w:val="00764063"/>
    <w:rsid w:val="007643E0"/>
    <w:rsid w:val="00765073"/>
    <w:rsid w:val="0076510A"/>
    <w:rsid w:val="0076583D"/>
    <w:rsid w:val="007677F0"/>
    <w:rsid w:val="00770034"/>
    <w:rsid w:val="00771076"/>
    <w:rsid w:val="00771214"/>
    <w:rsid w:val="00773B9B"/>
    <w:rsid w:val="00774515"/>
    <w:rsid w:val="00774687"/>
    <w:rsid w:val="0077480F"/>
    <w:rsid w:val="00774937"/>
    <w:rsid w:val="00775050"/>
    <w:rsid w:val="00776099"/>
    <w:rsid w:val="007767A7"/>
    <w:rsid w:val="00777312"/>
    <w:rsid w:val="0078017E"/>
    <w:rsid w:val="0078081D"/>
    <w:rsid w:val="00780BE9"/>
    <w:rsid w:val="00781B9C"/>
    <w:rsid w:val="00781CF9"/>
    <w:rsid w:val="0078245B"/>
    <w:rsid w:val="00783665"/>
    <w:rsid w:val="00784D64"/>
    <w:rsid w:val="0078514D"/>
    <w:rsid w:val="0079112A"/>
    <w:rsid w:val="00791564"/>
    <w:rsid w:val="007917AB"/>
    <w:rsid w:val="0079187A"/>
    <w:rsid w:val="00791CB7"/>
    <w:rsid w:val="00791CCE"/>
    <w:rsid w:val="00792A81"/>
    <w:rsid w:val="0079314D"/>
    <w:rsid w:val="00793503"/>
    <w:rsid w:val="00793859"/>
    <w:rsid w:val="00794B97"/>
    <w:rsid w:val="00794F51"/>
    <w:rsid w:val="00795A92"/>
    <w:rsid w:val="00796611"/>
    <w:rsid w:val="007976EC"/>
    <w:rsid w:val="00797D51"/>
    <w:rsid w:val="007A0D88"/>
    <w:rsid w:val="007A0E75"/>
    <w:rsid w:val="007A14DB"/>
    <w:rsid w:val="007A1BA8"/>
    <w:rsid w:val="007A1E35"/>
    <w:rsid w:val="007A2CF1"/>
    <w:rsid w:val="007A3A41"/>
    <w:rsid w:val="007A4F42"/>
    <w:rsid w:val="007A66B5"/>
    <w:rsid w:val="007A6765"/>
    <w:rsid w:val="007A79DA"/>
    <w:rsid w:val="007A7FB6"/>
    <w:rsid w:val="007B0A53"/>
    <w:rsid w:val="007B18AB"/>
    <w:rsid w:val="007B226F"/>
    <w:rsid w:val="007B2447"/>
    <w:rsid w:val="007B24C5"/>
    <w:rsid w:val="007B2D25"/>
    <w:rsid w:val="007B3207"/>
    <w:rsid w:val="007B5092"/>
    <w:rsid w:val="007B5118"/>
    <w:rsid w:val="007B5FFD"/>
    <w:rsid w:val="007C0072"/>
    <w:rsid w:val="007C05EB"/>
    <w:rsid w:val="007C0865"/>
    <w:rsid w:val="007C0CCF"/>
    <w:rsid w:val="007C0DA4"/>
    <w:rsid w:val="007C0DF2"/>
    <w:rsid w:val="007C0DF4"/>
    <w:rsid w:val="007C101C"/>
    <w:rsid w:val="007C1850"/>
    <w:rsid w:val="007C196B"/>
    <w:rsid w:val="007C2835"/>
    <w:rsid w:val="007C3AE8"/>
    <w:rsid w:val="007C3CBB"/>
    <w:rsid w:val="007C4359"/>
    <w:rsid w:val="007C4A31"/>
    <w:rsid w:val="007C5095"/>
    <w:rsid w:val="007C57A8"/>
    <w:rsid w:val="007C5ADE"/>
    <w:rsid w:val="007C5C9E"/>
    <w:rsid w:val="007C6259"/>
    <w:rsid w:val="007C6408"/>
    <w:rsid w:val="007C7E76"/>
    <w:rsid w:val="007C7F51"/>
    <w:rsid w:val="007C7FCE"/>
    <w:rsid w:val="007D02CA"/>
    <w:rsid w:val="007D183D"/>
    <w:rsid w:val="007D18C7"/>
    <w:rsid w:val="007D192D"/>
    <w:rsid w:val="007D1A67"/>
    <w:rsid w:val="007D22F0"/>
    <w:rsid w:val="007D2734"/>
    <w:rsid w:val="007D2831"/>
    <w:rsid w:val="007D29BB"/>
    <w:rsid w:val="007D2B0B"/>
    <w:rsid w:val="007D3AEE"/>
    <w:rsid w:val="007D54D5"/>
    <w:rsid w:val="007D6305"/>
    <w:rsid w:val="007D655B"/>
    <w:rsid w:val="007D6A89"/>
    <w:rsid w:val="007D6B84"/>
    <w:rsid w:val="007D6E89"/>
    <w:rsid w:val="007D749F"/>
    <w:rsid w:val="007D7665"/>
    <w:rsid w:val="007D7874"/>
    <w:rsid w:val="007D7ED0"/>
    <w:rsid w:val="007E0F04"/>
    <w:rsid w:val="007E1735"/>
    <w:rsid w:val="007E3AFF"/>
    <w:rsid w:val="007E4A1A"/>
    <w:rsid w:val="007E5274"/>
    <w:rsid w:val="007E5586"/>
    <w:rsid w:val="007E5DA6"/>
    <w:rsid w:val="007E6945"/>
    <w:rsid w:val="007F0E42"/>
    <w:rsid w:val="007F0EF4"/>
    <w:rsid w:val="007F15BC"/>
    <w:rsid w:val="007F16E7"/>
    <w:rsid w:val="007F381E"/>
    <w:rsid w:val="007F42E1"/>
    <w:rsid w:val="007F4750"/>
    <w:rsid w:val="007F4D29"/>
    <w:rsid w:val="007F638D"/>
    <w:rsid w:val="007F665A"/>
    <w:rsid w:val="007F6CB4"/>
    <w:rsid w:val="007F7CC6"/>
    <w:rsid w:val="0080106B"/>
    <w:rsid w:val="00801ADD"/>
    <w:rsid w:val="00802212"/>
    <w:rsid w:val="00802727"/>
    <w:rsid w:val="0080288E"/>
    <w:rsid w:val="00802CB8"/>
    <w:rsid w:val="00802CFB"/>
    <w:rsid w:val="00802FE0"/>
    <w:rsid w:val="008042AC"/>
    <w:rsid w:val="00805343"/>
    <w:rsid w:val="008053C5"/>
    <w:rsid w:val="008070DF"/>
    <w:rsid w:val="0081000A"/>
    <w:rsid w:val="0081114D"/>
    <w:rsid w:val="00811CD0"/>
    <w:rsid w:val="00811E0D"/>
    <w:rsid w:val="008123EE"/>
    <w:rsid w:val="00813058"/>
    <w:rsid w:val="00814F24"/>
    <w:rsid w:val="0081545B"/>
    <w:rsid w:val="008158BA"/>
    <w:rsid w:val="008163F8"/>
    <w:rsid w:val="0081642D"/>
    <w:rsid w:val="008166B7"/>
    <w:rsid w:val="00817555"/>
    <w:rsid w:val="00817A4C"/>
    <w:rsid w:val="00821C4B"/>
    <w:rsid w:val="00821C81"/>
    <w:rsid w:val="0082207A"/>
    <w:rsid w:val="008220F5"/>
    <w:rsid w:val="00823E8E"/>
    <w:rsid w:val="008248F4"/>
    <w:rsid w:val="0082522B"/>
    <w:rsid w:val="00825BC8"/>
    <w:rsid w:val="00826405"/>
    <w:rsid w:val="00826800"/>
    <w:rsid w:val="0082763D"/>
    <w:rsid w:val="0083053A"/>
    <w:rsid w:val="00831AA7"/>
    <w:rsid w:val="00831AAC"/>
    <w:rsid w:val="00832202"/>
    <w:rsid w:val="00832D34"/>
    <w:rsid w:val="00832F51"/>
    <w:rsid w:val="008335D1"/>
    <w:rsid w:val="00833865"/>
    <w:rsid w:val="00833D38"/>
    <w:rsid w:val="00833F52"/>
    <w:rsid w:val="00834392"/>
    <w:rsid w:val="00834BA8"/>
    <w:rsid w:val="00835235"/>
    <w:rsid w:val="0083539A"/>
    <w:rsid w:val="008358E4"/>
    <w:rsid w:val="00835A4E"/>
    <w:rsid w:val="00835B8C"/>
    <w:rsid w:val="00836601"/>
    <w:rsid w:val="00836848"/>
    <w:rsid w:val="0083734B"/>
    <w:rsid w:val="00840428"/>
    <w:rsid w:val="00840548"/>
    <w:rsid w:val="008419E9"/>
    <w:rsid w:val="00842E0F"/>
    <w:rsid w:val="00844BEE"/>
    <w:rsid w:val="00844CB8"/>
    <w:rsid w:val="00845082"/>
    <w:rsid w:val="00845121"/>
    <w:rsid w:val="008451BA"/>
    <w:rsid w:val="00845956"/>
    <w:rsid w:val="00845BA1"/>
    <w:rsid w:val="00846D8A"/>
    <w:rsid w:val="0084721D"/>
    <w:rsid w:val="008479F5"/>
    <w:rsid w:val="00847B1A"/>
    <w:rsid w:val="00847CA4"/>
    <w:rsid w:val="00847DDB"/>
    <w:rsid w:val="00851BE4"/>
    <w:rsid w:val="00851DCB"/>
    <w:rsid w:val="0085215A"/>
    <w:rsid w:val="0085236D"/>
    <w:rsid w:val="00852408"/>
    <w:rsid w:val="00852946"/>
    <w:rsid w:val="00852C9A"/>
    <w:rsid w:val="00855225"/>
    <w:rsid w:val="00855851"/>
    <w:rsid w:val="0085599A"/>
    <w:rsid w:val="0085602A"/>
    <w:rsid w:val="00856C41"/>
    <w:rsid w:val="00857F33"/>
    <w:rsid w:val="008608E2"/>
    <w:rsid w:val="00860CA4"/>
    <w:rsid w:val="00860E8E"/>
    <w:rsid w:val="008614C7"/>
    <w:rsid w:val="008637EC"/>
    <w:rsid w:val="0086408E"/>
    <w:rsid w:val="00864B47"/>
    <w:rsid w:val="00864DDF"/>
    <w:rsid w:val="008653BF"/>
    <w:rsid w:val="008657E5"/>
    <w:rsid w:val="00866100"/>
    <w:rsid w:val="00866FA9"/>
    <w:rsid w:val="00867A12"/>
    <w:rsid w:val="00867BD6"/>
    <w:rsid w:val="008704F3"/>
    <w:rsid w:val="00870ADA"/>
    <w:rsid w:val="008716DB"/>
    <w:rsid w:val="008719A6"/>
    <w:rsid w:val="00873214"/>
    <w:rsid w:val="0087377B"/>
    <w:rsid w:val="00873F9B"/>
    <w:rsid w:val="0087403C"/>
    <w:rsid w:val="008741FB"/>
    <w:rsid w:val="00874BF1"/>
    <w:rsid w:val="00874D4C"/>
    <w:rsid w:val="00874DE6"/>
    <w:rsid w:val="00874EB8"/>
    <w:rsid w:val="00875BEC"/>
    <w:rsid w:val="00875F42"/>
    <w:rsid w:val="00876159"/>
    <w:rsid w:val="00877036"/>
    <w:rsid w:val="00880174"/>
    <w:rsid w:val="008804DB"/>
    <w:rsid w:val="00880767"/>
    <w:rsid w:val="00880A46"/>
    <w:rsid w:val="00883691"/>
    <w:rsid w:val="00883CBF"/>
    <w:rsid w:val="00884075"/>
    <w:rsid w:val="0088492B"/>
    <w:rsid w:val="008855EE"/>
    <w:rsid w:val="008858A9"/>
    <w:rsid w:val="00885F3B"/>
    <w:rsid w:val="00886696"/>
    <w:rsid w:val="00886793"/>
    <w:rsid w:val="0089048E"/>
    <w:rsid w:val="00891801"/>
    <w:rsid w:val="00891F83"/>
    <w:rsid w:val="008941A1"/>
    <w:rsid w:val="0089478B"/>
    <w:rsid w:val="00895432"/>
    <w:rsid w:val="00895F13"/>
    <w:rsid w:val="008965D5"/>
    <w:rsid w:val="00897451"/>
    <w:rsid w:val="008978E4"/>
    <w:rsid w:val="008979B2"/>
    <w:rsid w:val="008A06B7"/>
    <w:rsid w:val="008A08F4"/>
    <w:rsid w:val="008A0A37"/>
    <w:rsid w:val="008A1A15"/>
    <w:rsid w:val="008A1D8F"/>
    <w:rsid w:val="008A216B"/>
    <w:rsid w:val="008A2220"/>
    <w:rsid w:val="008A2539"/>
    <w:rsid w:val="008A3A85"/>
    <w:rsid w:val="008A44FC"/>
    <w:rsid w:val="008A4A14"/>
    <w:rsid w:val="008A4BD6"/>
    <w:rsid w:val="008A4E38"/>
    <w:rsid w:val="008A577F"/>
    <w:rsid w:val="008A586A"/>
    <w:rsid w:val="008A5B7B"/>
    <w:rsid w:val="008A64C8"/>
    <w:rsid w:val="008A79D1"/>
    <w:rsid w:val="008B06DF"/>
    <w:rsid w:val="008B0BE2"/>
    <w:rsid w:val="008B0DD9"/>
    <w:rsid w:val="008B1127"/>
    <w:rsid w:val="008B159E"/>
    <w:rsid w:val="008B2743"/>
    <w:rsid w:val="008B2A34"/>
    <w:rsid w:val="008B2DEF"/>
    <w:rsid w:val="008B389F"/>
    <w:rsid w:val="008B38A4"/>
    <w:rsid w:val="008B3EE1"/>
    <w:rsid w:val="008B579A"/>
    <w:rsid w:val="008B5E70"/>
    <w:rsid w:val="008B5EFF"/>
    <w:rsid w:val="008B69D4"/>
    <w:rsid w:val="008B6DD9"/>
    <w:rsid w:val="008C090D"/>
    <w:rsid w:val="008C1477"/>
    <w:rsid w:val="008C1C5E"/>
    <w:rsid w:val="008C23B0"/>
    <w:rsid w:val="008C27AA"/>
    <w:rsid w:val="008C2892"/>
    <w:rsid w:val="008C2B2C"/>
    <w:rsid w:val="008C355D"/>
    <w:rsid w:val="008C47FF"/>
    <w:rsid w:val="008C4AE9"/>
    <w:rsid w:val="008C51E5"/>
    <w:rsid w:val="008C521A"/>
    <w:rsid w:val="008C5675"/>
    <w:rsid w:val="008C5ED0"/>
    <w:rsid w:val="008C63C1"/>
    <w:rsid w:val="008C7389"/>
    <w:rsid w:val="008C7A3E"/>
    <w:rsid w:val="008C7DDA"/>
    <w:rsid w:val="008D184B"/>
    <w:rsid w:val="008D1E0C"/>
    <w:rsid w:val="008D204D"/>
    <w:rsid w:val="008D3765"/>
    <w:rsid w:val="008D3E8E"/>
    <w:rsid w:val="008D4E0C"/>
    <w:rsid w:val="008D4F5C"/>
    <w:rsid w:val="008D51B3"/>
    <w:rsid w:val="008D5977"/>
    <w:rsid w:val="008D7231"/>
    <w:rsid w:val="008D7454"/>
    <w:rsid w:val="008E0C88"/>
    <w:rsid w:val="008E114C"/>
    <w:rsid w:val="008E1176"/>
    <w:rsid w:val="008E1383"/>
    <w:rsid w:val="008E17D1"/>
    <w:rsid w:val="008E1933"/>
    <w:rsid w:val="008E2133"/>
    <w:rsid w:val="008E3478"/>
    <w:rsid w:val="008E3E57"/>
    <w:rsid w:val="008E454B"/>
    <w:rsid w:val="008E51A7"/>
    <w:rsid w:val="008E5447"/>
    <w:rsid w:val="008E67B6"/>
    <w:rsid w:val="008E7374"/>
    <w:rsid w:val="008E740D"/>
    <w:rsid w:val="008E7A27"/>
    <w:rsid w:val="008F02CB"/>
    <w:rsid w:val="008F1699"/>
    <w:rsid w:val="008F3023"/>
    <w:rsid w:val="008F4F92"/>
    <w:rsid w:val="008F53E0"/>
    <w:rsid w:val="008F6816"/>
    <w:rsid w:val="008F6AD9"/>
    <w:rsid w:val="008F7C88"/>
    <w:rsid w:val="009001FD"/>
    <w:rsid w:val="0090075F"/>
    <w:rsid w:val="00900848"/>
    <w:rsid w:val="00900A15"/>
    <w:rsid w:val="009018EB"/>
    <w:rsid w:val="00901A5B"/>
    <w:rsid w:val="00902497"/>
    <w:rsid w:val="00902C2C"/>
    <w:rsid w:val="00903661"/>
    <w:rsid w:val="00903CE2"/>
    <w:rsid w:val="00904949"/>
    <w:rsid w:val="00904DDA"/>
    <w:rsid w:val="00905E8E"/>
    <w:rsid w:val="00907827"/>
    <w:rsid w:val="009122D6"/>
    <w:rsid w:val="009126CC"/>
    <w:rsid w:val="00912758"/>
    <w:rsid w:val="00912896"/>
    <w:rsid w:val="009137CF"/>
    <w:rsid w:val="00913CAC"/>
    <w:rsid w:val="0091514F"/>
    <w:rsid w:val="00915380"/>
    <w:rsid w:val="00915703"/>
    <w:rsid w:val="00915D55"/>
    <w:rsid w:val="0091627A"/>
    <w:rsid w:val="00916807"/>
    <w:rsid w:val="00916AA2"/>
    <w:rsid w:val="0091711F"/>
    <w:rsid w:val="0091764D"/>
    <w:rsid w:val="009206B8"/>
    <w:rsid w:val="00921E63"/>
    <w:rsid w:val="0092248E"/>
    <w:rsid w:val="00923B8A"/>
    <w:rsid w:val="00924660"/>
    <w:rsid w:val="00924748"/>
    <w:rsid w:val="009252FD"/>
    <w:rsid w:val="00927262"/>
    <w:rsid w:val="009275CF"/>
    <w:rsid w:val="009303EE"/>
    <w:rsid w:val="00930F43"/>
    <w:rsid w:val="0093111A"/>
    <w:rsid w:val="00931D1E"/>
    <w:rsid w:val="00931E09"/>
    <w:rsid w:val="00933585"/>
    <w:rsid w:val="00933A46"/>
    <w:rsid w:val="00934215"/>
    <w:rsid w:val="009345BD"/>
    <w:rsid w:val="00934818"/>
    <w:rsid w:val="00934D55"/>
    <w:rsid w:val="00935621"/>
    <w:rsid w:val="0093564B"/>
    <w:rsid w:val="0093616F"/>
    <w:rsid w:val="00936F79"/>
    <w:rsid w:val="009370F3"/>
    <w:rsid w:val="00937924"/>
    <w:rsid w:val="00940450"/>
    <w:rsid w:val="00940777"/>
    <w:rsid w:val="0094093B"/>
    <w:rsid w:val="00942049"/>
    <w:rsid w:val="009423FA"/>
    <w:rsid w:val="00942CB5"/>
    <w:rsid w:val="009432BF"/>
    <w:rsid w:val="00944E8A"/>
    <w:rsid w:val="00945054"/>
    <w:rsid w:val="00946326"/>
    <w:rsid w:val="0094645F"/>
    <w:rsid w:val="00946644"/>
    <w:rsid w:val="0094697F"/>
    <w:rsid w:val="00946F9C"/>
    <w:rsid w:val="009475C2"/>
    <w:rsid w:val="00951820"/>
    <w:rsid w:val="00951BDA"/>
    <w:rsid w:val="00952813"/>
    <w:rsid w:val="00952A4D"/>
    <w:rsid w:val="00953E67"/>
    <w:rsid w:val="009541A5"/>
    <w:rsid w:val="009543A3"/>
    <w:rsid w:val="00955B40"/>
    <w:rsid w:val="00956308"/>
    <w:rsid w:val="00956647"/>
    <w:rsid w:val="00956887"/>
    <w:rsid w:val="00956A56"/>
    <w:rsid w:val="00957DEE"/>
    <w:rsid w:val="00960A0B"/>
    <w:rsid w:val="00960CC0"/>
    <w:rsid w:val="00962179"/>
    <w:rsid w:val="00963BE3"/>
    <w:rsid w:val="00963EDF"/>
    <w:rsid w:val="009653A2"/>
    <w:rsid w:val="00965593"/>
    <w:rsid w:val="009655BA"/>
    <w:rsid w:val="00965611"/>
    <w:rsid w:val="00966819"/>
    <w:rsid w:val="00966CA1"/>
    <w:rsid w:val="0096754A"/>
    <w:rsid w:val="0096784F"/>
    <w:rsid w:val="00967A47"/>
    <w:rsid w:val="0097000A"/>
    <w:rsid w:val="00970469"/>
    <w:rsid w:val="00970ABA"/>
    <w:rsid w:val="00970B31"/>
    <w:rsid w:val="00971A4F"/>
    <w:rsid w:val="00971F01"/>
    <w:rsid w:val="009723B8"/>
    <w:rsid w:val="009723D6"/>
    <w:rsid w:val="009724EF"/>
    <w:rsid w:val="00972981"/>
    <w:rsid w:val="00972ABF"/>
    <w:rsid w:val="009745F9"/>
    <w:rsid w:val="00975273"/>
    <w:rsid w:val="009752AC"/>
    <w:rsid w:val="00975BD1"/>
    <w:rsid w:val="00975F8A"/>
    <w:rsid w:val="00976494"/>
    <w:rsid w:val="0098018C"/>
    <w:rsid w:val="009810E5"/>
    <w:rsid w:val="00981A28"/>
    <w:rsid w:val="0098213C"/>
    <w:rsid w:val="009822F4"/>
    <w:rsid w:val="0098287A"/>
    <w:rsid w:val="0098346A"/>
    <w:rsid w:val="00984A18"/>
    <w:rsid w:val="00985A53"/>
    <w:rsid w:val="00985D35"/>
    <w:rsid w:val="00986375"/>
    <w:rsid w:val="009865BE"/>
    <w:rsid w:val="009872B2"/>
    <w:rsid w:val="009907FC"/>
    <w:rsid w:val="00990AA6"/>
    <w:rsid w:val="00991F35"/>
    <w:rsid w:val="00992362"/>
    <w:rsid w:val="00992EB1"/>
    <w:rsid w:val="00993839"/>
    <w:rsid w:val="0099454A"/>
    <w:rsid w:val="00994D33"/>
    <w:rsid w:val="00995601"/>
    <w:rsid w:val="00995ADA"/>
    <w:rsid w:val="00995CAE"/>
    <w:rsid w:val="00995E21"/>
    <w:rsid w:val="009960CF"/>
    <w:rsid w:val="009973E5"/>
    <w:rsid w:val="00997D00"/>
    <w:rsid w:val="009A0DCC"/>
    <w:rsid w:val="009A41BF"/>
    <w:rsid w:val="009A49A7"/>
    <w:rsid w:val="009A4EA5"/>
    <w:rsid w:val="009A54E3"/>
    <w:rsid w:val="009A61B5"/>
    <w:rsid w:val="009A712F"/>
    <w:rsid w:val="009B081D"/>
    <w:rsid w:val="009B09C2"/>
    <w:rsid w:val="009B261F"/>
    <w:rsid w:val="009B2630"/>
    <w:rsid w:val="009B27E0"/>
    <w:rsid w:val="009B3D1E"/>
    <w:rsid w:val="009B4A4A"/>
    <w:rsid w:val="009B4BA5"/>
    <w:rsid w:val="009B5147"/>
    <w:rsid w:val="009B5234"/>
    <w:rsid w:val="009B5A8A"/>
    <w:rsid w:val="009B5DC1"/>
    <w:rsid w:val="009B5EAF"/>
    <w:rsid w:val="009B67D3"/>
    <w:rsid w:val="009B7B3F"/>
    <w:rsid w:val="009B7E1B"/>
    <w:rsid w:val="009C07FC"/>
    <w:rsid w:val="009C0D6C"/>
    <w:rsid w:val="009C0F72"/>
    <w:rsid w:val="009C114A"/>
    <w:rsid w:val="009C2417"/>
    <w:rsid w:val="009C2C49"/>
    <w:rsid w:val="009C387D"/>
    <w:rsid w:val="009C3F66"/>
    <w:rsid w:val="009C4A95"/>
    <w:rsid w:val="009C4F52"/>
    <w:rsid w:val="009C58AA"/>
    <w:rsid w:val="009C6826"/>
    <w:rsid w:val="009C6830"/>
    <w:rsid w:val="009C6CA9"/>
    <w:rsid w:val="009C77A3"/>
    <w:rsid w:val="009C78E0"/>
    <w:rsid w:val="009C7FBD"/>
    <w:rsid w:val="009D05BA"/>
    <w:rsid w:val="009D05F4"/>
    <w:rsid w:val="009D0DDE"/>
    <w:rsid w:val="009D326A"/>
    <w:rsid w:val="009D3D71"/>
    <w:rsid w:val="009D4939"/>
    <w:rsid w:val="009D4E57"/>
    <w:rsid w:val="009D5C12"/>
    <w:rsid w:val="009D7821"/>
    <w:rsid w:val="009D7F90"/>
    <w:rsid w:val="009E0330"/>
    <w:rsid w:val="009E0C83"/>
    <w:rsid w:val="009E194F"/>
    <w:rsid w:val="009E1E50"/>
    <w:rsid w:val="009E20BF"/>
    <w:rsid w:val="009E284E"/>
    <w:rsid w:val="009E2CD3"/>
    <w:rsid w:val="009E3C13"/>
    <w:rsid w:val="009E40B0"/>
    <w:rsid w:val="009E417D"/>
    <w:rsid w:val="009E424A"/>
    <w:rsid w:val="009E469A"/>
    <w:rsid w:val="009E4A2D"/>
    <w:rsid w:val="009E59D9"/>
    <w:rsid w:val="009E5B7B"/>
    <w:rsid w:val="009E5F6F"/>
    <w:rsid w:val="009E6658"/>
    <w:rsid w:val="009E6A77"/>
    <w:rsid w:val="009E6D67"/>
    <w:rsid w:val="009E7D7F"/>
    <w:rsid w:val="009F039D"/>
    <w:rsid w:val="009F1953"/>
    <w:rsid w:val="009F1E40"/>
    <w:rsid w:val="009F24F6"/>
    <w:rsid w:val="009F5352"/>
    <w:rsid w:val="009F6945"/>
    <w:rsid w:val="009F6AC0"/>
    <w:rsid w:val="009F6B01"/>
    <w:rsid w:val="00A00B8F"/>
    <w:rsid w:val="00A00CDB"/>
    <w:rsid w:val="00A00D5D"/>
    <w:rsid w:val="00A01636"/>
    <w:rsid w:val="00A020D1"/>
    <w:rsid w:val="00A021A4"/>
    <w:rsid w:val="00A02CFD"/>
    <w:rsid w:val="00A03C00"/>
    <w:rsid w:val="00A040A1"/>
    <w:rsid w:val="00A05190"/>
    <w:rsid w:val="00A0586F"/>
    <w:rsid w:val="00A0661F"/>
    <w:rsid w:val="00A0739B"/>
    <w:rsid w:val="00A07511"/>
    <w:rsid w:val="00A108E0"/>
    <w:rsid w:val="00A11230"/>
    <w:rsid w:val="00A118B4"/>
    <w:rsid w:val="00A12207"/>
    <w:rsid w:val="00A12473"/>
    <w:rsid w:val="00A1297D"/>
    <w:rsid w:val="00A135E3"/>
    <w:rsid w:val="00A1360D"/>
    <w:rsid w:val="00A15218"/>
    <w:rsid w:val="00A15407"/>
    <w:rsid w:val="00A15B30"/>
    <w:rsid w:val="00A16003"/>
    <w:rsid w:val="00A16954"/>
    <w:rsid w:val="00A17411"/>
    <w:rsid w:val="00A17BE2"/>
    <w:rsid w:val="00A2013F"/>
    <w:rsid w:val="00A203F8"/>
    <w:rsid w:val="00A20614"/>
    <w:rsid w:val="00A20825"/>
    <w:rsid w:val="00A20C83"/>
    <w:rsid w:val="00A20F5A"/>
    <w:rsid w:val="00A21B71"/>
    <w:rsid w:val="00A21EFC"/>
    <w:rsid w:val="00A22AB1"/>
    <w:rsid w:val="00A25EAF"/>
    <w:rsid w:val="00A2620F"/>
    <w:rsid w:val="00A2624F"/>
    <w:rsid w:val="00A26C97"/>
    <w:rsid w:val="00A26E36"/>
    <w:rsid w:val="00A30319"/>
    <w:rsid w:val="00A30495"/>
    <w:rsid w:val="00A307D7"/>
    <w:rsid w:val="00A30A5C"/>
    <w:rsid w:val="00A30CE8"/>
    <w:rsid w:val="00A32BA1"/>
    <w:rsid w:val="00A33A94"/>
    <w:rsid w:val="00A33EC9"/>
    <w:rsid w:val="00A3407F"/>
    <w:rsid w:val="00A341B3"/>
    <w:rsid w:val="00A344FD"/>
    <w:rsid w:val="00A34CDE"/>
    <w:rsid w:val="00A35298"/>
    <w:rsid w:val="00A35FC5"/>
    <w:rsid w:val="00A368F3"/>
    <w:rsid w:val="00A37D6F"/>
    <w:rsid w:val="00A42534"/>
    <w:rsid w:val="00A42697"/>
    <w:rsid w:val="00A43048"/>
    <w:rsid w:val="00A445B9"/>
    <w:rsid w:val="00A456FA"/>
    <w:rsid w:val="00A45CDB"/>
    <w:rsid w:val="00A45E7A"/>
    <w:rsid w:val="00A46FA9"/>
    <w:rsid w:val="00A47378"/>
    <w:rsid w:val="00A52066"/>
    <w:rsid w:val="00A546F4"/>
    <w:rsid w:val="00A54FA8"/>
    <w:rsid w:val="00A54FE2"/>
    <w:rsid w:val="00A5545E"/>
    <w:rsid w:val="00A570EA"/>
    <w:rsid w:val="00A5723A"/>
    <w:rsid w:val="00A57887"/>
    <w:rsid w:val="00A60233"/>
    <w:rsid w:val="00A60F33"/>
    <w:rsid w:val="00A615A4"/>
    <w:rsid w:val="00A62423"/>
    <w:rsid w:val="00A62955"/>
    <w:rsid w:val="00A62DB6"/>
    <w:rsid w:val="00A63883"/>
    <w:rsid w:val="00A639B1"/>
    <w:rsid w:val="00A64468"/>
    <w:rsid w:val="00A64F56"/>
    <w:rsid w:val="00A65375"/>
    <w:rsid w:val="00A65CB9"/>
    <w:rsid w:val="00A663A7"/>
    <w:rsid w:val="00A66A9B"/>
    <w:rsid w:val="00A66C44"/>
    <w:rsid w:val="00A670F4"/>
    <w:rsid w:val="00A67B20"/>
    <w:rsid w:val="00A71206"/>
    <w:rsid w:val="00A7156A"/>
    <w:rsid w:val="00A7298D"/>
    <w:rsid w:val="00A72B28"/>
    <w:rsid w:val="00A72D48"/>
    <w:rsid w:val="00A74B5B"/>
    <w:rsid w:val="00A74F88"/>
    <w:rsid w:val="00A76EAD"/>
    <w:rsid w:val="00A77339"/>
    <w:rsid w:val="00A77872"/>
    <w:rsid w:val="00A7797E"/>
    <w:rsid w:val="00A77ABC"/>
    <w:rsid w:val="00A805D5"/>
    <w:rsid w:val="00A806F4"/>
    <w:rsid w:val="00A81121"/>
    <w:rsid w:val="00A81BF8"/>
    <w:rsid w:val="00A82106"/>
    <w:rsid w:val="00A82705"/>
    <w:rsid w:val="00A8496C"/>
    <w:rsid w:val="00A853F0"/>
    <w:rsid w:val="00A85B85"/>
    <w:rsid w:val="00A86215"/>
    <w:rsid w:val="00A86476"/>
    <w:rsid w:val="00A86B79"/>
    <w:rsid w:val="00A86EEB"/>
    <w:rsid w:val="00A86F7F"/>
    <w:rsid w:val="00A875B7"/>
    <w:rsid w:val="00A87746"/>
    <w:rsid w:val="00A879B8"/>
    <w:rsid w:val="00A879E2"/>
    <w:rsid w:val="00A901DB"/>
    <w:rsid w:val="00A90909"/>
    <w:rsid w:val="00A90928"/>
    <w:rsid w:val="00A90F47"/>
    <w:rsid w:val="00A915D5"/>
    <w:rsid w:val="00A9256D"/>
    <w:rsid w:val="00A92B11"/>
    <w:rsid w:val="00A95044"/>
    <w:rsid w:val="00A95766"/>
    <w:rsid w:val="00A95E90"/>
    <w:rsid w:val="00A9609D"/>
    <w:rsid w:val="00A9709B"/>
    <w:rsid w:val="00A9759D"/>
    <w:rsid w:val="00AA0ED8"/>
    <w:rsid w:val="00AA144F"/>
    <w:rsid w:val="00AA21D4"/>
    <w:rsid w:val="00AA46C0"/>
    <w:rsid w:val="00AA484B"/>
    <w:rsid w:val="00AA4DBA"/>
    <w:rsid w:val="00AA5726"/>
    <w:rsid w:val="00AA5C19"/>
    <w:rsid w:val="00AA6303"/>
    <w:rsid w:val="00AA6D68"/>
    <w:rsid w:val="00AA7A23"/>
    <w:rsid w:val="00AA7A89"/>
    <w:rsid w:val="00AB0228"/>
    <w:rsid w:val="00AB0FA7"/>
    <w:rsid w:val="00AB12D8"/>
    <w:rsid w:val="00AB1F4C"/>
    <w:rsid w:val="00AB2335"/>
    <w:rsid w:val="00AB2960"/>
    <w:rsid w:val="00AB2D73"/>
    <w:rsid w:val="00AB302B"/>
    <w:rsid w:val="00AB4089"/>
    <w:rsid w:val="00AB475A"/>
    <w:rsid w:val="00AB4F4E"/>
    <w:rsid w:val="00AB4FCC"/>
    <w:rsid w:val="00AB5102"/>
    <w:rsid w:val="00AB52CF"/>
    <w:rsid w:val="00AB5CC1"/>
    <w:rsid w:val="00AB6336"/>
    <w:rsid w:val="00AB6616"/>
    <w:rsid w:val="00AB69B8"/>
    <w:rsid w:val="00AB6E42"/>
    <w:rsid w:val="00AC021B"/>
    <w:rsid w:val="00AC3157"/>
    <w:rsid w:val="00AC327D"/>
    <w:rsid w:val="00AC4643"/>
    <w:rsid w:val="00AC4DAB"/>
    <w:rsid w:val="00AC50F3"/>
    <w:rsid w:val="00AC5401"/>
    <w:rsid w:val="00AC6585"/>
    <w:rsid w:val="00AC7372"/>
    <w:rsid w:val="00AC73BC"/>
    <w:rsid w:val="00AC79B2"/>
    <w:rsid w:val="00AC7D42"/>
    <w:rsid w:val="00AD0837"/>
    <w:rsid w:val="00AD1661"/>
    <w:rsid w:val="00AD1E71"/>
    <w:rsid w:val="00AD2D7F"/>
    <w:rsid w:val="00AD3A44"/>
    <w:rsid w:val="00AD3EBC"/>
    <w:rsid w:val="00AD4B44"/>
    <w:rsid w:val="00AD53E8"/>
    <w:rsid w:val="00AD653D"/>
    <w:rsid w:val="00AD6563"/>
    <w:rsid w:val="00AD67F3"/>
    <w:rsid w:val="00AD69AE"/>
    <w:rsid w:val="00AD76A5"/>
    <w:rsid w:val="00AD7781"/>
    <w:rsid w:val="00AD7FDC"/>
    <w:rsid w:val="00AE022B"/>
    <w:rsid w:val="00AE053E"/>
    <w:rsid w:val="00AE05BE"/>
    <w:rsid w:val="00AE1997"/>
    <w:rsid w:val="00AE56B0"/>
    <w:rsid w:val="00AE57DD"/>
    <w:rsid w:val="00AE5FFD"/>
    <w:rsid w:val="00AE686F"/>
    <w:rsid w:val="00AE7A1D"/>
    <w:rsid w:val="00AF00FA"/>
    <w:rsid w:val="00AF0699"/>
    <w:rsid w:val="00AF0945"/>
    <w:rsid w:val="00AF0A68"/>
    <w:rsid w:val="00AF0DBE"/>
    <w:rsid w:val="00AF1222"/>
    <w:rsid w:val="00AF1296"/>
    <w:rsid w:val="00AF18AB"/>
    <w:rsid w:val="00AF2732"/>
    <w:rsid w:val="00AF27E8"/>
    <w:rsid w:val="00AF32FE"/>
    <w:rsid w:val="00AF3316"/>
    <w:rsid w:val="00AF369F"/>
    <w:rsid w:val="00AF6081"/>
    <w:rsid w:val="00AF691D"/>
    <w:rsid w:val="00AF6CA8"/>
    <w:rsid w:val="00AF6D86"/>
    <w:rsid w:val="00AF7031"/>
    <w:rsid w:val="00AF7AB5"/>
    <w:rsid w:val="00AF7F07"/>
    <w:rsid w:val="00B0019F"/>
    <w:rsid w:val="00B007C4"/>
    <w:rsid w:val="00B007EB"/>
    <w:rsid w:val="00B00BD9"/>
    <w:rsid w:val="00B01E23"/>
    <w:rsid w:val="00B01E92"/>
    <w:rsid w:val="00B02FF9"/>
    <w:rsid w:val="00B03772"/>
    <w:rsid w:val="00B03874"/>
    <w:rsid w:val="00B038B7"/>
    <w:rsid w:val="00B0393C"/>
    <w:rsid w:val="00B03F24"/>
    <w:rsid w:val="00B043A8"/>
    <w:rsid w:val="00B046DF"/>
    <w:rsid w:val="00B04B40"/>
    <w:rsid w:val="00B05669"/>
    <w:rsid w:val="00B05EE1"/>
    <w:rsid w:val="00B06597"/>
    <w:rsid w:val="00B06AC6"/>
    <w:rsid w:val="00B06E7B"/>
    <w:rsid w:val="00B07507"/>
    <w:rsid w:val="00B115B4"/>
    <w:rsid w:val="00B11883"/>
    <w:rsid w:val="00B11E15"/>
    <w:rsid w:val="00B123EC"/>
    <w:rsid w:val="00B126D0"/>
    <w:rsid w:val="00B12AEC"/>
    <w:rsid w:val="00B12FFE"/>
    <w:rsid w:val="00B136F2"/>
    <w:rsid w:val="00B13E8A"/>
    <w:rsid w:val="00B1650D"/>
    <w:rsid w:val="00B17E86"/>
    <w:rsid w:val="00B20E47"/>
    <w:rsid w:val="00B225AB"/>
    <w:rsid w:val="00B22658"/>
    <w:rsid w:val="00B229D9"/>
    <w:rsid w:val="00B235ED"/>
    <w:rsid w:val="00B2374A"/>
    <w:rsid w:val="00B26CD1"/>
    <w:rsid w:val="00B273B0"/>
    <w:rsid w:val="00B276D3"/>
    <w:rsid w:val="00B30E92"/>
    <w:rsid w:val="00B3122D"/>
    <w:rsid w:val="00B3146B"/>
    <w:rsid w:val="00B3166D"/>
    <w:rsid w:val="00B31CE0"/>
    <w:rsid w:val="00B332D2"/>
    <w:rsid w:val="00B3344C"/>
    <w:rsid w:val="00B33464"/>
    <w:rsid w:val="00B336F7"/>
    <w:rsid w:val="00B339D8"/>
    <w:rsid w:val="00B340D7"/>
    <w:rsid w:val="00B349B9"/>
    <w:rsid w:val="00B359D0"/>
    <w:rsid w:val="00B37181"/>
    <w:rsid w:val="00B408FD"/>
    <w:rsid w:val="00B4092E"/>
    <w:rsid w:val="00B40E95"/>
    <w:rsid w:val="00B40F62"/>
    <w:rsid w:val="00B410F9"/>
    <w:rsid w:val="00B4184F"/>
    <w:rsid w:val="00B41DC6"/>
    <w:rsid w:val="00B425FA"/>
    <w:rsid w:val="00B42909"/>
    <w:rsid w:val="00B42CD9"/>
    <w:rsid w:val="00B43083"/>
    <w:rsid w:val="00B44E34"/>
    <w:rsid w:val="00B455EC"/>
    <w:rsid w:val="00B4649C"/>
    <w:rsid w:val="00B470E7"/>
    <w:rsid w:val="00B477BC"/>
    <w:rsid w:val="00B478FB"/>
    <w:rsid w:val="00B4799A"/>
    <w:rsid w:val="00B47CED"/>
    <w:rsid w:val="00B50C56"/>
    <w:rsid w:val="00B515E4"/>
    <w:rsid w:val="00B5216B"/>
    <w:rsid w:val="00B527A4"/>
    <w:rsid w:val="00B52EE7"/>
    <w:rsid w:val="00B53B8E"/>
    <w:rsid w:val="00B551C4"/>
    <w:rsid w:val="00B552F6"/>
    <w:rsid w:val="00B55706"/>
    <w:rsid w:val="00B568BA"/>
    <w:rsid w:val="00B56D49"/>
    <w:rsid w:val="00B56DCB"/>
    <w:rsid w:val="00B5733C"/>
    <w:rsid w:val="00B576D1"/>
    <w:rsid w:val="00B57D6B"/>
    <w:rsid w:val="00B60652"/>
    <w:rsid w:val="00B615E0"/>
    <w:rsid w:val="00B617C3"/>
    <w:rsid w:val="00B63402"/>
    <w:rsid w:val="00B63C4B"/>
    <w:rsid w:val="00B63DC5"/>
    <w:rsid w:val="00B640AF"/>
    <w:rsid w:val="00B64174"/>
    <w:rsid w:val="00B64353"/>
    <w:rsid w:val="00B6483F"/>
    <w:rsid w:val="00B65ABE"/>
    <w:rsid w:val="00B65E5D"/>
    <w:rsid w:val="00B66594"/>
    <w:rsid w:val="00B67E36"/>
    <w:rsid w:val="00B70E71"/>
    <w:rsid w:val="00B713B8"/>
    <w:rsid w:val="00B71FEF"/>
    <w:rsid w:val="00B72291"/>
    <w:rsid w:val="00B73843"/>
    <w:rsid w:val="00B744D0"/>
    <w:rsid w:val="00B74AC5"/>
    <w:rsid w:val="00B75E03"/>
    <w:rsid w:val="00B7682B"/>
    <w:rsid w:val="00B8056B"/>
    <w:rsid w:val="00B80656"/>
    <w:rsid w:val="00B80DA8"/>
    <w:rsid w:val="00B80FB3"/>
    <w:rsid w:val="00B811D0"/>
    <w:rsid w:val="00B81F14"/>
    <w:rsid w:val="00B82345"/>
    <w:rsid w:val="00B82957"/>
    <w:rsid w:val="00B83D83"/>
    <w:rsid w:val="00B84A4C"/>
    <w:rsid w:val="00B85D2E"/>
    <w:rsid w:val="00B85FBE"/>
    <w:rsid w:val="00B862D8"/>
    <w:rsid w:val="00B86CB2"/>
    <w:rsid w:val="00B86F78"/>
    <w:rsid w:val="00B90B2F"/>
    <w:rsid w:val="00B910D4"/>
    <w:rsid w:val="00B9264C"/>
    <w:rsid w:val="00B92DCC"/>
    <w:rsid w:val="00B938D2"/>
    <w:rsid w:val="00B9421A"/>
    <w:rsid w:val="00B9438D"/>
    <w:rsid w:val="00B94804"/>
    <w:rsid w:val="00B95027"/>
    <w:rsid w:val="00B959D4"/>
    <w:rsid w:val="00B95AC4"/>
    <w:rsid w:val="00B96461"/>
    <w:rsid w:val="00B96DF3"/>
    <w:rsid w:val="00B97C1C"/>
    <w:rsid w:val="00BA0582"/>
    <w:rsid w:val="00BA0A10"/>
    <w:rsid w:val="00BA1C36"/>
    <w:rsid w:val="00BA2443"/>
    <w:rsid w:val="00BA2C24"/>
    <w:rsid w:val="00BA2F16"/>
    <w:rsid w:val="00BA3299"/>
    <w:rsid w:val="00BA48F9"/>
    <w:rsid w:val="00BA4D3E"/>
    <w:rsid w:val="00BA69BC"/>
    <w:rsid w:val="00BA6D8C"/>
    <w:rsid w:val="00BA762F"/>
    <w:rsid w:val="00BA7F3B"/>
    <w:rsid w:val="00BB02B8"/>
    <w:rsid w:val="00BB076F"/>
    <w:rsid w:val="00BB2449"/>
    <w:rsid w:val="00BB3149"/>
    <w:rsid w:val="00BB3442"/>
    <w:rsid w:val="00BB4484"/>
    <w:rsid w:val="00BB49BA"/>
    <w:rsid w:val="00BB5492"/>
    <w:rsid w:val="00BB5CA0"/>
    <w:rsid w:val="00BB63CE"/>
    <w:rsid w:val="00BB6A9C"/>
    <w:rsid w:val="00BB780F"/>
    <w:rsid w:val="00BC0DA2"/>
    <w:rsid w:val="00BC2BA9"/>
    <w:rsid w:val="00BC44B9"/>
    <w:rsid w:val="00BC4C1F"/>
    <w:rsid w:val="00BC523A"/>
    <w:rsid w:val="00BC5589"/>
    <w:rsid w:val="00BC6EB7"/>
    <w:rsid w:val="00BD03E8"/>
    <w:rsid w:val="00BD09B9"/>
    <w:rsid w:val="00BD1C05"/>
    <w:rsid w:val="00BD2AFD"/>
    <w:rsid w:val="00BD2C84"/>
    <w:rsid w:val="00BD4008"/>
    <w:rsid w:val="00BD5422"/>
    <w:rsid w:val="00BD6A0E"/>
    <w:rsid w:val="00BD7405"/>
    <w:rsid w:val="00BD780A"/>
    <w:rsid w:val="00BD7DE7"/>
    <w:rsid w:val="00BE0317"/>
    <w:rsid w:val="00BE132C"/>
    <w:rsid w:val="00BE153F"/>
    <w:rsid w:val="00BE1E93"/>
    <w:rsid w:val="00BE26AC"/>
    <w:rsid w:val="00BE38BA"/>
    <w:rsid w:val="00BE43B7"/>
    <w:rsid w:val="00BE5096"/>
    <w:rsid w:val="00BE5C32"/>
    <w:rsid w:val="00BE6057"/>
    <w:rsid w:val="00BE6A80"/>
    <w:rsid w:val="00BE6E93"/>
    <w:rsid w:val="00BF005C"/>
    <w:rsid w:val="00BF0A28"/>
    <w:rsid w:val="00BF0A3C"/>
    <w:rsid w:val="00BF1ACE"/>
    <w:rsid w:val="00BF3C23"/>
    <w:rsid w:val="00BF4B2E"/>
    <w:rsid w:val="00BF5132"/>
    <w:rsid w:val="00BF5CFA"/>
    <w:rsid w:val="00BF5D2E"/>
    <w:rsid w:val="00BF6026"/>
    <w:rsid w:val="00BF695C"/>
    <w:rsid w:val="00BF719D"/>
    <w:rsid w:val="00BF74A8"/>
    <w:rsid w:val="00BF7A41"/>
    <w:rsid w:val="00C00823"/>
    <w:rsid w:val="00C00CCF"/>
    <w:rsid w:val="00C012BD"/>
    <w:rsid w:val="00C01512"/>
    <w:rsid w:val="00C018C7"/>
    <w:rsid w:val="00C018FA"/>
    <w:rsid w:val="00C040C7"/>
    <w:rsid w:val="00C043E4"/>
    <w:rsid w:val="00C0478B"/>
    <w:rsid w:val="00C04944"/>
    <w:rsid w:val="00C05DDC"/>
    <w:rsid w:val="00C06437"/>
    <w:rsid w:val="00C06478"/>
    <w:rsid w:val="00C07105"/>
    <w:rsid w:val="00C073FA"/>
    <w:rsid w:val="00C0756C"/>
    <w:rsid w:val="00C075C6"/>
    <w:rsid w:val="00C07E4A"/>
    <w:rsid w:val="00C10404"/>
    <w:rsid w:val="00C10BAB"/>
    <w:rsid w:val="00C11547"/>
    <w:rsid w:val="00C1161A"/>
    <w:rsid w:val="00C116C0"/>
    <w:rsid w:val="00C11DD4"/>
    <w:rsid w:val="00C1356E"/>
    <w:rsid w:val="00C14635"/>
    <w:rsid w:val="00C148F4"/>
    <w:rsid w:val="00C14C0E"/>
    <w:rsid w:val="00C14CDC"/>
    <w:rsid w:val="00C14D99"/>
    <w:rsid w:val="00C14E9A"/>
    <w:rsid w:val="00C1553B"/>
    <w:rsid w:val="00C159EE"/>
    <w:rsid w:val="00C164AD"/>
    <w:rsid w:val="00C16BF2"/>
    <w:rsid w:val="00C16C78"/>
    <w:rsid w:val="00C173A6"/>
    <w:rsid w:val="00C207B3"/>
    <w:rsid w:val="00C20B0B"/>
    <w:rsid w:val="00C21701"/>
    <w:rsid w:val="00C22398"/>
    <w:rsid w:val="00C2261B"/>
    <w:rsid w:val="00C22EAB"/>
    <w:rsid w:val="00C241A3"/>
    <w:rsid w:val="00C2446B"/>
    <w:rsid w:val="00C244AC"/>
    <w:rsid w:val="00C25519"/>
    <w:rsid w:val="00C25B27"/>
    <w:rsid w:val="00C25C81"/>
    <w:rsid w:val="00C27DEA"/>
    <w:rsid w:val="00C312F1"/>
    <w:rsid w:val="00C322C2"/>
    <w:rsid w:val="00C32AE4"/>
    <w:rsid w:val="00C32B57"/>
    <w:rsid w:val="00C33D73"/>
    <w:rsid w:val="00C34EF4"/>
    <w:rsid w:val="00C35068"/>
    <w:rsid w:val="00C35145"/>
    <w:rsid w:val="00C357A7"/>
    <w:rsid w:val="00C358C6"/>
    <w:rsid w:val="00C3595E"/>
    <w:rsid w:val="00C363D9"/>
    <w:rsid w:val="00C36A11"/>
    <w:rsid w:val="00C36C06"/>
    <w:rsid w:val="00C37430"/>
    <w:rsid w:val="00C37F98"/>
    <w:rsid w:val="00C4013E"/>
    <w:rsid w:val="00C41005"/>
    <w:rsid w:val="00C41515"/>
    <w:rsid w:val="00C417B3"/>
    <w:rsid w:val="00C41C4C"/>
    <w:rsid w:val="00C421A4"/>
    <w:rsid w:val="00C4253C"/>
    <w:rsid w:val="00C4304F"/>
    <w:rsid w:val="00C43355"/>
    <w:rsid w:val="00C43F47"/>
    <w:rsid w:val="00C45254"/>
    <w:rsid w:val="00C453CD"/>
    <w:rsid w:val="00C45405"/>
    <w:rsid w:val="00C4564D"/>
    <w:rsid w:val="00C45F43"/>
    <w:rsid w:val="00C4720D"/>
    <w:rsid w:val="00C474FD"/>
    <w:rsid w:val="00C5001C"/>
    <w:rsid w:val="00C52453"/>
    <w:rsid w:val="00C526B1"/>
    <w:rsid w:val="00C52F3D"/>
    <w:rsid w:val="00C5347E"/>
    <w:rsid w:val="00C5353B"/>
    <w:rsid w:val="00C53A2E"/>
    <w:rsid w:val="00C543B1"/>
    <w:rsid w:val="00C54721"/>
    <w:rsid w:val="00C54BD9"/>
    <w:rsid w:val="00C55DD5"/>
    <w:rsid w:val="00C6067E"/>
    <w:rsid w:val="00C60A2D"/>
    <w:rsid w:val="00C60BB6"/>
    <w:rsid w:val="00C60EA3"/>
    <w:rsid w:val="00C60F07"/>
    <w:rsid w:val="00C61B6C"/>
    <w:rsid w:val="00C630BE"/>
    <w:rsid w:val="00C63472"/>
    <w:rsid w:val="00C63A75"/>
    <w:rsid w:val="00C64086"/>
    <w:rsid w:val="00C64511"/>
    <w:rsid w:val="00C64762"/>
    <w:rsid w:val="00C64D1E"/>
    <w:rsid w:val="00C65751"/>
    <w:rsid w:val="00C659B1"/>
    <w:rsid w:val="00C65E40"/>
    <w:rsid w:val="00C65FC6"/>
    <w:rsid w:val="00C6602C"/>
    <w:rsid w:val="00C6605D"/>
    <w:rsid w:val="00C66200"/>
    <w:rsid w:val="00C666E7"/>
    <w:rsid w:val="00C66E03"/>
    <w:rsid w:val="00C67F75"/>
    <w:rsid w:val="00C70181"/>
    <w:rsid w:val="00C70F7C"/>
    <w:rsid w:val="00C71391"/>
    <w:rsid w:val="00C713E4"/>
    <w:rsid w:val="00C7297B"/>
    <w:rsid w:val="00C7358A"/>
    <w:rsid w:val="00C73658"/>
    <w:rsid w:val="00C74612"/>
    <w:rsid w:val="00C75655"/>
    <w:rsid w:val="00C75B6A"/>
    <w:rsid w:val="00C764D7"/>
    <w:rsid w:val="00C76A2E"/>
    <w:rsid w:val="00C775C3"/>
    <w:rsid w:val="00C7768A"/>
    <w:rsid w:val="00C77F96"/>
    <w:rsid w:val="00C80BE9"/>
    <w:rsid w:val="00C81E0F"/>
    <w:rsid w:val="00C82551"/>
    <w:rsid w:val="00C827B0"/>
    <w:rsid w:val="00C82F68"/>
    <w:rsid w:val="00C83AF2"/>
    <w:rsid w:val="00C84668"/>
    <w:rsid w:val="00C85269"/>
    <w:rsid w:val="00C86189"/>
    <w:rsid w:val="00C8641D"/>
    <w:rsid w:val="00C866E8"/>
    <w:rsid w:val="00C868E0"/>
    <w:rsid w:val="00C872F5"/>
    <w:rsid w:val="00C876F5"/>
    <w:rsid w:val="00C90A11"/>
    <w:rsid w:val="00C910ED"/>
    <w:rsid w:val="00C9116C"/>
    <w:rsid w:val="00C913E0"/>
    <w:rsid w:val="00C91482"/>
    <w:rsid w:val="00C916FA"/>
    <w:rsid w:val="00C91FDA"/>
    <w:rsid w:val="00C922D4"/>
    <w:rsid w:val="00C92E42"/>
    <w:rsid w:val="00C93A46"/>
    <w:rsid w:val="00C93B7B"/>
    <w:rsid w:val="00C94EFF"/>
    <w:rsid w:val="00C953D7"/>
    <w:rsid w:val="00C95555"/>
    <w:rsid w:val="00C95A9E"/>
    <w:rsid w:val="00C95DF6"/>
    <w:rsid w:val="00C960D3"/>
    <w:rsid w:val="00C96ABB"/>
    <w:rsid w:val="00C96E22"/>
    <w:rsid w:val="00C97150"/>
    <w:rsid w:val="00C97428"/>
    <w:rsid w:val="00CA0683"/>
    <w:rsid w:val="00CA0D84"/>
    <w:rsid w:val="00CA0F1B"/>
    <w:rsid w:val="00CA1340"/>
    <w:rsid w:val="00CA1874"/>
    <w:rsid w:val="00CA188E"/>
    <w:rsid w:val="00CA200B"/>
    <w:rsid w:val="00CA2A2B"/>
    <w:rsid w:val="00CA3713"/>
    <w:rsid w:val="00CA4227"/>
    <w:rsid w:val="00CA4688"/>
    <w:rsid w:val="00CA47E4"/>
    <w:rsid w:val="00CA481B"/>
    <w:rsid w:val="00CA4966"/>
    <w:rsid w:val="00CA5E57"/>
    <w:rsid w:val="00CA5F08"/>
    <w:rsid w:val="00CA7F6A"/>
    <w:rsid w:val="00CB0078"/>
    <w:rsid w:val="00CB03E1"/>
    <w:rsid w:val="00CB0D4A"/>
    <w:rsid w:val="00CB12AB"/>
    <w:rsid w:val="00CB1889"/>
    <w:rsid w:val="00CB3336"/>
    <w:rsid w:val="00CB37CD"/>
    <w:rsid w:val="00CB3A5F"/>
    <w:rsid w:val="00CB483B"/>
    <w:rsid w:val="00CB6016"/>
    <w:rsid w:val="00CB631A"/>
    <w:rsid w:val="00CB68D5"/>
    <w:rsid w:val="00CB7035"/>
    <w:rsid w:val="00CB7095"/>
    <w:rsid w:val="00CC046B"/>
    <w:rsid w:val="00CC053F"/>
    <w:rsid w:val="00CC13E3"/>
    <w:rsid w:val="00CC167D"/>
    <w:rsid w:val="00CC2B9A"/>
    <w:rsid w:val="00CC335D"/>
    <w:rsid w:val="00CC3645"/>
    <w:rsid w:val="00CC3DAD"/>
    <w:rsid w:val="00CC42B8"/>
    <w:rsid w:val="00CC5C24"/>
    <w:rsid w:val="00CC67D3"/>
    <w:rsid w:val="00CC6A45"/>
    <w:rsid w:val="00CC73A1"/>
    <w:rsid w:val="00CC74FF"/>
    <w:rsid w:val="00CC79F0"/>
    <w:rsid w:val="00CD09D1"/>
    <w:rsid w:val="00CD14B6"/>
    <w:rsid w:val="00CD1EE6"/>
    <w:rsid w:val="00CD37AF"/>
    <w:rsid w:val="00CD3A1B"/>
    <w:rsid w:val="00CD3C3D"/>
    <w:rsid w:val="00CD3EA8"/>
    <w:rsid w:val="00CD4823"/>
    <w:rsid w:val="00CD4B2A"/>
    <w:rsid w:val="00CD53BC"/>
    <w:rsid w:val="00CD53EA"/>
    <w:rsid w:val="00CD55E6"/>
    <w:rsid w:val="00CD57B8"/>
    <w:rsid w:val="00CD5F33"/>
    <w:rsid w:val="00CD5F66"/>
    <w:rsid w:val="00CD6F3F"/>
    <w:rsid w:val="00CD7A9E"/>
    <w:rsid w:val="00CE018D"/>
    <w:rsid w:val="00CE041F"/>
    <w:rsid w:val="00CE0845"/>
    <w:rsid w:val="00CE08DE"/>
    <w:rsid w:val="00CE0B4E"/>
    <w:rsid w:val="00CE14E6"/>
    <w:rsid w:val="00CE1647"/>
    <w:rsid w:val="00CE1FE1"/>
    <w:rsid w:val="00CE3673"/>
    <w:rsid w:val="00CE496F"/>
    <w:rsid w:val="00CE5EF1"/>
    <w:rsid w:val="00CE6B3F"/>
    <w:rsid w:val="00CE783D"/>
    <w:rsid w:val="00CE7C4C"/>
    <w:rsid w:val="00CE7F05"/>
    <w:rsid w:val="00CF0748"/>
    <w:rsid w:val="00CF0A0C"/>
    <w:rsid w:val="00CF0AA1"/>
    <w:rsid w:val="00CF0C7C"/>
    <w:rsid w:val="00CF1191"/>
    <w:rsid w:val="00CF157B"/>
    <w:rsid w:val="00CF1E25"/>
    <w:rsid w:val="00CF2207"/>
    <w:rsid w:val="00CF232B"/>
    <w:rsid w:val="00CF359E"/>
    <w:rsid w:val="00CF6172"/>
    <w:rsid w:val="00CF61FD"/>
    <w:rsid w:val="00CF63AD"/>
    <w:rsid w:val="00CF63C6"/>
    <w:rsid w:val="00CF6BB9"/>
    <w:rsid w:val="00CF6D47"/>
    <w:rsid w:val="00D010EC"/>
    <w:rsid w:val="00D01162"/>
    <w:rsid w:val="00D016DE"/>
    <w:rsid w:val="00D025B9"/>
    <w:rsid w:val="00D03B44"/>
    <w:rsid w:val="00D057D7"/>
    <w:rsid w:val="00D06997"/>
    <w:rsid w:val="00D06B05"/>
    <w:rsid w:val="00D06E51"/>
    <w:rsid w:val="00D07C18"/>
    <w:rsid w:val="00D1170A"/>
    <w:rsid w:val="00D11EF7"/>
    <w:rsid w:val="00D12087"/>
    <w:rsid w:val="00D12313"/>
    <w:rsid w:val="00D1329D"/>
    <w:rsid w:val="00D13604"/>
    <w:rsid w:val="00D13D0B"/>
    <w:rsid w:val="00D14342"/>
    <w:rsid w:val="00D148A2"/>
    <w:rsid w:val="00D153CE"/>
    <w:rsid w:val="00D16BE8"/>
    <w:rsid w:val="00D17432"/>
    <w:rsid w:val="00D17EE8"/>
    <w:rsid w:val="00D21654"/>
    <w:rsid w:val="00D22A7C"/>
    <w:rsid w:val="00D241C7"/>
    <w:rsid w:val="00D24209"/>
    <w:rsid w:val="00D24626"/>
    <w:rsid w:val="00D256C6"/>
    <w:rsid w:val="00D257B1"/>
    <w:rsid w:val="00D25D82"/>
    <w:rsid w:val="00D2665C"/>
    <w:rsid w:val="00D268B4"/>
    <w:rsid w:val="00D26FB9"/>
    <w:rsid w:val="00D3033A"/>
    <w:rsid w:val="00D306C6"/>
    <w:rsid w:val="00D30756"/>
    <w:rsid w:val="00D3082D"/>
    <w:rsid w:val="00D30A0D"/>
    <w:rsid w:val="00D32E35"/>
    <w:rsid w:val="00D32F5F"/>
    <w:rsid w:val="00D3352B"/>
    <w:rsid w:val="00D335BE"/>
    <w:rsid w:val="00D34472"/>
    <w:rsid w:val="00D34556"/>
    <w:rsid w:val="00D3544D"/>
    <w:rsid w:val="00D355AF"/>
    <w:rsid w:val="00D36B25"/>
    <w:rsid w:val="00D3771B"/>
    <w:rsid w:val="00D37C56"/>
    <w:rsid w:val="00D414D4"/>
    <w:rsid w:val="00D4238E"/>
    <w:rsid w:val="00D42440"/>
    <w:rsid w:val="00D426FA"/>
    <w:rsid w:val="00D429C8"/>
    <w:rsid w:val="00D43999"/>
    <w:rsid w:val="00D45018"/>
    <w:rsid w:val="00D45369"/>
    <w:rsid w:val="00D45A38"/>
    <w:rsid w:val="00D46C19"/>
    <w:rsid w:val="00D47E97"/>
    <w:rsid w:val="00D5084F"/>
    <w:rsid w:val="00D50A6A"/>
    <w:rsid w:val="00D5177C"/>
    <w:rsid w:val="00D519F4"/>
    <w:rsid w:val="00D520EF"/>
    <w:rsid w:val="00D53009"/>
    <w:rsid w:val="00D531BA"/>
    <w:rsid w:val="00D53917"/>
    <w:rsid w:val="00D53A01"/>
    <w:rsid w:val="00D53CDE"/>
    <w:rsid w:val="00D5424C"/>
    <w:rsid w:val="00D547D4"/>
    <w:rsid w:val="00D54822"/>
    <w:rsid w:val="00D55087"/>
    <w:rsid w:val="00D55A32"/>
    <w:rsid w:val="00D55C22"/>
    <w:rsid w:val="00D56DD9"/>
    <w:rsid w:val="00D57F6D"/>
    <w:rsid w:val="00D57F8B"/>
    <w:rsid w:val="00D60DA2"/>
    <w:rsid w:val="00D618F0"/>
    <w:rsid w:val="00D6351C"/>
    <w:rsid w:val="00D6375C"/>
    <w:rsid w:val="00D63A0E"/>
    <w:rsid w:val="00D6407A"/>
    <w:rsid w:val="00D64B25"/>
    <w:rsid w:val="00D64D81"/>
    <w:rsid w:val="00D65878"/>
    <w:rsid w:val="00D666DF"/>
    <w:rsid w:val="00D6678C"/>
    <w:rsid w:val="00D66F21"/>
    <w:rsid w:val="00D66F32"/>
    <w:rsid w:val="00D67D1B"/>
    <w:rsid w:val="00D705D1"/>
    <w:rsid w:val="00D70C77"/>
    <w:rsid w:val="00D71054"/>
    <w:rsid w:val="00D7125A"/>
    <w:rsid w:val="00D7182F"/>
    <w:rsid w:val="00D74E7F"/>
    <w:rsid w:val="00D74F14"/>
    <w:rsid w:val="00D76207"/>
    <w:rsid w:val="00D76679"/>
    <w:rsid w:val="00D77045"/>
    <w:rsid w:val="00D81E07"/>
    <w:rsid w:val="00D820EC"/>
    <w:rsid w:val="00D833EF"/>
    <w:rsid w:val="00D84311"/>
    <w:rsid w:val="00D84564"/>
    <w:rsid w:val="00D85530"/>
    <w:rsid w:val="00D85646"/>
    <w:rsid w:val="00D85A02"/>
    <w:rsid w:val="00D85A67"/>
    <w:rsid w:val="00D85E58"/>
    <w:rsid w:val="00D87BE1"/>
    <w:rsid w:val="00D91102"/>
    <w:rsid w:val="00D943B1"/>
    <w:rsid w:val="00D9461C"/>
    <w:rsid w:val="00D94C04"/>
    <w:rsid w:val="00D95ED1"/>
    <w:rsid w:val="00D96110"/>
    <w:rsid w:val="00D96BE4"/>
    <w:rsid w:val="00D97FA5"/>
    <w:rsid w:val="00DA0B6D"/>
    <w:rsid w:val="00DA0B76"/>
    <w:rsid w:val="00DA1AF4"/>
    <w:rsid w:val="00DA1DDD"/>
    <w:rsid w:val="00DA20FE"/>
    <w:rsid w:val="00DA216C"/>
    <w:rsid w:val="00DA236C"/>
    <w:rsid w:val="00DA42F1"/>
    <w:rsid w:val="00DA4941"/>
    <w:rsid w:val="00DA4BEF"/>
    <w:rsid w:val="00DA53EB"/>
    <w:rsid w:val="00DA6052"/>
    <w:rsid w:val="00DA6108"/>
    <w:rsid w:val="00DA69E8"/>
    <w:rsid w:val="00DA6A27"/>
    <w:rsid w:val="00DA6D3A"/>
    <w:rsid w:val="00DA775A"/>
    <w:rsid w:val="00DB06D8"/>
    <w:rsid w:val="00DB1866"/>
    <w:rsid w:val="00DB21BE"/>
    <w:rsid w:val="00DB282E"/>
    <w:rsid w:val="00DB35C8"/>
    <w:rsid w:val="00DB3B64"/>
    <w:rsid w:val="00DB59BD"/>
    <w:rsid w:val="00DB5D77"/>
    <w:rsid w:val="00DB5F1D"/>
    <w:rsid w:val="00DB60DF"/>
    <w:rsid w:val="00DB62A4"/>
    <w:rsid w:val="00DB6305"/>
    <w:rsid w:val="00DB64E1"/>
    <w:rsid w:val="00DB766C"/>
    <w:rsid w:val="00DB79ED"/>
    <w:rsid w:val="00DB7CB7"/>
    <w:rsid w:val="00DC1B07"/>
    <w:rsid w:val="00DC1EA9"/>
    <w:rsid w:val="00DC3450"/>
    <w:rsid w:val="00DC39A8"/>
    <w:rsid w:val="00DC3AB1"/>
    <w:rsid w:val="00DC5BF2"/>
    <w:rsid w:val="00DC60DD"/>
    <w:rsid w:val="00DC668C"/>
    <w:rsid w:val="00DC6794"/>
    <w:rsid w:val="00DC6E56"/>
    <w:rsid w:val="00DC7963"/>
    <w:rsid w:val="00DC7D7F"/>
    <w:rsid w:val="00DD0539"/>
    <w:rsid w:val="00DD0AD9"/>
    <w:rsid w:val="00DD1E01"/>
    <w:rsid w:val="00DD2C61"/>
    <w:rsid w:val="00DD33D3"/>
    <w:rsid w:val="00DD3FB2"/>
    <w:rsid w:val="00DD4512"/>
    <w:rsid w:val="00DD4C69"/>
    <w:rsid w:val="00DD4C98"/>
    <w:rsid w:val="00DD5192"/>
    <w:rsid w:val="00DD64AE"/>
    <w:rsid w:val="00DD6DEB"/>
    <w:rsid w:val="00DD787C"/>
    <w:rsid w:val="00DD7A2E"/>
    <w:rsid w:val="00DE01DB"/>
    <w:rsid w:val="00DE1BEC"/>
    <w:rsid w:val="00DE1DA4"/>
    <w:rsid w:val="00DE1E06"/>
    <w:rsid w:val="00DE2346"/>
    <w:rsid w:val="00DE2CB0"/>
    <w:rsid w:val="00DE41F6"/>
    <w:rsid w:val="00DE439A"/>
    <w:rsid w:val="00DE43D0"/>
    <w:rsid w:val="00DE48D0"/>
    <w:rsid w:val="00DE568B"/>
    <w:rsid w:val="00DE679F"/>
    <w:rsid w:val="00DE6B61"/>
    <w:rsid w:val="00DE7683"/>
    <w:rsid w:val="00DE7D0C"/>
    <w:rsid w:val="00DF18ED"/>
    <w:rsid w:val="00DF1962"/>
    <w:rsid w:val="00DF266C"/>
    <w:rsid w:val="00DF50F7"/>
    <w:rsid w:val="00DF58E8"/>
    <w:rsid w:val="00DF5B8F"/>
    <w:rsid w:val="00DF5E9B"/>
    <w:rsid w:val="00DF65CC"/>
    <w:rsid w:val="00DF72A5"/>
    <w:rsid w:val="00DF7786"/>
    <w:rsid w:val="00DF79CC"/>
    <w:rsid w:val="00E0078E"/>
    <w:rsid w:val="00E00ACD"/>
    <w:rsid w:val="00E0119B"/>
    <w:rsid w:val="00E0147E"/>
    <w:rsid w:val="00E0382F"/>
    <w:rsid w:val="00E04326"/>
    <w:rsid w:val="00E045D3"/>
    <w:rsid w:val="00E04B82"/>
    <w:rsid w:val="00E053E6"/>
    <w:rsid w:val="00E05875"/>
    <w:rsid w:val="00E062F5"/>
    <w:rsid w:val="00E065F5"/>
    <w:rsid w:val="00E066AD"/>
    <w:rsid w:val="00E112E4"/>
    <w:rsid w:val="00E1214A"/>
    <w:rsid w:val="00E12885"/>
    <w:rsid w:val="00E13025"/>
    <w:rsid w:val="00E13E6E"/>
    <w:rsid w:val="00E14057"/>
    <w:rsid w:val="00E149EC"/>
    <w:rsid w:val="00E14A7B"/>
    <w:rsid w:val="00E15156"/>
    <w:rsid w:val="00E167E4"/>
    <w:rsid w:val="00E16E27"/>
    <w:rsid w:val="00E171EE"/>
    <w:rsid w:val="00E172CE"/>
    <w:rsid w:val="00E176C0"/>
    <w:rsid w:val="00E21B04"/>
    <w:rsid w:val="00E21BE8"/>
    <w:rsid w:val="00E22EA9"/>
    <w:rsid w:val="00E232F3"/>
    <w:rsid w:val="00E23C91"/>
    <w:rsid w:val="00E23DE2"/>
    <w:rsid w:val="00E24714"/>
    <w:rsid w:val="00E24A4C"/>
    <w:rsid w:val="00E25515"/>
    <w:rsid w:val="00E2583C"/>
    <w:rsid w:val="00E258E7"/>
    <w:rsid w:val="00E26223"/>
    <w:rsid w:val="00E26A69"/>
    <w:rsid w:val="00E26ED0"/>
    <w:rsid w:val="00E2791A"/>
    <w:rsid w:val="00E27B85"/>
    <w:rsid w:val="00E27CD7"/>
    <w:rsid w:val="00E30DCA"/>
    <w:rsid w:val="00E31CC7"/>
    <w:rsid w:val="00E3275A"/>
    <w:rsid w:val="00E327A9"/>
    <w:rsid w:val="00E327E7"/>
    <w:rsid w:val="00E32847"/>
    <w:rsid w:val="00E3300E"/>
    <w:rsid w:val="00E3304D"/>
    <w:rsid w:val="00E333F2"/>
    <w:rsid w:val="00E343ED"/>
    <w:rsid w:val="00E35123"/>
    <w:rsid w:val="00E3525C"/>
    <w:rsid w:val="00E355EC"/>
    <w:rsid w:val="00E37873"/>
    <w:rsid w:val="00E37E98"/>
    <w:rsid w:val="00E4073C"/>
    <w:rsid w:val="00E40E18"/>
    <w:rsid w:val="00E413FE"/>
    <w:rsid w:val="00E41F45"/>
    <w:rsid w:val="00E423EC"/>
    <w:rsid w:val="00E4286A"/>
    <w:rsid w:val="00E42B2D"/>
    <w:rsid w:val="00E437DE"/>
    <w:rsid w:val="00E43E4C"/>
    <w:rsid w:val="00E44C9F"/>
    <w:rsid w:val="00E450B6"/>
    <w:rsid w:val="00E454B5"/>
    <w:rsid w:val="00E457E7"/>
    <w:rsid w:val="00E46A13"/>
    <w:rsid w:val="00E46D98"/>
    <w:rsid w:val="00E4711E"/>
    <w:rsid w:val="00E47637"/>
    <w:rsid w:val="00E50B94"/>
    <w:rsid w:val="00E51C66"/>
    <w:rsid w:val="00E531D9"/>
    <w:rsid w:val="00E537FF"/>
    <w:rsid w:val="00E53940"/>
    <w:rsid w:val="00E542A9"/>
    <w:rsid w:val="00E54B16"/>
    <w:rsid w:val="00E54C15"/>
    <w:rsid w:val="00E550B8"/>
    <w:rsid w:val="00E5583B"/>
    <w:rsid w:val="00E55872"/>
    <w:rsid w:val="00E57D07"/>
    <w:rsid w:val="00E60627"/>
    <w:rsid w:val="00E61020"/>
    <w:rsid w:val="00E612CB"/>
    <w:rsid w:val="00E631B3"/>
    <w:rsid w:val="00E638BA"/>
    <w:rsid w:val="00E6483E"/>
    <w:rsid w:val="00E6490C"/>
    <w:rsid w:val="00E64C68"/>
    <w:rsid w:val="00E65665"/>
    <w:rsid w:val="00E67B0D"/>
    <w:rsid w:val="00E703B4"/>
    <w:rsid w:val="00E705EF"/>
    <w:rsid w:val="00E7069D"/>
    <w:rsid w:val="00E706BC"/>
    <w:rsid w:val="00E70C62"/>
    <w:rsid w:val="00E70D58"/>
    <w:rsid w:val="00E70EAC"/>
    <w:rsid w:val="00E7324D"/>
    <w:rsid w:val="00E73955"/>
    <w:rsid w:val="00E73BA0"/>
    <w:rsid w:val="00E74006"/>
    <w:rsid w:val="00E747D3"/>
    <w:rsid w:val="00E75A3E"/>
    <w:rsid w:val="00E76EF8"/>
    <w:rsid w:val="00E777F2"/>
    <w:rsid w:val="00E77D96"/>
    <w:rsid w:val="00E80C40"/>
    <w:rsid w:val="00E81400"/>
    <w:rsid w:val="00E81772"/>
    <w:rsid w:val="00E8178F"/>
    <w:rsid w:val="00E8191E"/>
    <w:rsid w:val="00E81E0C"/>
    <w:rsid w:val="00E82926"/>
    <w:rsid w:val="00E82B2E"/>
    <w:rsid w:val="00E82D3C"/>
    <w:rsid w:val="00E83709"/>
    <w:rsid w:val="00E844CF"/>
    <w:rsid w:val="00E846E4"/>
    <w:rsid w:val="00E84B70"/>
    <w:rsid w:val="00E84D4A"/>
    <w:rsid w:val="00E853E7"/>
    <w:rsid w:val="00E86552"/>
    <w:rsid w:val="00E86640"/>
    <w:rsid w:val="00E900FC"/>
    <w:rsid w:val="00E90A1C"/>
    <w:rsid w:val="00E91EC2"/>
    <w:rsid w:val="00E9201B"/>
    <w:rsid w:val="00E9227D"/>
    <w:rsid w:val="00E9236E"/>
    <w:rsid w:val="00E93267"/>
    <w:rsid w:val="00E93452"/>
    <w:rsid w:val="00E9353E"/>
    <w:rsid w:val="00E93924"/>
    <w:rsid w:val="00E93A6A"/>
    <w:rsid w:val="00E94973"/>
    <w:rsid w:val="00E9573A"/>
    <w:rsid w:val="00E95D99"/>
    <w:rsid w:val="00E9627E"/>
    <w:rsid w:val="00E96A64"/>
    <w:rsid w:val="00E97148"/>
    <w:rsid w:val="00E977CE"/>
    <w:rsid w:val="00E978AA"/>
    <w:rsid w:val="00E97E3B"/>
    <w:rsid w:val="00EA09F4"/>
    <w:rsid w:val="00EA0E7E"/>
    <w:rsid w:val="00EA11BE"/>
    <w:rsid w:val="00EA124F"/>
    <w:rsid w:val="00EA1F23"/>
    <w:rsid w:val="00EA272F"/>
    <w:rsid w:val="00EA279A"/>
    <w:rsid w:val="00EA2C64"/>
    <w:rsid w:val="00EA416D"/>
    <w:rsid w:val="00EA45CA"/>
    <w:rsid w:val="00EA4BC6"/>
    <w:rsid w:val="00EA4F70"/>
    <w:rsid w:val="00EA5873"/>
    <w:rsid w:val="00EA5D47"/>
    <w:rsid w:val="00EA680A"/>
    <w:rsid w:val="00EA715B"/>
    <w:rsid w:val="00EA7C70"/>
    <w:rsid w:val="00EB048A"/>
    <w:rsid w:val="00EB0E2A"/>
    <w:rsid w:val="00EB1451"/>
    <w:rsid w:val="00EB154D"/>
    <w:rsid w:val="00EB188B"/>
    <w:rsid w:val="00EB1DF1"/>
    <w:rsid w:val="00EB20F1"/>
    <w:rsid w:val="00EB2DE3"/>
    <w:rsid w:val="00EB3745"/>
    <w:rsid w:val="00EB3771"/>
    <w:rsid w:val="00EB41BA"/>
    <w:rsid w:val="00EB4BED"/>
    <w:rsid w:val="00EB4CEA"/>
    <w:rsid w:val="00EB5E94"/>
    <w:rsid w:val="00EB6168"/>
    <w:rsid w:val="00EB68A7"/>
    <w:rsid w:val="00EB68BC"/>
    <w:rsid w:val="00EB70C6"/>
    <w:rsid w:val="00EB7AE6"/>
    <w:rsid w:val="00EC16C4"/>
    <w:rsid w:val="00EC1D25"/>
    <w:rsid w:val="00EC20BE"/>
    <w:rsid w:val="00EC2A5B"/>
    <w:rsid w:val="00EC2B60"/>
    <w:rsid w:val="00EC2E64"/>
    <w:rsid w:val="00EC31DC"/>
    <w:rsid w:val="00EC4FE0"/>
    <w:rsid w:val="00EC69CF"/>
    <w:rsid w:val="00EC6C1A"/>
    <w:rsid w:val="00EC76F0"/>
    <w:rsid w:val="00EC77A7"/>
    <w:rsid w:val="00EC783A"/>
    <w:rsid w:val="00ED00E9"/>
    <w:rsid w:val="00ED0291"/>
    <w:rsid w:val="00ED0A2A"/>
    <w:rsid w:val="00ED124C"/>
    <w:rsid w:val="00ED1E6E"/>
    <w:rsid w:val="00ED2862"/>
    <w:rsid w:val="00ED32A6"/>
    <w:rsid w:val="00ED34B4"/>
    <w:rsid w:val="00ED3EE7"/>
    <w:rsid w:val="00ED4A3A"/>
    <w:rsid w:val="00ED5204"/>
    <w:rsid w:val="00ED59F3"/>
    <w:rsid w:val="00ED5F5F"/>
    <w:rsid w:val="00ED6EB4"/>
    <w:rsid w:val="00EE0196"/>
    <w:rsid w:val="00EE0735"/>
    <w:rsid w:val="00EE15B0"/>
    <w:rsid w:val="00EE17A0"/>
    <w:rsid w:val="00EE1DD2"/>
    <w:rsid w:val="00EE25AE"/>
    <w:rsid w:val="00EE28B4"/>
    <w:rsid w:val="00EE49B1"/>
    <w:rsid w:val="00EE570C"/>
    <w:rsid w:val="00EE638A"/>
    <w:rsid w:val="00EF0E2A"/>
    <w:rsid w:val="00EF1084"/>
    <w:rsid w:val="00EF1DD5"/>
    <w:rsid w:val="00EF2449"/>
    <w:rsid w:val="00EF2C99"/>
    <w:rsid w:val="00EF32A0"/>
    <w:rsid w:val="00EF38F3"/>
    <w:rsid w:val="00EF4129"/>
    <w:rsid w:val="00EF4151"/>
    <w:rsid w:val="00EF4252"/>
    <w:rsid w:val="00EF60BF"/>
    <w:rsid w:val="00EF6391"/>
    <w:rsid w:val="00EF741D"/>
    <w:rsid w:val="00EF7EA7"/>
    <w:rsid w:val="00F009AA"/>
    <w:rsid w:val="00F01499"/>
    <w:rsid w:val="00F01ABC"/>
    <w:rsid w:val="00F01C54"/>
    <w:rsid w:val="00F02C63"/>
    <w:rsid w:val="00F0393A"/>
    <w:rsid w:val="00F04FFF"/>
    <w:rsid w:val="00F054A2"/>
    <w:rsid w:val="00F05BB0"/>
    <w:rsid w:val="00F06195"/>
    <w:rsid w:val="00F07195"/>
    <w:rsid w:val="00F07DE5"/>
    <w:rsid w:val="00F07FA4"/>
    <w:rsid w:val="00F10882"/>
    <w:rsid w:val="00F10E58"/>
    <w:rsid w:val="00F10EDB"/>
    <w:rsid w:val="00F124BE"/>
    <w:rsid w:val="00F132A5"/>
    <w:rsid w:val="00F14FE1"/>
    <w:rsid w:val="00F150D5"/>
    <w:rsid w:val="00F1518B"/>
    <w:rsid w:val="00F1558A"/>
    <w:rsid w:val="00F156B9"/>
    <w:rsid w:val="00F15943"/>
    <w:rsid w:val="00F15A02"/>
    <w:rsid w:val="00F15D54"/>
    <w:rsid w:val="00F1731B"/>
    <w:rsid w:val="00F17515"/>
    <w:rsid w:val="00F178D9"/>
    <w:rsid w:val="00F17D4F"/>
    <w:rsid w:val="00F20C4A"/>
    <w:rsid w:val="00F21153"/>
    <w:rsid w:val="00F212FA"/>
    <w:rsid w:val="00F22B88"/>
    <w:rsid w:val="00F23A3B"/>
    <w:rsid w:val="00F23CCA"/>
    <w:rsid w:val="00F246FC"/>
    <w:rsid w:val="00F24CAF"/>
    <w:rsid w:val="00F24EB8"/>
    <w:rsid w:val="00F254CB"/>
    <w:rsid w:val="00F26257"/>
    <w:rsid w:val="00F26452"/>
    <w:rsid w:val="00F26892"/>
    <w:rsid w:val="00F27822"/>
    <w:rsid w:val="00F27ABF"/>
    <w:rsid w:val="00F27DE1"/>
    <w:rsid w:val="00F3074C"/>
    <w:rsid w:val="00F30F61"/>
    <w:rsid w:val="00F32913"/>
    <w:rsid w:val="00F3347F"/>
    <w:rsid w:val="00F3378D"/>
    <w:rsid w:val="00F33F96"/>
    <w:rsid w:val="00F34499"/>
    <w:rsid w:val="00F3532F"/>
    <w:rsid w:val="00F35E37"/>
    <w:rsid w:val="00F35E62"/>
    <w:rsid w:val="00F377AF"/>
    <w:rsid w:val="00F37D69"/>
    <w:rsid w:val="00F41488"/>
    <w:rsid w:val="00F4220A"/>
    <w:rsid w:val="00F43234"/>
    <w:rsid w:val="00F43383"/>
    <w:rsid w:val="00F443E9"/>
    <w:rsid w:val="00F44671"/>
    <w:rsid w:val="00F4490C"/>
    <w:rsid w:val="00F45009"/>
    <w:rsid w:val="00F457C5"/>
    <w:rsid w:val="00F467E8"/>
    <w:rsid w:val="00F47D60"/>
    <w:rsid w:val="00F502DA"/>
    <w:rsid w:val="00F502F7"/>
    <w:rsid w:val="00F50FA9"/>
    <w:rsid w:val="00F50FAE"/>
    <w:rsid w:val="00F5106D"/>
    <w:rsid w:val="00F519BB"/>
    <w:rsid w:val="00F51D84"/>
    <w:rsid w:val="00F522E5"/>
    <w:rsid w:val="00F523F2"/>
    <w:rsid w:val="00F52E7C"/>
    <w:rsid w:val="00F5336D"/>
    <w:rsid w:val="00F53DBE"/>
    <w:rsid w:val="00F55680"/>
    <w:rsid w:val="00F55EC7"/>
    <w:rsid w:val="00F56693"/>
    <w:rsid w:val="00F56CF5"/>
    <w:rsid w:val="00F57B01"/>
    <w:rsid w:val="00F57F3A"/>
    <w:rsid w:val="00F6010A"/>
    <w:rsid w:val="00F61446"/>
    <w:rsid w:val="00F616CC"/>
    <w:rsid w:val="00F61D2C"/>
    <w:rsid w:val="00F61FF9"/>
    <w:rsid w:val="00F62ADF"/>
    <w:rsid w:val="00F642DF"/>
    <w:rsid w:val="00F64AA7"/>
    <w:rsid w:val="00F64C43"/>
    <w:rsid w:val="00F64DDC"/>
    <w:rsid w:val="00F64FDF"/>
    <w:rsid w:val="00F65F87"/>
    <w:rsid w:val="00F66087"/>
    <w:rsid w:val="00F6621D"/>
    <w:rsid w:val="00F6653E"/>
    <w:rsid w:val="00F676A9"/>
    <w:rsid w:val="00F70142"/>
    <w:rsid w:val="00F7051D"/>
    <w:rsid w:val="00F7055B"/>
    <w:rsid w:val="00F70BAD"/>
    <w:rsid w:val="00F72BFC"/>
    <w:rsid w:val="00F7381A"/>
    <w:rsid w:val="00F74311"/>
    <w:rsid w:val="00F75285"/>
    <w:rsid w:val="00F75726"/>
    <w:rsid w:val="00F764A8"/>
    <w:rsid w:val="00F76F64"/>
    <w:rsid w:val="00F7719A"/>
    <w:rsid w:val="00F77344"/>
    <w:rsid w:val="00F77E4A"/>
    <w:rsid w:val="00F8146D"/>
    <w:rsid w:val="00F81E01"/>
    <w:rsid w:val="00F8296F"/>
    <w:rsid w:val="00F82DEC"/>
    <w:rsid w:val="00F82F11"/>
    <w:rsid w:val="00F83CB8"/>
    <w:rsid w:val="00F83F15"/>
    <w:rsid w:val="00F8572A"/>
    <w:rsid w:val="00F85994"/>
    <w:rsid w:val="00F85CDC"/>
    <w:rsid w:val="00F8603F"/>
    <w:rsid w:val="00F86F47"/>
    <w:rsid w:val="00F8740F"/>
    <w:rsid w:val="00F87BB5"/>
    <w:rsid w:val="00F87D8D"/>
    <w:rsid w:val="00F87F76"/>
    <w:rsid w:val="00F900C4"/>
    <w:rsid w:val="00F914A7"/>
    <w:rsid w:val="00F91652"/>
    <w:rsid w:val="00F92603"/>
    <w:rsid w:val="00F92C2B"/>
    <w:rsid w:val="00F93940"/>
    <w:rsid w:val="00F939B2"/>
    <w:rsid w:val="00F93C5E"/>
    <w:rsid w:val="00F9472A"/>
    <w:rsid w:val="00F9493C"/>
    <w:rsid w:val="00F94FF6"/>
    <w:rsid w:val="00F95098"/>
    <w:rsid w:val="00F9546C"/>
    <w:rsid w:val="00F95A26"/>
    <w:rsid w:val="00F9620D"/>
    <w:rsid w:val="00F96304"/>
    <w:rsid w:val="00F97923"/>
    <w:rsid w:val="00FA0314"/>
    <w:rsid w:val="00FA0B75"/>
    <w:rsid w:val="00FA1216"/>
    <w:rsid w:val="00FA1270"/>
    <w:rsid w:val="00FA263A"/>
    <w:rsid w:val="00FA28D0"/>
    <w:rsid w:val="00FA2B9B"/>
    <w:rsid w:val="00FA2ECC"/>
    <w:rsid w:val="00FA2FEA"/>
    <w:rsid w:val="00FA3606"/>
    <w:rsid w:val="00FA36CC"/>
    <w:rsid w:val="00FA3D73"/>
    <w:rsid w:val="00FA3FA4"/>
    <w:rsid w:val="00FA55B7"/>
    <w:rsid w:val="00FA5610"/>
    <w:rsid w:val="00FA6086"/>
    <w:rsid w:val="00FA7558"/>
    <w:rsid w:val="00FA7F0F"/>
    <w:rsid w:val="00FB020E"/>
    <w:rsid w:val="00FB0BEA"/>
    <w:rsid w:val="00FB0C18"/>
    <w:rsid w:val="00FB191B"/>
    <w:rsid w:val="00FB1C65"/>
    <w:rsid w:val="00FB1D3A"/>
    <w:rsid w:val="00FB2024"/>
    <w:rsid w:val="00FB20D3"/>
    <w:rsid w:val="00FB37AF"/>
    <w:rsid w:val="00FB4FB7"/>
    <w:rsid w:val="00FB593A"/>
    <w:rsid w:val="00FB6488"/>
    <w:rsid w:val="00FB6AD0"/>
    <w:rsid w:val="00FB6E3D"/>
    <w:rsid w:val="00FB6FF2"/>
    <w:rsid w:val="00FC027C"/>
    <w:rsid w:val="00FC02F4"/>
    <w:rsid w:val="00FC0A80"/>
    <w:rsid w:val="00FC0AD7"/>
    <w:rsid w:val="00FC16DA"/>
    <w:rsid w:val="00FC383E"/>
    <w:rsid w:val="00FC3B6D"/>
    <w:rsid w:val="00FC3F17"/>
    <w:rsid w:val="00FC4301"/>
    <w:rsid w:val="00FC433A"/>
    <w:rsid w:val="00FC440B"/>
    <w:rsid w:val="00FC56FC"/>
    <w:rsid w:val="00FC58AE"/>
    <w:rsid w:val="00FC5B8F"/>
    <w:rsid w:val="00FC5C0B"/>
    <w:rsid w:val="00FC5DD6"/>
    <w:rsid w:val="00FC61D4"/>
    <w:rsid w:val="00FC642E"/>
    <w:rsid w:val="00FC679A"/>
    <w:rsid w:val="00FC7033"/>
    <w:rsid w:val="00FC7D11"/>
    <w:rsid w:val="00FC7F91"/>
    <w:rsid w:val="00FD1DAF"/>
    <w:rsid w:val="00FD2844"/>
    <w:rsid w:val="00FD2CCE"/>
    <w:rsid w:val="00FD338B"/>
    <w:rsid w:val="00FD359E"/>
    <w:rsid w:val="00FD35CA"/>
    <w:rsid w:val="00FD35E7"/>
    <w:rsid w:val="00FD38BA"/>
    <w:rsid w:val="00FD397E"/>
    <w:rsid w:val="00FD4257"/>
    <w:rsid w:val="00FD436B"/>
    <w:rsid w:val="00FD451A"/>
    <w:rsid w:val="00FD483F"/>
    <w:rsid w:val="00FD6A79"/>
    <w:rsid w:val="00FD72FF"/>
    <w:rsid w:val="00FD756E"/>
    <w:rsid w:val="00FD7FBC"/>
    <w:rsid w:val="00FE050F"/>
    <w:rsid w:val="00FE13EF"/>
    <w:rsid w:val="00FE15CE"/>
    <w:rsid w:val="00FE190D"/>
    <w:rsid w:val="00FE1FCD"/>
    <w:rsid w:val="00FE2191"/>
    <w:rsid w:val="00FE2719"/>
    <w:rsid w:val="00FE4389"/>
    <w:rsid w:val="00FE57FE"/>
    <w:rsid w:val="00FE5899"/>
    <w:rsid w:val="00FE5C8F"/>
    <w:rsid w:val="00FE6509"/>
    <w:rsid w:val="00FE675F"/>
    <w:rsid w:val="00FE7924"/>
    <w:rsid w:val="00FE7B25"/>
    <w:rsid w:val="00FE7F92"/>
    <w:rsid w:val="00FF0180"/>
    <w:rsid w:val="00FF077F"/>
    <w:rsid w:val="00FF09A3"/>
    <w:rsid w:val="00FF09EB"/>
    <w:rsid w:val="00FF1A30"/>
    <w:rsid w:val="00FF1C09"/>
    <w:rsid w:val="00FF2E42"/>
    <w:rsid w:val="00FF2E87"/>
    <w:rsid w:val="00FF37E6"/>
    <w:rsid w:val="00FF464C"/>
    <w:rsid w:val="00FF49C3"/>
    <w:rsid w:val="00FF4A7F"/>
    <w:rsid w:val="00FF4C8B"/>
    <w:rsid w:val="00FF65DA"/>
    <w:rsid w:val="00FF6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7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5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353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23A3B"/>
    <w:rPr>
      <w:lang w:eastAsia="en-US"/>
    </w:rPr>
  </w:style>
  <w:style w:type="paragraph" w:styleId="ListParagraph">
    <w:name w:val="List Paragraph"/>
    <w:basedOn w:val="Normal"/>
    <w:uiPriority w:val="99"/>
    <w:qFormat/>
    <w:rsid w:val="00022D0B"/>
    <w:pPr>
      <w:ind w:left="720"/>
      <w:contextualSpacing/>
    </w:pPr>
  </w:style>
  <w:style w:type="table" w:styleId="TableGrid">
    <w:name w:val="Table Grid"/>
    <w:basedOn w:val="TableNormal"/>
    <w:uiPriority w:val="99"/>
    <w:rsid w:val="005B373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2340</Words>
  <Characters>13343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Деньги на реализацию энергосберегающих мероприятий есть</dc:title>
  <dc:subject/>
  <dc:creator>Сергей</dc:creator>
  <cp:keywords/>
  <dc:description/>
  <cp:lastModifiedBy>Администратор</cp:lastModifiedBy>
  <cp:revision>2</cp:revision>
  <dcterms:created xsi:type="dcterms:W3CDTF">2016-12-21T15:03:00Z</dcterms:created>
  <dcterms:modified xsi:type="dcterms:W3CDTF">2016-12-21T15:03:00Z</dcterms:modified>
</cp:coreProperties>
</file>