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17" w:rsidRPr="00D32A17" w:rsidRDefault="00D32A17" w:rsidP="00D32A17">
      <w:pPr>
        <w:pStyle w:val="a3"/>
        <w:rPr>
          <w:rStyle w:val="a5"/>
          <w:color w:val="000000" w:themeColor="text1"/>
          <w:sz w:val="36"/>
        </w:rPr>
      </w:pPr>
      <w:r w:rsidRPr="00D32A17">
        <w:rPr>
          <w:color w:val="000000" w:themeColor="text1"/>
          <w:sz w:val="36"/>
          <w:lang w:eastAsia="ru-RU"/>
        </w:rPr>
        <w:t>Прайс-лист по системе «Умный дом»</w:t>
      </w:r>
      <w:r w:rsidRPr="00D32A17"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</w:rPr>
        <w:t xml:space="preserve"> </w:t>
      </w:r>
      <w:hyperlink r:id="rId6" w:tgtFrame="_blank" w:history="1">
        <w:r w:rsidRPr="00D32A17">
          <w:rPr>
            <w:rStyle w:val="a7"/>
            <w:sz w:val="36"/>
            <w:lang w:eastAsia="ru-RU"/>
          </w:rPr>
          <w:t>http://www.remont.lact.ru</w:t>
        </w:r>
      </w:hyperlink>
      <w:bookmarkStart w:id="0" w:name="_GoBack"/>
      <w:bookmarkEnd w:id="0"/>
    </w:p>
    <w:p w:rsidR="00D32A17" w:rsidRDefault="00D32A17" w:rsidP="00D32A17">
      <w:pPr>
        <w:shd w:val="clear" w:color="auto" w:fill="FFFFFF"/>
        <w:spacing w:before="360" w:after="192" w:line="240" w:lineRule="auto"/>
        <w:jc w:val="both"/>
        <w:outlineLvl w:val="1"/>
        <w:rPr>
          <w:rFonts w:eastAsia="Times New Roman" w:cs="Tahoma"/>
          <w:color w:val="FFC000"/>
          <w:sz w:val="43"/>
          <w:szCs w:val="43"/>
          <w:lang w:eastAsia="ru-RU"/>
        </w:rPr>
      </w:pPr>
      <w:r>
        <w:rPr>
          <w:rFonts w:eastAsia="Times New Roman" w:cs="Tahoma"/>
          <w:color w:val="FFC000"/>
          <w:sz w:val="43"/>
          <w:szCs w:val="43"/>
          <w:lang w:eastAsia="ru-RU"/>
        </w:rPr>
        <w:t>До 50 000 рублей</w:t>
      </w:r>
    </w:p>
    <w:p w:rsidR="00D32A17" w:rsidRDefault="00D32A17" w:rsidP="00D32A17">
      <w:pPr>
        <w:shd w:val="clear" w:color="auto" w:fill="FFFFFF"/>
        <w:spacing w:before="192" w:after="192" w:line="240" w:lineRule="auto"/>
        <w:jc w:val="both"/>
        <w:rPr>
          <w:rFonts w:eastAsia="Times New Roman" w:cs="Tahoma"/>
          <w:color w:val="000000"/>
          <w:sz w:val="29"/>
          <w:szCs w:val="29"/>
          <w:lang w:eastAsia="ru-RU"/>
        </w:rPr>
      </w:pPr>
      <w:r>
        <w:rPr>
          <w:rFonts w:eastAsia="Times New Roman" w:cs="Tahoma"/>
          <w:color w:val="000000"/>
          <w:sz w:val="29"/>
          <w:szCs w:val="29"/>
          <w:lang w:eastAsia="ru-RU"/>
        </w:rPr>
        <w:t>В эту ценовую категорию попадают следующие подсистемы:</w:t>
      </w:r>
    </w:p>
    <w:p w:rsidR="00D32A17" w:rsidRDefault="00D32A17" w:rsidP="00D32A17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>Уведомление хозяина по </w:t>
      </w:r>
      <w:r>
        <w:rPr>
          <w:rFonts w:eastAsia="Times New Roman" w:cs="Tahoma"/>
          <w:sz w:val="16"/>
          <w:lang w:eastAsia="ru-RU"/>
        </w:rPr>
        <w:t>GSM каналу</w:t>
      </w:r>
      <w:r>
        <w:rPr>
          <w:rFonts w:eastAsia="Times New Roman" w:cs="Tahoma"/>
          <w:color w:val="000000"/>
          <w:sz w:val="16"/>
          <w:lang w:eastAsia="ru-RU"/>
        </w:rPr>
        <w:t> </w:t>
      </w:r>
      <w:r>
        <w:rPr>
          <w:rFonts w:eastAsia="Times New Roman" w:cs="Tahoma"/>
          <w:color w:val="000000"/>
          <w:sz w:val="16"/>
          <w:szCs w:val="16"/>
          <w:lang w:eastAsia="ru-RU"/>
        </w:rPr>
        <w:t>о некоторых событиях, происходящих в доме (отключение электропитания, срабатывание охранной или пожарной сигнализации, постановка/снятие дома с охраны и т. д.)</w:t>
      </w:r>
    </w:p>
    <w:p w:rsidR="00D32A17" w:rsidRDefault="00D32A17" w:rsidP="00D32A17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>Удаленное управление (посредством СМС) такими процессами как, например, включение обогрева или системы вентиляции дома, включение освещения (имитация присутствия хозяев) и т. д.</w:t>
      </w:r>
    </w:p>
    <w:p w:rsidR="00D32A17" w:rsidRDefault="00D32A17" w:rsidP="00D32A17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lang w:eastAsia="ru-RU"/>
        </w:rPr>
        <w:t> </w:t>
      </w:r>
      <w:r>
        <w:rPr>
          <w:rFonts w:cs="Tahoma"/>
          <w:sz w:val="16"/>
          <w:szCs w:val="16"/>
          <w:lang w:eastAsia="ru-RU"/>
        </w:rPr>
        <w:t>Управление розетками</w:t>
      </w:r>
      <w:r>
        <w:rPr>
          <w:rFonts w:eastAsia="Times New Roman" w:cs="Tahoma"/>
          <w:color w:val="000000"/>
          <w:sz w:val="16"/>
          <w:lang w:eastAsia="ru-RU"/>
        </w:rPr>
        <w:t> </w:t>
      </w:r>
      <w:r>
        <w:rPr>
          <w:rFonts w:eastAsia="Times New Roman" w:cs="Tahoma"/>
          <w:color w:val="000000"/>
          <w:sz w:val="16"/>
          <w:szCs w:val="16"/>
          <w:lang w:eastAsia="ru-RU"/>
        </w:rPr>
        <w:t>с инфракрасного пульта.</w:t>
      </w:r>
    </w:p>
    <w:p w:rsidR="00D32A17" w:rsidRDefault="00D32A17" w:rsidP="00D32A17">
      <w:pPr>
        <w:shd w:val="clear" w:color="auto" w:fill="FFFFFF"/>
        <w:spacing w:before="360" w:after="192" w:line="240" w:lineRule="auto"/>
        <w:jc w:val="both"/>
        <w:outlineLvl w:val="1"/>
        <w:rPr>
          <w:rFonts w:eastAsia="Times New Roman" w:cs="Tahoma"/>
          <w:color w:val="FFC000"/>
          <w:sz w:val="43"/>
          <w:szCs w:val="43"/>
          <w:lang w:eastAsia="ru-RU"/>
        </w:rPr>
      </w:pPr>
      <w:bookmarkStart w:id="1" w:name="50-150"/>
      <w:bookmarkEnd w:id="1"/>
      <w:r>
        <w:rPr>
          <w:rFonts w:eastAsia="Times New Roman" w:cs="Tahoma"/>
          <w:color w:val="FFC000"/>
          <w:sz w:val="43"/>
          <w:szCs w:val="43"/>
          <w:lang w:eastAsia="ru-RU"/>
        </w:rPr>
        <w:t>50 000 — 150 000 рублей</w:t>
      </w:r>
    </w:p>
    <w:p w:rsidR="00D32A17" w:rsidRDefault="00D32A17" w:rsidP="00D32A17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lang w:eastAsia="ru-RU"/>
        </w:rPr>
        <w:t>Управление электроснабжением </w:t>
      </w:r>
      <w:r>
        <w:rPr>
          <w:rFonts w:eastAsia="Times New Roman" w:cs="Tahoma"/>
          <w:sz w:val="16"/>
          <w:szCs w:val="16"/>
          <w:lang w:eastAsia="ru-RU"/>
        </w:rPr>
        <w:t xml:space="preserve">дома: распределение энергопотребления между фазами, отключение менее приоритетных устройств </w:t>
      </w:r>
      <w:proofErr w:type="gramStart"/>
      <w:r>
        <w:rPr>
          <w:rFonts w:eastAsia="Times New Roman" w:cs="Tahoma"/>
          <w:sz w:val="16"/>
          <w:szCs w:val="16"/>
          <w:lang w:eastAsia="ru-RU"/>
        </w:rPr>
        <w:t>превышении</w:t>
      </w:r>
      <w:proofErr w:type="gramEnd"/>
      <w:r>
        <w:rPr>
          <w:rFonts w:eastAsia="Times New Roman" w:cs="Tahoma"/>
          <w:sz w:val="16"/>
          <w:szCs w:val="16"/>
          <w:lang w:eastAsia="ru-RU"/>
        </w:rPr>
        <w:t xml:space="preserve"> порога энергопотребления.</w:t>
      </w:r>
    </w:p>
    <w:p w:rsidR="00D32A17" w:rsidRDefault="00D32A17" w:rsidP="00D32A17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Отключение ветвей энергопотребления при покидании хозяином дома.</w:t>
      </w:r>
    </w:p>
    <w:p w:rsidR="00D32A17" w:rsidRDefault="00D32A17" w:rsidP="00D32A17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lang w:eastAsia="ru-RU"/>
        </w:rPr>
        <w:t>Система предупреждения аварий</w:t>
      </w:r>
      <w:r>
        <w:rPr>
          <w:rFonts w:eastAsia="Times New Roman" w:cs="Tahoma"/>
          <w:sz w:val="16"/>
          <w:szCs w:val="16"/>
          <w:lang w:eastAsia="ru-RU"/>
        </w:rPr>
        <w:t>.</w:t>
      </w:r>
    </w:p>
    <w:p w:rsidR="00D32A17" w:rsidRDefault="00D32A17" w:rsidP="00D32A17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lang w:eastAsia="ru-RU"/>
        </w:rPr>
        <w:t>Система видеонаблюдения </w:t>
      </w:r>
      <w:r>
        <w:rPr>
          <w:rFonts w:eastAsia="Times New Roman" w:cs="Tahoma"/>
          <w:sz w:val="16"/>
          <w:szCs w:val="16"/>
          <w:lang w:eastAsia="ru-RU"/>
        </w:rPr>
        <w:t>и </w:t>
      </w:r>
      <w:proofErr w:type="spellStart"/>
      <w:r>
        <w:rPr>
          <w:rFonts w:eastAsia="Times New Roman" w:cs="Tahoma"/>
          <w:sz w:val="16"/>
          <w:szCs w:val="16"/>
          <w:lang w:eastAsia="ru-RU"/>
        </w:rPr>
        <w:t>домофонии</w:t>
      </w:r>
      <w:proofErr w:type="spellEnd"/>
      <w:r>
        <w:rPr>
          <w:rFonts w:eastAsia="Times New Roman" w:cs="Tahoma"/>
          <w:sz w:val="16"/>
          <w:szCs w:val="16"/>
          <w:lang w:eastAsia="ru-RU"/>
        </w:rPr>
        <w:t>.</w:t>
      </w:r>
    </w:p>
    <w:p w:rsidR="00D32A17" w:rsidRDefault="00D32A17" w:rsidP="00D32A17">
      <w:pPr>
        <w:shd w:val="clear" w:color="auto" w:fill="FFFFFF"/>
        <w:spacing w:before="192" w:after="192" w:line="240" w:lineRule="auto"/>
        <w:jc w:val="both"/>
        <w:rPr>
          <w:rFonts w:eastAsia="Times New Roman" w:cs="Tahoma"/>
          <w:color w:val="000000"/>
          <w:sz w:val="29"/>
          <w:szCs w:val="29"/>
          <w:lang w:eastAsia="ru-RU"/>
        </w:rPr>
      </w:pPr>
      <w:r>
        <w:rPr>
          <w:rFonts w:eastAsia="Times New Roman" w:cs="Tahoma"/>
          <w:color w:val="000000"/>
          <w:sz w:val="29"/>
          <w:szCs w:val="29"/>
          <w:lang w:eastAsia="ru-RU"/>
        </w:rPr>
        <w:t> </w:t>
      </w:r>
    </w:p>
    <w:p w:rsidR="00D32A17" w:rsidRDefault="00D32A17" w:rsidP="00D32A17">
      <w:pPr>
        <w:shd w:val="clear" w:color="auto" w:fill="FFFFFF"/>
        <w:spacing w:before="360" w:after="192" w:line="240" w:lineRule="auto"/>
        <w:jc w:val="both"/>
        <w:outlineLvl w:val="1"/>
        <w:rPr>
          <w:rFonts w:eastAsia="Times New Roman" w:cs="Tahoma"/>
          <w:color w:val="FFC000"/>
          <w:sz w:val="43"/>
          <w:szCs w:val="43"/>
          <w:lang w:eastAsia="ru-RU"/>
        </w:rPr>
      </w:pPr>
      <w:bookmarkStart w:id="2" w:name="150-400"/>
      <w:bookmarkEnd w:id="2"/>
      <w:r>
        <w:rPr>
          <w:rFonts w:eastAsia="Times New Roman" w:cs="Tahoma"/>
          <w:color w:val="FFC000"/>
          <w:sz w:val="43"/>
          <w:szCs w:val="43"/>
          <w:lang w:eastAsia="ru-RU"/>
        </w:rPr>
        <w:t>150 000 — 400 000 рублей</w:t>
      </w:r>
    </w:p>
    <w:p w:rsidR="00D32A17" w:rsidRDefault="00D32A17" w:rsidP="00D32A17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Комплексная</w:t>
      </w:r>
      <w:r>
        <w:rPr>
          <w:rFonts w:eastAsia="Times New Roman" w:cs="Tahoma"/>
          <w:sz w:val="16"/>
          <w:lang w:eastAsia="ru-RU"/>
        </w:rPr>
        <w:t> охранная </w:t>
      </w:r>
      <w:r>
        <w:rPr>
          <w:rFonts w:eastAsia="Times New Roman" w:cs="Tahoma"/>
          <w:sz w:val="16"/>
          <w:szCs w:val="16"/>
          <w:lang w:eastAsia="ru-RU"/>
        </w:rPr>
        <w:t>и </w:t>
      </w:r>
      <w:r>
        <w:rPr>
          <w:rFonts w:eastAsia="Times New Roman" w:cs="Tahoma"/>
          <w:sz w:val="16"/>
          <w:lang w:eastAsia="ru-RU"/>
        </w:rPr>
        <w:t>пожарная сигнализация </w:t>
      </w:r>
      <w:r>
        <w:rPr>
          <w:rFonts w:eastAsia="Times New Roman" w:cs="Tahoma"/>
          <w:sz w:val="16"/>
          <w:szCs w:val="16"/>
          <w:lang w:eastAsia="ru-RU"/>
        </w:rPr>
        <w:t>с контролем периметра, отключение систем вентиляции в случае пожара.</w:t>
      </w:r>
    </w:p>
    <w:p w:rsidR="00D32A17" w:rsidRDefault="00D32A17" w:rsidP="00D32A17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lang w:eastAsia="ru-RU"/>
        </w:rPr>
        <w:t>Система видеонаблюдения через интернет</w:t>
      </w:r>
      <w:r>
        <w:rPr>
          <w:rFonts w:eastAsia="Times New Roman" w:cs="Tahoma"/>
          <w:sz w:val="16"/>
          <w:szCs w:val="16"/>
          <w:lang w:eastAsia="ru-RU"/>
        </w:rPr>
        <w:t>.</w:t>
      </w:r>
    </w:p>
    <w:p w:rsidR="00D32A17" w:rsidRDefault="00D32A17" w:rsidP="00D32A17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Автоматическое</w:t>
      </w:r>
      <w:r>
        <w:rPr>
          <w:rFonts w:eastAsia="Times New Roman" w:cs="Tahoma"/>
          <w:sz w:val="16"/>
          <w:lang w:eastAsia="ru-RU"/>
        </w:rPr>
        <w:t> управление освещением </w:t>
      </w:r>
      <w:r>
        <w:rPr>
          <w:rFonts w:eastAsia="Times New Roman" w:cs="Tahoma"/>
          <w:sz w:val="16"/>
          <w:szCs w:val="16"/>
          <w:lang w:eastAsia="ru-RU"/>
        </w:rPr>
        <w:t>по датчикам движения, датчику освещённости, сценариям освещения и таймерам.</w:t>
      </w:r>
    </w:p>
    <w:p w:rsidR="00D32A17" w:rsidRDefault="00D32A17" w:rsidP="00D32A17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Автоматика ворот.</w:t>
      </w:r>
    </w:p>
    <w:p w:rsidR="00D32A17" w:rsidRDefault="00D32A17" w:rsidP="00D32A17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Выдача аварийных сообщений о протечках воды и утечках газа, перекрытие</w:t>
      </w:r>
      <w:r>
        <w:rPr>
          <w:rFonts w:eastAsia="Times New Roman" w:cs="Tahoma"/>
          <w:color w:val="000000"/>
          <w:sz w:val="16"/>
          <w:szCs w:val="16"/>
          <w:lang w:eastAsia="ru-RU"/>
        </w:rPr>
        <w:t xml:space="preserve"> стояков в зоне с протечками.</w:t>
      </w:r>
    </w:p>
    <w:p w:rsidR="00D32A17" w:rsidRDefault="00D32A17" w:rsidP="00D32A17">
      <w:pPr>
        <w:shd w:val="clear" w:color="auto" w:fill="FFFFFF"/>
        <w:spacing w:before="192" w:after="192" w:line="240" w:lineRule="auto"/>
        <w:jc w:val="both"/>
        <w:rPr>
          <w:rFonts w:eastAsia="Times New Roman" w:cs="Tahoma"/>
          <w:color w:val="000000"/>
          <w:sz w:val="29"/>
          <w:szCs w:val="29"/>
          <w:lang w:eastAsia="ru-RU"/>
        </w:rPr>
      </w:pPr>
      <w:r>
        <w:rPr>
          <w:rFonts w:eastAsia="Times New Roman" w:cs="Tahoma"/>
          <w:color w:val="000000"/>
          <w:sz w:val="29"/>
          <w:szCs w:val="29"/>
          <w:lang w:eastAsia="ru-RU"/>
        </w:rPr>
        <w:t> </w:t>
      </w:r>
    </w:p>
    <w:p w:rsidR="00D32A17" w:rsidRDefault="00D32A17" w:rsidP="00D32A17">
      <w:pPr>
        <w:shd w:val="clear" w:color="auto" w:fill="FFFFFF"/>
        <w:spacing w:before="360" w:after="192" w:line="240" w:lineRule="auto"/>
        <w:jc w:val="both"/>
        <w:outlineLvl w:val="1"/>
        <w:rPr>
          <w:rFonts w:eastAsia="Times New Roman" w:cs="Tahoma"/>
          <w:color w:val="FFC000"/>
          <w:sz w:val="43"/>
          <w:szCs w:val="43"/>
          <w:lang w:eastAsia="ru-RU"/>
        </w:rPr>
      </w:pPr>
      <w:bookmarkStart w:id="3" w:name="400-800"/>
      <w:bookmarkEnd w:id="3"/>
      <w:r>
        <w:rPr>
          <w:rFonts w:eastAsia="Times New Roman" w:cs="Tahoma"/>
          <w:color w:val="FFC000"/>
          <w:sz w:val="43"/>
          <w:szCs w:val="43"/>
          <w:lang w:eastAsia="ru-RU"/>
        </w:rPr>
        <w:t>400 000 — 800 000 рублей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>Управление всеми системами дома от единого контроллера.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Разработка индивидуального пользовательского интерфейса для управления всеми процессами в доме.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Управление домом через сенсорные панели и с КПК.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Индивидуальная система управления обогревом,</w:t>
      </w:r>
      <w:r>
        <w:rPr>
          <w:rFonts w:eastAsia="Times New Roman" w:cs="Tahoma"/>
          <w:sz w:val="16"/>
          <w:lang w:eastAsia="ru-RU"/>
        </w:rPr>
        <w:t> вентиляцией</w:t>
      </w:r>
      <w:r>
        <w:rPr>
          <w:rFonts w:eastAsia="Times New Roman" w:cs="Tahoma"/>
          <w:sz w:val="16"/>
          <w:szCs w:val="16"/>
          <w:lang w:eastAsia="ru-RU"/>
        </w:rPr>
        <w:t>,</w:t>
      </w:r>
      <w:r>
        <w:rPr>
          <w:rFonts w:eastAsia="Times New Roman" w:cs="Tahoma"/>
          <w:sz w:val="16"/>
          <w:lang w:eastAsia="ru-RU"/>
        </w:rPr>
        <w:t> теплым полом</w:t>
      </w:r>
      <w:r>
        <w:rPr>
          <w:rFonts w:eastAsia="Times New Roman" w:cs="Tahoma"/>
          <w:sz w:val="16"/>
          <w:szCs w:val="16"/>
          <w:lang w:eastAsia="ru-RU"/>
        </w:rPr>
        <w:t> каждой комнате.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Контроль относительной влажности и качества воздуха по уровню СО</w:t>
      </w:r>
      <w:r>
        <w:rPr>
          <w:rFonts w:eastAsia="Times New Roman" w:cs="Tahoma"/>
          <w:sz w:val="16"/>
          <w:szCs w:val="16"/>
          <w:vertAlign w:val="subscript"/>
          <w:lang w:eastAsia="ru-RU"/>
        </w:rPr>
        <w:t>2</w:t>
      </w:r>
      <w:r>
        <w:rPr>
          <w:rFonts w:eastAsia="Times New Roman" w:cs="Tahoma"/>
          <w:sz w:val="16"/>
          <w:szCs w:val="16"/>
          <w:lang w:eastAsia="ru-RU"/>
        </w:rPr>
        <w:t>в жилых комнатах. Ручное или автоматическое управление распределением воздуха от вентиляционной машины по помещениям.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Управление всеми розетками и группами освещения — ручное, по датчикам или по общим сценариям здания.</w:t>
      </w:r>
    </w:p>
    <w:p w:rsidR="00D32A17" w:rsidRDefault="00D32A17" w:rsidP="00D32A17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sz w:val="16"/>
          <w:szCs w:val="16"/>
          <w:lang w:eastAsia="ru-RU"/>
        </w:rPr>
        <w:t>Автоматика насосов</w:t>
      </w:r>
      <w:r>
        <w:rPr>
          <w:rFonts w:eastAsia="Times New Roman" w:cs="Tahoma"/>
          <w:sz w:val="16"/>
          <w:lang w:eastAsia="ru-RU"/>
        </w:rPr>
        <w:t> канализации </w:t>
      </w:r>
      <w:r>
        <w:rPr>
          <w:rFonts w:eastAsia="Times New Roman" w:cs="Tahoma"/>
          <w:sz w:val="16"/>
          <w:szCs w:val="16"/>
          <w:lang w:eastAsia="ru-RU"/>
        </w:rPr>
        <w:t>и баков</w:t>
      </w:r>
      <w:r>
        <w:rPr>
          <w:rFonts w:eastAsia="Times New Roman" w:cs="Tahoma"/>
          <w:sz w:val="16"/>
          <w:lang w:eastAsia="ru-RU"/>
        </w:rPr>
        <w:t> водоснабжения</w:t>
      </w:r>
      <w:r>
        <w:rPr>
          <w:rFonts w:eastAsia="Times New Roman" w:cs="Tahoma"/>
          <w:sz w:val="16"/>
          <w:szCs w:val="16"/>
          <w:lang w:eastAsia="ru-RU"/>
        </w:rPr>
        <w:t>.</w:t>
      </w:r>
    </w:p>
    <w:p w:rsidR="00D32A17" w:rsidRDefault="00D32A17" w:rsidP="00D32A17">
      <w:pPr>
        <w:shd w:val="clear" w:color="auto" w:fill="FFFFFF"/>
        <w:spacing w:before="192" w:after="192" w:line="240" w:lineRule="auto"/>
        <w:jc w:val="both"/>
        <w:rPr>
          <w:rFonts w:eastAsia="Times New Roman" w:cs="Tahoma"/>
          <w:color w:val="000000"/>
          <w:sz w:val="29"/>
          <w:szCs w:val="29"/>
          <w:lang w:eastAsia="ru-RU"/>
        </w:rPr>
      </w:pPr>
      <w:r>
        <w:rPr>
          <w:rFonts w:eastAsia="Times New Roman" w:cs="Tahoma"/>
          <w:color w:val="000000"/>
          <w:sz w:val="29"/>
          <w:szCs w:val="29"/>
          <w:lang w:eastAsia="ru-RU"/>
        </w:rPr>
        <w:lastRenderedPageBreak/>
        <w:t> </w:t>
      </w:r>
    </w:p>
    <w:p w:rsidR="00D32A17" w:rsidRDefault="00D32A17" w:rsidP="00D32A17">
      <w:pPr>
        <w:shd w:val="clear" w:color="auto" w:fill="FFFFFF"/>
        <w:spacing w:before="360" w:after="192" w:line="240" w:lineRule="auto"/>
        <w:jc w:val="both"/>
        <w:outlineLvl w:val="1"/>
        <w:rPr>
          <w:rFonts w:eastAsia="Times New Roman" w:cs="Tahoma"/>
          <w:color w:val="FFC000"/>
          <w:sz w:val="43"/>
          <w:szCs w:val="43"/>
          <w:lang w:eastAsia="ru-RU"/>
        </w:rPr>
      </w:pPr>
      <w:bookmarkStart w:id="4" w:name="ot800"/>
      <w:bookmarkEnd w:id="4"/>
      <w:r>
        <w:rPr>
          <w:rFonts w:eastAsia="Times New Roman" w:cs="Tahoma"/>
          <w:color w:val="FFC000"/>
          <w:sz w:val="43"/>
          <w:szCs w:val="43"/>
          <w:lang w:eastAsia="ru-RU"/>
        </w:rPr>
        <w:t>от 800 000 рублей</w:t>
      </w:r>
    </w:p>
    <w:p w:rsidR="00D32A17" w:rsidRDefault="00D32A17" w:rsidP="00D32A17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>Обогрев наружных сетей — мониторинг наружной температуры и целостности греющих кабелей, ручное или автоматическое управление обогревом по датчику промерзания.</w:t>
      </w:r>
    </w:p>
    <w:p w:rsidR="00D32A17" w:rsidRDefault="00D32A17" w:rsidP="00D32A17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 xml:space="preserve">Обогрев ливнестоков — мониторинг наружной температуры и целостности греющих кабелей, ручное или </w:t>
      </w:r>
      <w:r>
        <w:rPr>
          <w:rFonts w:eastAsia="Times New Roman" w:cs="Tahoma"/>
          <w:sz w:val="16"/>
          <w:szCs w:val="16"/>
          <w:lang w:eastAsia="ru-RU"/>
        </w:rPr>
        <w:t>автоматическое управление обогревом по датчику осадков.</w:t>
      </w:r>
    </w:p>
    <w:p w:rsidR="00D32A17" w:rsidRDefault="00D32A17" w:rsidP="00D32A17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sz w:val="16"/>
          <w:szCs w:val="16"/>
          <w:lang w:eastAsia="ru-RU"/>
        </w:rPr>
      </w:pPr>
      <w:proofErr w:type="spellStart"/>
      <w:r>
        <w:rPr>
          <w:rFonts w:eastAsia="Times New Roman" w:cs="Tahoma"/>
          <w:sz w:val="16"/>
          <w:lang w:eastAsia="ru-RU"/>
        </w:rPr>
        <w:t>Мультирум</w:t>
      </w:r>
      <w:proofErr w:type="spellEnd"/>
      <w:r>
        <w:rPr>
          <w:rFonts w:eastAsia="Times New Roman" w:cs="Tahoma"/>
          <w:sz w:val="16"/>
          <w:szCs w:val="16"/>
          <w:lang w:eastAsia="ru-RU"/>
        </w:rPr>
        <w:t xml:space="preserve"> — единая </w:t>
      </w:r>
      <w:proofErr w:type="gramStart"/>
      <w:r>
        <w:rPr>
          <w:rFonts w:eastAsia="Times New Roman" w:cs="Tahoma"/>
          <w:sz w:val="16"/>
          <w:szCs w:val="16"/>
          <w:lang w:eastAsia="ru-RU"/>
        </w:rPr>
        <w:t>теле</w:t>
      </w:r>
      <w:proofErr w:type="gramEnd"/>
      <w:r>
        <w:rPr>
          <w:rFonts w:eastAsia="Times New Roman" w:cs="Tahoma"/>
          <w:sz w:val="16"/>
          <w:szCs w:val="16"/>
          <w:lang w:eastAsia="ru-RU"/>
        </w:rPr>
        <w:t>- и аудиосистема. Автоматическое распределение звука по датчикам присутствия в соответствии с предпочтениями хозяина, единая система управления телевизорами и развлекательными системами дома.</w:t>
      </w:r>
    </w:p>
    <w:p w:rsidR="00D32A17" w:rsidRDefault="00D32A17" w:rsidP="00D32A17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>Полная автоматизация всех процессов дома.</w:t>
      </w:r>
    </w:p>
    <w:p w:rsidR="00D32A17" w:rsidRDefault="00D32A17" w:rsidP="00D32A17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="Tahoma"/>
          <w:color w:val="000000"/>
          <w:sz w:val="16"/>
          <w:szCs w:val="16"/>
          <w:lang w:eastAsia="ru-RU"/>
        </w:rPr>
      </w:pPr>
      <w:r>
        <w:rPr>
          <w:rFonts w:eastAsia="Times New Roman" w:cs="Tahoma"/>
          <w:color w:val="000000"/>
          <w:sz w:val="16"/>
          <w:szCs w:val="16"/>
          <w:lang w:eastAsia="ru-RU"/>
        </w:rPr>
        <w:t>Полный контроль и управление через интернет.</w:t>
      </w:r>
    </w:p>
    <w:p w:rsidR="00D32A17" w:rsidRDefault="00D32A17" w:rsidP="00D32A17">
      <w:pPr>
        <w:shd w:val="clear" w:color="auto" w:fill="FFFFFF"/>
        <w:spacing w:before="192" w:after="192" w:line="240" w:lineRule="auto"/>
        <w:jc w:val="both"/>
        <w:rPr>
          <w:rFonts w:eastAsia="Times New Roman" w:cs="Tahoma"/>
          <w:color w:val="000000"/>
          <w:sz w:val="29"/>
          <w:szCs w:val="29"/>
          <w:lang w:eastAsia="ru-RU"/>
        </w:rPr>
      </w:pPr>
      <w:r>
        <w:rPr>
          <w:rFonts w:eastAsia="Times New Roman" w:cs="Tahoma"/>
          <w:color w:val="000000"/>
          <w:sz w:val="29"/>
          <w:szCs w:val="29"/>
          <w:lang w:eastAsia="ru-RU"/>
        </w:rPr>
        <w:t> Самый точный ответ на вопрос цены даст предварительное создание проекта умного дома и инженерных систем.</w:t>
      </w:r>
    </w:p>
    <w:p w:rsidR="00D32A17" w:rsidRDefault="00D32A17" w:rsidP="00D32A17"/>
    <w:p w:rsidR="002F0F9C" w:rsidRDefault="002F0F9C"/>
    <w:sectPr w:rsidR="002F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E9"/>
    <w:multiLevelType w:val="multilevel"/>
    <w:tmpl w:val="150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863D9"/>
    <w:multiLevelType w:val="multilevel"/>
    <w:tmpl w:val="950C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772FA"/>
    <w:multiLevelType w:val="multilevel"/>
    <w:tmpl w:val="D77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823A3"/>
    <w:multiLevelType w:val="multilevel"/>
    <w:tmpl w:val="A47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F1B55"/>
    <w:multiLevelType w:val="multilevel"/>
    <w:tmpl w:val="7A9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7"/>
    <w:rsid w:val="002F0F9C"/>
    <w:rsid w:val="00D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2A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2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32A17"/>
    <w:rPr>
      <w:b/>
      <w:bCs/>
    </w:rPr>
  </w:style>
  <w:style w:type="paragraph" w:styleId="a6">
    <w:name w:val="No Spacing"/>
    <w:uiPriority w:val="1"/>
    <w:qFormat/>
    <w:rsid w:val="00D32A1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32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2A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2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32A17"/>
    <w:rPr>
      <w:b/>
      <w:bCs/>
    </w:rPr>
  </w:style>
  <w:style w:type="paragraph" w:styleId="a6">
    <w:name w:val="No Spacing"/>
    <w:uiPriority w:val="1"/>
    <w:qFormat/>
    <w:rsid w:val="00D32A1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32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www.remont.lac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Surpris</dc:creator>
  <cp:lastModifiedBy>Surpris</cp:lastModifiedBy>
  <cp:revision>1</cp:revision>
  <dcterms:created xsi:type="dcterms:W3CDTF">2013-06-08T03:54:00Z</dcterms:created>
  <dcterms:modified xsi:type="dcterms:W3CDTF">2013-06-08T03:59:00Z</dcterms:modified>
</cp:coreProperties>
</file>