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2F" w:rsidRPr="00421B2F" w:rsidRDefault="00421B2F" w:rsidP="00421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1B2F">
        <w:rPr>
          <w:rFonts w:ascii="Times New Roman" w:hAnsi="Times New Roman" w:cs="Times New Roman"/>
          <w:b/>
          <w:sz w:val="28"/>
          <w:szCs w:val="28"/>
        </w:rPr>
        <w:t>нформация по реализации мер, направленных на стимулирование и поощрение способных  и талантливых де</w:t>
      </w:r>
      <w:r>
        <w:rPr>
          <w:rFonts w:ascii="Times New Roman" w:hAnsi="Times New Roman" w:cs="Times New Roman"/>
          <w:b/>
          <w:sz w:val="28"/>
          <w:szCs w:val="28"/>
        </w:rPr>
        <w:t>тей в ОО Улуг-Хемского кожууна.</w:t>
      </w:r>
    </w:p>
    <w:p w:rsidR="00421B2F" w:rsidRDefault="00421B2F">
      <w:pPr>
        <w:rPr>
          <w:rFonts w:ascii="Times New Roman" w:hAnsi="Times New Roman" w:cs="Times New Roman"/>
          <w:sz w:val="28"/>
          <w:szCs w:val="28"/>
        </w:rPr>
      </w:pPr>
      <w:r w:rsidRPr="00421B2F">
        <w:rPr>
          <w:rFonts w:ascii="Times New Roman" w:hAnsi="Times New Roman" w:cs="Times New Roman"/>
          <w:sz w:val="28"/>
          <w:szCs w:val="28"/>
        </w:rPr>
        <w:t xml:space="preserve">Основная цель - содействие в стимулировании и поощрении способных и талантливых обучающихся, способствование их самореализации. </w:t>
      </w:r>
    </w:p>
    <w:p w:rsidR="00421B2F" w:rsidRDefault="00421B2F">
      <w:pPr>
        <w:rPr>
          <w:rFonts w:ascii="Times New Roman" w:hAnsi="Times New Roman" w:cs="Times New Roman"/>
          <w:sz w:val="28"/>
          <w:szCs w:val="28"/>
        </w:rPr>
      </w:pPr>
      <w:r w:rsidRPr="00421B2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21B2F" w:rsidRDefault="00421B2F">
      <w:pPr>
        <w:rPr>
          <w:rFonts w:ascii="Times New Roman" w:hAnsi="Times New Roman" w:cs="Times New Roman"/>
          <w:sz w:val="28"/>
          <w:szCs w:val="28"/>
        </w:rPr>
      </w:pPr>
      <w:r w:rsidRPr="00421B2F">
        <w:rPr>
          <w:rFonts w:ascii="Times New Roman" w:hAnsi="Times New Roman" w:cs="Times New Roman"/>
          <w:sz w:val="28"/>
          <w:szCs w:val="28"/>
        </w:rPr>
        <w:t xml:space="preserve">- обеспечить условия для организации возможности поощрения </w:t>
      </w:r>
      <w:proofErr w:type="gramStart"/>
      <w:r w:rsidRPr="00421B2F"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 w:rsidRPr="00421B2F">
        <w:rPr>
          <w:rFonts w:ascii="Times New Roman" w:hAnsi="Times New Roman" w:cs="Times New Roman"/>
          <w:sz w:val="28"/>
          <w:szCs w:val="28"/>
        </w:rPr>
        <w:t xml:space="preserve"> и талантливых обучающихся;</w:t>
      </w:r>
    </w:p>
    <w:p w:rsidR="00421B2F" w:rsidRDefault="00421B2F">
      <w:pPr>
        <w:rPr>
          <w:rFonts w:ascii="Times New Roman" w:hAnsi="Times New Roman" w:cs="Times New Roman"/>
          <w:sz w:val="28"/>
          <w:szCs w:val="28"/>
        </w:rPr>
      </w:pPr>
      <w:r w:rsidRPr="00421B2F">
        <w:rPr>
          <w:rFonts w:ascii="Times New Roman" w:hAnsi="Times New Roman" w:cs="Times New Roman"/>
          <w:sz w:val="28"/>
          <w:szCs w:val="28"/>
        </w:rPr>
        <w:t xml:space="preserve"> - организовать награждения способных и талантливых обучающихся по итогам конкурсов, олимпиад и других мероприятий разного уровня и направленности; </w:t>
      </w:r>
    </w:p>
    <w:p w:rsidR="00421B2F" w:rsidRDefault="00421B2F">
      <w:pPr>
        <w:rPr>
          <w:rFonts w:ascii="Times New Roman" w:hAnsi="Times New Roman" w:cs="Times New Roman"/>
          <w:sz w:val="28"/>
          <w:szCs w:val="28"/>
        </w:rPr>
      </w:pPr>
      <w:r w:rsidRPr="00421B2F">
        <w:rPr>
          <w:rFonts w:ascii="Times New Roman" w:hAnsi="Times New Roman" w:cs="Times New Roman"/>
          <w:sz w:val="28"/>
          <w:szCs w:val="28"/>
        </w:rPr>
        <w:t>- способствовать организации объективного информиров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о победителях и призерах. </w:t>
      </w:r>
    </w:p>
    <w:p w:rsidR="00421B2F" w:rsidRPr="00421B2F" w:rsidRDefault="00421B2F" w:rsidP="00421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2F">
        <w:rPr>
          <w:rFonts w:ascii="Times New Roman" w:hAnsi="Times New Roman" w:cs="Times New Roman"/>
          <w:b/>
          <w:sz w:val="28"/>
          <w:szCs w:val="28"/>
        </w:rPr>
        <w:t>Перечень мер, направленных на стимулирование и поощрение способных и талантливых детей и молодежи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21B2F" w:rsidTr="00421B2F">
        <w:tc>
          <w:tcPr>
            <w:tcW w:w="534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Меры (мероприятия)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21B2F" w:rsidTr="00EB7855">
        <w:tc>
          <w:tcPr>
            <w:tcW w:w="9571" w:type="dxa"/>
            <w:gridSpan w:val="4"/>
          </w:tcPr>
          <w:p w:rsidR="00421B2F" w:rsidRDefault="00421B2F" w:rsidP="0042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благоприятных условий для организации возможности поощрения способных и талантливых обучающихся</w:t>
            </w:r>
          </w:p>
        </w:tc>
      </w:tr>
      <w:tr w:rsidR="00421B2F" w:rsidTr="00421B2F">
        <w:tc>
          <w:tcPr>
            <w:tcW w:w="534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Изучение действующих механизмов поощрения, стимулирования способных и талантливых детей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2022</w:t>
            </w: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руководители</w:t>
            </w:r>
          </w:p>
        </w:tc>
      </w:tr>
      <w:tr w:rsidR="00421B2F" w:rsidTr="00421B2F">
        <w:tc>
          <w:tcPr>
            <w:tcW w:w="534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Разработка (обновление) механизма поощрения и стимулирования способных детей и талантливой молодежи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 xml:space="preserve"> г. (ежегодно)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421B2F" w:rsidTr="00421B2F">
        <w:tc>
          <w:tcPr>
            <w:tcW w:w="534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конкурсах, выставках, фестивалях, соревнованиях и т.п.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В течение года (ежегодно)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421B2F" w:rsidTr="00AA4BA0">
        <w:tc>
          <w:tcPr>
            <w:tcW w:w="9571" w:type="dxa"/>
            <w:gridSpan w:val="4"/>
          </w:tcPr>
          <w:p w:rsidR="00421B2F" w:rsidRDefault="00421B2F" w:rsidP="00421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Организация награждений способных и талантливых обучающихся по итогам конкурсов, олимпиад и других мероприятий разного уровня и направленности</w:t>
            </w:r>
          </w:p>
        </w:tc>
      </w:tr>
      <w:tr w:rsidR="00421B2F" w:rsidTr="00421B2F">
        <w:tc>
          <w:tcPr>
            <w:tcW w:w="534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грамотами УО</w:t>
            </w: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достижения высоких результатов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конкурсных мероприятиях различной </w:t>
            </w:r>
            <w:r w:rsidRPr="00421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направленности,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деятельности по итогам 2021</w:t>
            </w: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(ежегодно)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421B2F" w:rsidTr="00421B2F">
        <w:tc>
          <w:tcPr>
            <w:tcW w:w="534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1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грамот</w:t>
            </w:r>
            <w:bookmarkStart w:id="0" w:name="_GoBack"/>
            <w:bookmarkEnd w:id="0"/>
            <w:r w:rsidRPr="00421B2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в образовательной организации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течение года (ежегодно)</w:t>
            </w:r>
          </w:p>
        </w:tc>
        <w:tc>
          <w:tcPr>
            <w:tcW w:w="2393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421B2F" w:rsidTr="00421B2F">
        <w:tc>
          <w:tcPr>
            <w:tcW w:w="534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Содействовать возможности поощрения проявивших себя детей в различных направлениях деятельности: культуры, искусства, науки, спорта, учебе, а также в соревнованиях, смотрах, олимпиадах, фестивалях и т.д. детей путёвками в ФГБУ «Международный детский центр «Артек», ВДЦ «Орленок»</w:t>
            </w:r>
            <w:proofErr w:type="gramEnd"/>
          </w:p>
        </w:tc>
        <w:tc>
          <w:tcPr>
            <w:tcW w:w="2393" w:type="dxa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течение года (ежегодно)</w:t>
            </w:r>
          </w:p>
        </w:tc>
        <w:tc>
          <w:tcPr>
            <w:tcW w:w="2393" w:type="dxa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421B2F" w:rsidTr="00D04118">
        <w:tc>
          <w:tcPr>
            <w:tcW w:w="9571" w:type="dxa"/>
            <w:gridSpan w:val="4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Организация объективного информирования о победителях и призерах</w:t>
            </w:r>
          </w:p>
        </w:tc>
      </w:tr>
      <w:tr w:rsidR="00421B2F" w:rsidTr="00421B2F">
        <w:tc>
          <w:tcPr>
            <w:tcW w:w="534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Публикации о победителях, призерах в открытых источниках</w:t>
            </w:r>
          </w:p>
        </w:tc>
        <w:tc>
          <w:tcPr>
            <w:tcW w:w="2393" w:type="dxa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3</w:t>
            </w:r>
          </w:p>
        </w:tc>
      </w:tr>
      <w:tr w:rsidR="00421B2F" w:rsidTr="00421B2F">
        <w:tc>
          <w:tcPr>
            <w:tcW w:w="534" w:type="dxa"/>
          </w:tcPr>
          <w:p w:rsid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Разработка единой базы о победителях и призерах ОО, образовательные организации</w:t>
            </w:r>
          </w:p>
        </w:tc>
        <w:tc>
          <w:tcPr>
            <w:tcW w:w="2393" w:type="dxa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B2F">
              <w:rPr>
                <w:rFonts w:ascii="Times New Roman" w:hAnsi="Times New Roman" w:cs="Times New Roman"/>
                <w:sz w:val="28"/>
                <w:szCs w:val="28"/>
              </w:rPr>
              <w:t>(ежегодно)</w:t>
            </w:r>
          </w:p>
        </w:tc>
        <w:tc>
          <w:tcPr>
            <w:tcW w:w="2393" w:type="dxa"/>
          </w:tcPr>
          <w:p w:rsidR="00421B2F" w:rsidRPr="00421B2F" w:rsidRDefault="00421B2F" w:rsidP="00421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B2F" w:rsidRPr="00421B2F" w:rsidRDefault="00421B2F">
      <w:pPr>
        <w:rPr>
          <w:rFonts w:ascii="Times New Roman" w:hAnsi="Times New Roman" w:cs="Times New Roman"/>
          <w:sz w:val="28"/>
          <w:szCs w:val="28"/>
        </w:rPr>
      </w:pPr>
    </w:p>
    <w:sectPr w:rsidR="00421B2F" w:rsidRPr="0042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6A22"/>
    <w:multiLevelType w:val="hybridMultilevel"/>
    <w:tmpl w:val="E4589D2C"/>
    <w:lvl w:ilvl="0" w:tplc="1F34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69"/>
    <w:rsid w:val="00421B2F"/>
    <w:rsid w:val="005E706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2F"/>
    <w:pPr>
      <w:ind w:left="720"/>
      <w:contextualSpacing/>
    </w:pPr>
  </w:style>
  <w:style w:type="table" w:styleId="a4">
    <w:name w:val="Table Grid"/>
    <w:basedOn w:val="a1"/>
    <w:uiPriority w:val="59"/>
    <w:rsid w:val="0042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2F"/>
    <w:pPr>
      <w:ind w:left="720"/>
      <w:contextualSpacing/>
    </w:pPr>
  </w:style>
  <w:style w:type="table" w:styleId="a4">
    <w:name w:val="Table Grid"/>
    <w:basedOn w:val="a1"/>
    <w:uiPriority w:val="59"/>
    <w:rsid w:val="0042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Тимуровна</dc:creator>
  <cp:keywords/>
  <dc:description/>
  <cp:lastModifiedBy>Тимуровна</cp:lastModifiedBy>
  <cp:revision>2</cp:revision>
  <dcterms:created xsi:type="dcterms:W3CDTF">2022-08-08T11:18:00Z</dcterms:created>
  <dcterms:modified xsi:type="dcterms:W3CDTF">2022-08-08T11:27:00Z</dcterms:modified>
</cp:coreProperties>
</file>