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E4" w:rsidRDefault="00990BE4" w:rsidP="00990BE4">
      <w:pPr>
        <w:framePr w:hSpace="180" w:wrap="around" w:vAnchor="text" w:hAnchor="text" w:y="1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90BE4" w:rsidRDefault="00990BE4" w:rsidP="00990BE4">
      <w:pPr>
        <w:framePr w:hSpace="180" w:wrap="around" w:vAnchor="text" w:hAnchor="text" w:y="1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14655">
        <w:rPr>
          <w:rFonts w:ascii="Times New Roman" w:hAnsi="Times New Roman"/>
          <w:b/>
          <w:sz w:val="24"/>
          <w:szCs w:val="24"/>
        </w:rPr>
        <w:t>Кадровая потребность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Образовательных учреждений </w:t>
      </w:r>
      <w:proofErr w:type="spellStart"/>
      <w:r>
        <w:rPr>
          <w:rFonts w:ascii="Times New Roman" w:hAnsi="Times New Roman"/>
          <w:b/>
          <w:sz w:val="24"/>
          <w:szCs w:val="24"/>
        </w:rPr>
        <w:t>Улуг-Хемского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 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990BE4" w:rsidRDefault="00990BE4" w:rsidP="00990BE4">
      <w:pPr>
        <w:framePr w:hSpace="180" w:wrap="around" w:vAnchor="text" w:hAnchor="text" w:y="1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По состоянию на  05.08.2022 года в школах </w:t>
      </w:r>
      <w:proofErr w:type="spellStart"/>
      <w:r>
        <w:rPr>
          <w:rFonts w:ascii="Times New Roman" w:hAnsi="Times New Roman"/>
          <w:sz w:val="20"/>
          <w:szCs w:val="20"/>
        </w:rPr>
        <w:t>Улуг-Хемского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кожууна</w:t>
      </w:r>
      <w:proofErr w:type="spellEnd"/>
      <w:r>
        <w:rPr>
          <w:rFonts w:ascii="Times New Roman" w:hAnsi="Times New Roman"/>
          <w:sz w:val="20"/>
          <w:szCs w:val="20"/>
        </w:rPr>
        <w:t xml:space="preserve"> открыты 29 вакансий, из них в должности: </w:t>
      </w:r>
      <w:proofErr w:type="gramEnd"/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учителя математики - 8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учителя</w:t>
      </w:r>
      <w:r>
        <w:rPr>
          <w:rFonts w:ascii="Times New Roman" w:hAnsi="Times New Roman"/>
          <w:sz w:val="20"/>
          <w:szCs w:val="20"/>
        </w:rPr>
        <w:t xml:space="preserve"> русского языка и литературы - 4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-учителя  английского языка - 5 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учителя физики - 1,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учителя химии – 2,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-учителя физики и математики - 1,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учителя </w:t>
      </w:r>
      <w:proofErr w:type="gramStart"/>
      <w:r>
        <w:rPr>
          <w:rFonts w:ascii="Times New Roman" w:hAnsi="Times New Roman"/>
          <w:sz w:val="20"/>
          <w:szCs w:val="20"/>
        </w:rPr>
        <w:t>обществознании</w:t>
      </w:r>
      <w:proofErr w:type="gramEnd"/>
      <w:r>
        <w:rPr>
          <w:rFonts w:ascii="Times New Roman" w:hAnsi="Times New Roman"/>
          <w:sz w:val="20"/>
          <w:szCs w:val="20"/>
        </w:rPr>
        <w:t xml:space="preserve"> – 1,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учителя музыки – 1,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музыкального руководителя</w:t>
      </w:r>
      <w:r>
        <w:rPr>
          <w:rFonts w:ascii="Times New Roman" w:hAnsi="Times New Roman"/>
          <w:sz w:val="20"/>
          <w:szCs w:val="20"/>
        </w:rPr>
        <w:t xml:space="preserve"> – 2,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-учителя начальных классов с русским языком обучения - 1, 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-учителя информатики -1, 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программист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 - 2.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  <w:u w:val="single"/>
        </w:rPr>
        <w:t>В РАЗРЕЗЕ ОО: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Школа №1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</w:t>
      </w:r>
      <w:proofErr w:type="gramStart"/>
      <w:r>
        <w:rPr>
          <w:rFonts w:ascii="Times New Roman" w:hAnsi="Times New Roman"/>
          <w:sz w:val="20"/>
          <w:szCs w:val="20"/>
        </w:rPr>
        <w:t>.Ш</w:t>
      </w:r>
      <w:proofErr w:type="gramEnd"/>
      <w:r>
        <w:rPr>
          <w:rFonts w:ascii="Times New Roman" w:hAnsi="Times New Roman"/>
          <w:sz w:val="20"/>
          <w:szCs w:val="20"/>
        </w:rPr>
        <w:t>агонар</w:t>
      </w:r>
      <w:proofErr w:type="spellEnd"/>
      <w:r>
        <w:rPr>
          <w:rFonts w:ascii="Times New Roman" w:hAnsi="Times New Roman"/>
          <w:sz w:val="20"/>
          <w:szCs w:val="20"/>
        </w:rPr>
        <w:t xml:space="preserve"> – 3 (учитель начальных классов  с русским языком обучения -1 , учитель  математики -, учитель английского языка-1).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Школа №2 </w:t>
      </w:r>
      <w:proofErr w:type="spellStart"/>
      <w:r>
        <w:rPr>
          <w:rFonts w:ascii="Times New Roman" w:hAnsi="Times New Roman"/>
          <w:sz w:val="20"/>
          <w:szCs w:val="20"/>
        </w:rPr>
        <w:t>г</w:t>
      </w:r>
      <w:proofErr w:type="gramStart"/>
      <w:r>
        <w:rPr>
          <w:rFonts w:ascii="Times New Roman" w:hAnsi="Times New Roman"/>
          <w:sz w:val="20"/>
          <w:szCs w:val="20"/>
        </w:rPr>
        <w:t>.Ш</w:t>
      </w:r>
      <w:proofErr w:type="gramEnd"/>
      <w:r>
        <w:rPr>
          <w:rFonts w:ascii="Times New Roman" w:hAnsi="Times New Roman"/>
          <w:sz w:val="20"/>
          <w:szCs w:val="20"/>
        </w:rPr>
        <w:t>агонар</w:t>
      </w:r>
      <w:proofErr w:type="spellEnd"/>
      <w:r>
        <w:rPr>
          <w:rFonts w:ascii="Times New Roman" w:hAnsi="Times New Roman"/>
          <w:sz w:val="20"/>
          <w:szCs w:val="20"/>
        </w:rPr>
        <w:t xml:space="preserve"> -2 (математика-1, английский язык -1);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Школа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.Х</w:t>
      </w:r>
      <w:proofErr w:type="gramEnd"/>
      <w:r>
        <w:rPr>
          <w:rFonts w:ascii="Times New Roman" w:hAnsi="Times New Roman"/>
          <w:sz w:val="20"/>
          <w:szCs w:val="20"/>
        </w:rPr>
        <w:t>айыракан</w:t>
      </w:r>
      <w:r>
        <w:rPr>
          <w:rFonts w:ascii="Times New Roman" w:hAnsi="Times New Roman"/>
          <w:sz w:val="20"/>
          <w:szCs w:val="20"/>
        </w:rPr>
        <w:t>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- 3 (учитель математики-2, учитель английского языка -1)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Школа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.Э</w:t>
      </w:r>
      <w:proofErr w:type="gramEnd"/>
      <w:r>
        <w:rPr>
          <w:rFonts w:ascii="Times New Roman" w:hAnsi="Times New Roman"/>
          <w:sz w:val="20"/>
          <w:szCs w:val="20"/>
        </w:rPr>
        <w:t>йлиг-Хемский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-2 (учитель математики – 1, учитель </w:t>
      </w:r>
      <w:r w:rsidR="009A23B5">
        <w:rPr>
          <w:rFonts w:ascii="Times New Roman" w:hAnsi="Times New Roman"/>
          <w:sz w:val="20"/>
          <w:szCs w:val="20"/>
        </w:rPr>
        <w:t xml:space="preserve">информатики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– 1)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Школа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.Ч</w:t>
      </w:r>
      <w:proofErr w:type="gramEnd"/>
      <w:r>
        <w:rPr>
          <w:rFonts w:ascii="Times New Roman" w:hAnsi="Times New Roman"/>
          <w:sz w:val="20"/>
          <w:szCs w:val="20"/>
        </w:rPr>
        <w:t>аатинский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-2 (учитель англ.языка-1, программист - 1);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Школа с. </w:t>
      </w:r>
      <w:proofErr w:type="spellStart"/>
      <w:r>
        <w:rPr>
          <w:rFonts w:ascii="Times New Roman" w:hAnsi="Times New Roman"/>
          <w:sz w:val="20"/>
          <w:szCs w:val="20"/>
        </w:rPr>
        <w:t>Торгалыгский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– 6 (учитель математики – 1, учитель русского языка и литературы – 2, </w:t>
      </w:r>
      <w:r>
        <w:rPr>
          <w:rFonts w:ascii="Times New Roman" w:hAnsi="Times New Roman"/>
          <w:sz w:val="20"/>
          <w:szCs w:val="20"/>
        </w:rPr>
        <w:t>учитель английского языка – 1, у</w:t>
      </w:r>
      <w:r>
        <w:rPr>
          <w:rFonts w:ascii="Times New Roman" w:hAnsi="Times New Roman"/>
          <w:sz w:val="20"/>
          <w:szCs w:val="20"/>
        </w:rPr>
        <w:t>читель физики – 1, учитель химии -1)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Школа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.А</w:t>
      </w:r>
      <w:proofErr w:type="gramEnd"/>
      <w:r>
        <w:rPr>
          <w:rFonts w:ascii="Times New Roman" w:hAnsi="Times New Roman"/>
          <w:sz w:val="20"/>
          <w:szCs w:val="20"/>
        </w:rPr>
        <w:t>рыг-Узюнский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-5 ( учитель русского языка и литерату</w:t>
      </w:r>
      <w:r>
        <w:rPr>
          <w:rFonts w:ascii="Times New Roman" w:hAnsi="Times New Roman"/>
          <w:sz w:val="20"/>
          <w:szCs w:val="20"/>
        </w:rPr>
        <w:t>ры -1, учитель математики – 2, у</w:t>
      </w:r>
      <w:r>
        <w:rPr>
          <w:rFonts w:ascii="Times New Roman" w:hAnsi="Times New Roman"/>
          <w:sz w:val="20"/>
          <w:szCs w:val="20"/>
        </w:rPr>
        <w:t>читель обществознания – 1, учитель музыки - 1);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Школа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.А</w:t>
      </w:r>
      <w:proofErr w:type="gramEnd"/>
      <w:r>
        <w:rPr>
          <w:rFonts w:ascii="Times New Roman" w:hAnsi="Times New Roman"/>
          <w:sz w:val="20"/>
          <w:szCs w:val="20"/>
        </w:rPr>
        <w:t>рыскан</w:t>
      </w:r>
      <w:proofErr w:type="spellEnd"/>
      <w:r>
        <w:rPr>
          <w:rFonts w:ascii="Times New Roman" w:hAnsi="Times New Roman"/>
          <w:sz w:val="20"/>
          <w:szCs w:val="20"/>
        </w:rPr>
        <w:t xml:space="preserve"> – 2 (учитель физики и математики -1, учитель музыки -1).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Школа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.И</w:t>
      </w:r>
      <w:proofErr w:type="gramEnd"/>
      <w:r>
        <w:rPr>
          <w:rFonts w:ascii="Times New Roman" w:hAnsi="Times New Roman"/>
          <w:sz w:val="20"/>
          <w:szCs w:val="20"/>
        </w:rPr>
        <w:t>штии-Хем</w:t>
      </w:r>
      <w:proofErr w:type="spellEnd"/>
      <w:r>
        <w:rPr>
          <w:rFonts w:ascii="Times New Roman" w:hAnsi="Times New Roman"/>
          <w:sz w:val="20"/>
          <w:szCs w:val="20"/>
        </w:rPr>
        <w:t>- 2  (учитель русского языка и литературы -1, учитель химии-1).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Детский сад «Солнышко»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</w:t>
      </w:r>
      <w:proofErr w:type="gramStart"/>
      <w:r>
        <w:rPr>
          <w:rFonts w:ascii="Times New Roman" w:hAnsi="Times New Roman"/>
          <w:sz w:val="20"/>
          <w:szCs w:val="20"/>
        </w:rPr>
        <w:t>.Ш</w:t>
      </w:r>
      <w:proofErr w:type="gramEnd"/>
      <w:r>
        <w:rPr>
          <w:rFonts w:ascii="Times New Roman" w:hAnsi="Times New Roman"/>
          <w:sz w:val="20"/>
          <w:szCs w:val="20"/>
        </w:rPr>
        <w:t>агонар</w:t>
      </w:r>
      <w:proofErr w:type="spellEnd"/>
      <w:r>
        <w:rPr>
          <w:rFonts w:ascii="Times New Roman" w:hAnsi="Times New Roman"/>
          <w:sz w:val="20"/>
          <w:szCs w:val="20"/>
        </w:rPr>
        <w:t xml:space="preserve"> - 1 (музыкальный руководитель – 1)</w:t>
      </w:r>
    </w:p>
    <w:p w:rsidR="00990BE4" w:rsidRDefault="00990BE4" w:rsidP="00990BE4">
      <w:pPr>
        <w:framePr w:hSpace="180" w:wrap="around" w:vAnchor="text" w:hAnchor="text" w:y="1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Детский сад «Ручеек» - 1 (музыкальный руководитель – 1)</w:t>
      </w:r>
    </w:p>
    <w:p w:rsidR="00990BE4" w:rsidRDefault="00990BE4" w:rsidP="00990BE4">
      <w:pPr>
        <w:framePr w:hSpace="180" w:wrap="around" w:vAnchor="text" w:hAnchor="text" w:y="1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:rsidR="00990BE4" w:rsidRDefault="00990BE4" w:rsidP="00990BE4">
      <w:pPr>
        <w:framePr w:hSpace="180" w:wrap="around" w:vAnchor="text" w:hAnchor="text" w:y="1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90BE4">
        <w:rPr>
          <w:rFonts w:ascii="Times New Roman" w:hAnsi="Times New Roman"/>
          <w:b/>
          <w:sz w:val="20"/>
          <w:szCs w:val="20"/>
        </w:rPr>
        <w:t xml:space="preserve"> </w:t>
      </w:r>
      <w:r w:rsidRPr="00990BE4">
        <w:rPr>
          <w:b/>
          <w:sz w:val="20"/>
          <w:szCs w:val="20"/>
        </w:rPr>
        <w:t xml:space="preserve">  </w:t>
      </w:r>
      <w:proofErr w:type="gramStart"/>
      <w:r w:rsidRPr="00990BE4">
        <w:rPr>
          <w:rFonts w:ascii="Times New Roman" w:hAnsi="Times New Roman"/>
          <w:b/>
          <w:sz w:val="20"/>
          <w:szCs w:val="20"/>
        </w:rPr>
        <w:t>Контактные телефоны</w:t>
      </w:r>
      <w:r>
        <w:rPr>
          <w:rFonts w:ascii="Times New Roman" w:hAnsi="Times New Roman"/>
          <w:sz w:val="20"/>
          <w:szCs w:val="20"/>
        </w:rPr>
        <w:t>: 8(394-362-11-41</w:t>
      </w:r>
      <w:proofErr w:type="gramEnd"/>
    </w:p>
    <w:p w:rsidR="00182AE3" w:rsidRDefault="00990BE4" w:rsidP="00990BE4">
      <w:proofErr w:type="gramStart"/>
      <w:r>
        <w:rPr>
          <w:rFonts w:ascii="Times New Roman" w:hAnsi="Times New Roman"/>
          <w:b/>
          <w:sz w:val="20"/>
          <w:szCs w:val="20"/>
        </w:rPr>
        <w:t xml:space="preserve">Принимаемые  меры: </w:t>
      </w:r>
      <w:r>
        <w:rPr>
          <w:rFonts w:ascii="Times New Roman" w:hAnsi="Times New Roman"/>
          <w:sz w:val="20"/>
          <w:szCs w:val="20"/>
        </w:rPr>
        <w:t xml:space="preserve"> объявление об имеющихся  вакансий  в образовательных  организациях размещены на сайте УО и ВК, руководители работают с Центром занятости и с отделом трудоустройства </w:t>
      </w:r>
      <w:proofErr w:type="spellStart"/>
      <w:r>
        <w:rPr>
          <w:rFonts w:ascii="Times New Roman" w:hAnsi="Times New Roman"/>
          <w:sz w:val="20"/>
          <w:szCs w:val="20"/>
        </w:rPr>
        <w:t>ТывГУ</w:t>
      </w:r>
      <w:proofErr w:type="spellEnd"/>
      <w:r>
        <w:rPr>
          <w:rFonts w:ascii="Times New Roman" w:hAnsi="Times New Roman"/>
          <w:sz w:val="20"/>
          <w:szCs w:val="20"/>
        </w:rPr>
        <w:t>, созваниваются со знакомыми в целях привлечения необходимых учителей в свои школы для закрытия вакантных должностей.</w:t>
      </w:r>
      <w:proofErr w:type="gramEnd"/>
    </w:p>
    <w:sectPr w:rsidR="0018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F69BB"/>
    <w:multiLevelType w:val="hybridMultilevel"/>
    <w:tmpl w:val="EA8A3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30"/>
    <w:rsid w:val="00182AE3"/>
    <w:rsid w:val="00286730"/>
    <w:rsid w:val="00990BE4"/>
    <w:rsid w:val="009A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3</cp:revision>
  <dcterms:created xsi:type="dcterms:W3CDTF">2022-08-08T04:38:00Z</dcterms:created>
  <dcterms:modified xsi:type="dcterms:W3CDTF">2022-08-08T04:45:00Z</dcterms:modified>
</cp:coreProperties>
</file>