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0D" w:rsidRDefault="00412D0D" w:rsidP="00412D0D">
      <w:pPr>
        <w:tabs>
          <w:tab w:val="left" w:pos="99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D0D">
        <w:rPr>
          <w:rFonts w:ascii="Times New Roman" w:hAnsi="Times New Roman"/>
          <w:b/>
          <w:sz w:val="28"/>
          <w:szCs w:val="28"/>
        </w:rPr>
        <w:t>ГБУ РТ «Республиканский центр развития воспитания»</w:t>
      </w:r>
    </w:p>
    <w:p w:rsidR="00412D0D" w:rsidRDefault="00412D0D" w:rsidP="00412D0D">
      <w:pPr>
        <w:tabs>
          <w:tab w:val="left" w:pos="99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по воспитанию и социализации</w:t>
      </w:r>
    </w:p>
    <w:p w:rsidR="00412D0D" w:rsidRPr="00412D0D" w:rsidRDefault="00412D0D" w:rsidP="00412D0D">
      <w:pPr>
        <w:tabs>
          <w:tab w:val="left" w:pos="99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DAD" w:rsidRPr="005359E6" w:rsidRDefault="00D30DAD" w:rsidP="00412D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359E6">
        <w:rPr>
          <w:rFonts w:ascii="Times New Roman" w:hAnsi="Times New Roman"/>
          <w:i/>
          <w:sz w:val="28"/>
          <w:szCs w:val="28"/>
          <w:u w:val="single"/>
        </w:rPr>
        <w:t xml:space="preserve">Алгоритм действий </w:t>
      </w:r>
      <w:r w:rsidR="00412D0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412D0D" w:rsidRPr="00412D0D">
        <w:rPr>
          <w:rFonts w:ascii="Times New Roman" w:hAnsi="Times New Roman"/>
          <w:sz w:val="28"/>
          <w:szCs w:val="28"/>
          <w:u w:val="single"/>
        </w:rPr>
        <w:t xml:space="preserve">классного </w:t>
      </w:r>
      <w:r w:rsidRPr="005359E6">
        <w:rPr>
          <w:rFonts w:ascii="Times New Roman" w:hAnsi="Times New Roman"/>
          <w:sz w:val="28"/>
          <w:szCs w:val="28"/>
          <w:u w:val="single"/>
        </w:rPr>
        <w:t>руководителя</w:t>
      </w:r>
    </w:p>
    <w:p w:rsidR="00D30DAD" w:rsidRDefault="00D30DAD" w:rsidP="00412D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359E6">
        <w:rPr>
          <w:rFonts w:ascii="Times New Roman" w:hAnsi="Times New Roman"/>
          <w:i/>
          <w:sz w:val="28"/>
          <w:szCs w:val="28"/>
          <w:u w:val="single"/>
        </w:rPr>
        <w:t>по факту совершенного правонарушения</w:t>
      </w:r>
    </w:p>
    <w:p w:rsidR="00412D0D" w:rsidRPr="005359E6" w:rsidRDefault="00412D0D" w:rsidP="00412D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Поступление информации от субъектов профилактики о совершении подростком правонарушения.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Информирование всех лиц, заинтересованных в профилактической работе, по данному факту (социального педагога, инспектора по ПП, педагога-психолога и родителей).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Сбор информации, характеризующей подростка, его окружение, семью.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Подготовка необ</w:t>
      </w:r>
      <w:bookmarkStart w:id="0" w:name="_GoBack"/>
      <w:bookmarkEnd w:id="0"/>
      <w:r w:rsidRPr="005359E6">
        <w:rPr>
          <w:rFonts w:ascii="Times New Roman" w:hAnsi="Times New Roman"/>
          <w:sz w:val="28"/>
          <w:szCs w:val="28"/>
        </w:rPr>
        <w:t>ходимых документов</w:t>
      </w:r>
      <w:r w:rsidR="00412D0D">
        <w:rPr>
          <w:rFonts w:ascii="Times New Roman" w:hAnsi="Times New Roman"/>
          <w:sz w:val="28"/>
          <w:szCs w:val="28"/>
        </w:rPr>
        <w:t xml:space="preserve"> для постановки подростка на внутришкольный контроль</w:t>
      </w:r>
      <w:r w:rsidRPr="005359E6">
        <w:rPr>
          <w:rFonts w:ascii="Times New Roman" w:hAnsi="Times New Roman"/>
          <w:sz w:val="28"/>
          <w:szCs w:val="28"/>
        </w:rPr>
        <w:t xml:space="preserve"> (если состоит на учете, то какие профилактические работы проведены, информация об участии в мероприятиях).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Составление карты социального сопровождения учащегося, разработка плана индивидуальной работы с подростком с привлечением всех специалистов.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Разработка (корректировка) плана работы с группой по профилактике правонарушений с привлечением всех субъектов профилактики.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Разработка (корректировка) плана работы с родителями обучающихся ребят.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>Проведение индивидуальной профилактической работы с подростком.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 xml:space="preserve">Анализ социальной адаптации обучающегося, информирование Советов профилактики, администрации </w:t>
      </w:r>
      <w:r w:rsidR="00412D0D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5359E6">
        <w:rPr>
          <w:rFonts w:ascii="Times New Roman" w:hAnsi="Times New Roman"/>
          <w:sz w:val="28"/>
          <w:szCs w:val="28"/>
        </w:rPr>
        <w:t xml:space="preserve"> по результатам профилактической работы.</w:t>
      </w:r>
    </w:p>
    <w:p w:rsidR="00D30DAD" w:rsidRPr="005359E6" w:rsidRDefault="00D30DAD" w:rsidP="00D30DAD">
      <w:pPr>
        <w:numPr>
          <w:ilvl w:val="0"/>
          <w:numId w:val="1"/>
        </w:numPr>
        <w:spacing w:after="0" w:line="240" w:lineRule="auto"/>
        <w:ind w:left="0"/>
        <w:jc w:val="both"/>
        <w:rPr>
          <w:rStyle w:val="FontStyle13"/>
          <w:sz w:val="28"/>
          <w:szCs w:val="28"/>
        </w:rPr>
      </w:pPr>
      <w:r w:rsidRPr="005359E6">
        <w:rPr>
          <w:rFonts w:ascii="Times New Roman" w:hAnsi="Times New Roman"/>
          <w:sz w:val="28"/>
          <w:szCs w:val="28"/>
        </w:rPr>
        <w:t xml:space="preserve">При необходимости подготовка и </w:t>
      </w:r>
      <w:r w:rsidRPr="005359E6">
        <w:rPr>
          <w:rStyle w:val="FontStyle13"/>
          <w:sz w:val="28"/>
          <w:szCs w:val="28"/>
        </w:rPr>
        <w:t>направление материала в КДН, личное участие в заседании – представление интересов подростка, или</w:t>
      </w:r>
      <w:r w:rsidR="00412D0D">
        <w:rPr>
          <w:rStyle w:val="FontStyle13"/>
          <w:sz w:val="28"/>
          <w:szCs w:val="28"/>
        </w:rPr>
        <w:t xml:space="preserve"> внесение вопроса о снятии с внутришкольного контроля</w:t>
      </w:r>
      <w:r w:rsidRPr="005359E6">
        <w:rPr>
          <w:rStyle w:val="FontStyle13"/>
          <w:sz w:val="28"/>
          <w:szCs w:val="28"/>
        </w:rPr>
        <w:t>.</w:t>
      </w:r>
    </w:p>
    <w:p w:rsidR="00D30DAD" w:rsidRPr="005359E6" w:rsidRDefault="00D30DAD" w:rsidP="00D30DAD">
      <w:pPr>
        <w:spacing w:after="0" w:line="240" w:lineRule="auto"/>
        <w:jc w:val="center"/>
        <w:rPr>
          <w:rStyle w:val="FontStyle13"/>
          <w:sz w:val="28"/>
          <w:szCs w:val="28"/>
          <w:u w:val="single"/>
        </w:rPr>
      </w:pPr>
      <w:r w:rsidRPr="005359E6">
        <w:rPr>
          <w:rStyle w:val="FontStyle13"/>
          <w:sz w:val="28"/>
          <w:szCs w:val="28"/>
          <w:u w:val="single"/>
        </w:rPr>
        <w:t>Алгоритм</w:t>
      </w:r>
    </w:p>
    <w:p w:rsidR="00D30DAD" w:rsidRPr="005359E6" w:rsidRDefault="00D30DAD" w:rsidP="00D30DAD">
      <w:pPr>
        <w:spacing w:after="0" w:line="240" w:lineRule="auto"/>
        <w:jc w:val="center"/>
        <w:rPr>
          <w:rStyle w:val="FontStyle13"/>
          <w:sz w:val="28"/>
          <w:szCs w:val="28"/>
          <w:u w:val="single"/>
        </w:rPr>
      </w:pPr>
      <w:r w:rsidRPr="005359E6">
        <w:rPr>
          <w:rStyle w:val="FontStyle13"/>
          <w:sz w:val="28"/>
          <w:szCs w:val="28"/>
          <w:u w:val="single"/>
        </w:rPr>
        <w:t>проведения педагогического расследования правонарушения</w:t>
      </w:r>
    </w:p>
    <w:p w:rsidR="00D30DAD" w:rsidRPr="005359E6" w:rsidRDefault="00D30DAD" w:rsidP="00D30DAD">
      <w:pPr>
        <w:pStyle w:val="a3"/>
        <w:numPr>
          <w:ilvl w:val="1"/>
          <w:numId w:val="2"/>
        </w:numPr>
        <w:spacing w:after="0" w:line="240" w:lineRule="auto"/>
        <w:ind w:left="0"/>
        <w:rPr>
          <w:rStyle w:val="FontStyle12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Руководитель ОУ издает приказ о создании комиссии по педагогическому расследованию.</w:t>
      </w:r>
    </w:p>
    <w:p w:rsidR="00D30DAD" w:rsidRPr="005359E6" w:rsidRDefault="00D30DAD" w:rsidP="00D30DAD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При подготовке дела о правонарушении учащегося комиссия выясняет не только обстоятельства дела, но и условия воспитания в семье, степень запущенности, психологические особенности подростка и др.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Следует установить: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возраст учащегося (число, месяц, год рождения);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социальное положение;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данные о правонарушении, подтверждающие, что оно совершено эти подростком;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изучение причин, способствовавших совершению правонарушения;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наличие взрослых подстрекателей и иных участников правонарушения;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применялись ли к учащемуся ранее меры воздействия в образовательном учреждении, их результативность;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 xml:space="preserve">- получить характеристики на </w:t>
      </w:r>
      <w:r w:rsidR="00412D0D">
        <w:rPr>
          <w:rStyle w:val="FontStyle12"/>
          <w:b w:val="0"/>
          <w:bCs w:val="0"/>
          <w:sz w:val="28"/>
          <w:szCs w:val="28"/>
        </w:rPr>
        <w:t>об</w:t>
      </w:r>
      <w:r w:rsidRPr="005359E6">
        <w:rPr>
          <w:rStyle w:val="FontStyle12"/>
          <w:b w:val="0"/>
          <w:bCs w:val="0"/>
          <w:sz w:val="28"/>
          <w:szCs w:val="28"/>
        </w:rPr>
        <w:t>уча</w:t>
      </w:r>
      <w:r w:rsidR="00412D0D">
        <w:rPr>
          <w:rStyle w:val="FontStyle12"/>
          <w:b w:val="0"/>
          <w:bCs w:val="0"/>
          <w:sz w:val="28"/>
          <w:szCs w:val="28"/>
        </w:rPr>
        <w:t>ю</w:t>
      </w:r>
      <w:r w:rsidRPr="005359E6">
        <w:rPr>
          <w:rStyle w:val="FontStyle12"/>
          <w:b w:val="0"/>
          <w:bCs w:val="0"/>
          <w:sz w:val="28"/>
          <w:szCs w:val="28"/>
        </w:rPr>
        <w:t xml:space="preserve">щегося у </w:t>
      </w:r>
      <w:r w:rsidR="00412D0D">
        <w:rPr>
          <w:rStyle w:val="FontStyle12"/>
          <w:b w:val="0"/>
          <w:bCs w:val="0"/>
          <w:sz w:val="28"/>
          <w:szCs w:val="28"/>
        </w:rPr>
        <w:t xml:space="preserve">классного </w:t>
      </w:r>
      <w:r w:rsidRPr="005359E6">
        <w:rPr>
          <w:rStyle w:val="FontStyle12"/>
          <w:b w:val="0"/>
          <w:bCs w:val="0"/>
          <w:sz w:val="28"/>
          <w:szCs w:val="28"/>
        </w:rPr>
        <w:t>рук</w:t>
      </w:r>
      <w:r w:rsidR="00412D0D">
        <w:rPr>
          <w:rStyle w:val="FontStyle12"/>
          <w:b w:val="0"/>
          <w:bCs w:val="0"/>
          <w:sz w:val="28"/>
          <w:szCs w:val="28"/>
        </w:rPr>
        <w:t>оводителя</w:t>
      </w:r>
      <w:r w:rsidRPr="005359E6">
        <w:rPr>
          <w:rStyle w:val="FontStyle12"/>
          <w:b w:val="0"/>
          <w:bCs w:val="0"/>
          <w:sz w:val="28"/>
          <w:szCs w:val="28"/>
        </w:rPr>
        <w:t>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lastRenderedPageBreak/>
        <w:t>- выяс</w:t>
      </w:r>
      <w:r w:rsidR="00412D0D">
        <w:rPr>
          <w:rStyle w:val="FontStyle12"/>
          <w:b w:val="0"/>
          <w:bCs w:val="0"/>
          <w:sz w:val="28"/>
          <w:szCs w:val="28"/>
        </w:rPr>
        <w:t>нить мнения педагогов</w:t>
      </w:r>
      <w:r w:rsidRPr="005359E6">
        <w:rPr>
          <w:rStyle w:val="FontStyle12"/>
          <w:b w:val="0"/>
          <w:bCs w:val="0"/>
          <w:sz w:val="28"/>
          <w:szCs w:val="28"/>
        </w:rPr>
        <w:t xml:space="preserve"> об участии учащегося в жизни ОУ, об отношении его к учебе, к работе, об условиях семейного воспитания;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внеурочную занятость.</w:t>
      </w:r>
    </w:p>
    <w:p w:rsidR="00D30DAD" w:rsidRPr="005359E6" w:rsidRDefault="00D30DAD" w:rsidP="00D30DAD">
      <w:pPr>
        <w:pStyle w:val="a3"/>
        <w:spacing w:after="0" w:line="240" w:lineRule="auto"/>
        <w:ind w:left="0" w:firstLine="348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 xml:space="preserve">Кроме того, следует выяснить, состояние здоровья, поведение подростка, его связи, характер учащегося, степень проявления возрастных особенностей психологии, круг его интересов. </w:t>
      </w:r>
    </w:p>
    <w:p w:rsidR="00D30DAD" w:rsidRPr="005359E6" w:rsidRDefault="00D30DAD" w:rsidP="00D30D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Работа ОУ: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с обучающимся;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с семьей;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руководителем группы;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ведение индивидуальной карты;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охват кружковой деятельностью;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работа с Советом профилактики, КДН;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проведение целенаправленных мероприятий;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составление программы сопровождения;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принятие мер в отношении виновных лиц;</w:t>
      </w:r>
    </w:p>
    <w:p w:rsidR="00D30DAD" w:rsidRPr="005359E6" w:rsidRDefault="00D30DAD" w:rsidP="00D30DAD">
      <w:pPr>
        <w:pStyle w:val="a3"/>
        <w:spacing w:after="0" w:line="240" w:lineRule="auto"/>
        <w:ind w:left="0"/>
        <w:jc w:val="both"/>
        <w:rPr>
          <w:rStyle w:val="FontStyle12"/>
          <w:b w:val="0"/>
          <w:bCs w:val="0"/>
          <w:sz w:val="28"/>
          <w:szCs w:val="28"/>
        </w:rPr>
      </w:pPr>
      <w:r w:rsidRPr="005359E6">
        <w:rPr>
          <w:rStyle w:val="FontStyle12"/>
          <w:b w:val="0"/>
          <w:bCs w:val="0"/>
          <w:sz w:val="28"/>
          <w:szCs w:val="28"/>
        </w:rPr>
        <w:t>- анализ ситуации, выводы.</w:t>
      </w:r>
    </w:p>
    <w:p w:rsidR="00D30DAD" w:rsidRDefault="00D30DAD" w:rsidP="00D30D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3C3032"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P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педагогического расследования</w:t>
      </w:r>
      <w:r w:rsidRPr="00412D0D">
        <w:rPr>
          <w:rFonts w:ascii="Times New Roman" w:hAnsi="Times New Roman"/>
          <w:b/>
          <w:sz w:val="28"/>
          <w:szCs w:val="28"/>
        </w:rPr>
        <w:t xml:space="preserve"> </w:t>
      </w:r>
    </w:p>
    <w:p w:rsidR="00412D0D" w:rsidRPr="00412D0D" w:rsidRDefault="00412D0D" w:rsidP="00412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(перечень документов)</w:t>
      </w:r>
    </w:p>
    <w:p w:rsidR="00412D0D" w:rsidRPr="00412D0D" w:rsidRDefault="00412D0D" w:rsidP="0041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образовательного учреждения</w:t>
      </w:r>
      <w:r w:rsidRPr="00412D0D">
        <w:rPr>
          <w:rFonts w:ascii="Times New Roman" w:hAnsi="Times New Roman"/>
          <w:sz w:val="28"/>
          <w:szCs w:val="28"/>
        </w:rPr>
        <w:t xml:space="preserve"> о создании комиссии по проведению педагогического расследования.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Информация об отклоняющемся поведении и правонарушениях студента или обучающегося, поступившая в образовательное учреждение из различных организаций (ПДН, КДНиЗП и др.).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 xml:space="preserve">Акт изучения жилищно-бытовых условий </w:t>
      </w:r>
      <w:r>
        <w:rPr>
          <w:rFonts w:ascii="Times New Roman" w:hAnsi="Times New Roman"/>
          <w:sz w:val="28"/>
          <w:szCs w:val="28"/>
        </w:rPr>
        <w:t>об</w:t>
      </w:r>
      <w:r w:rsidRPr="00412D0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2D0D">
        <w:rPr>
          <w:rFonts w:ascii="Times New Roman" w:hAnsi="Times New Roman"/>
          <w:sz w:val="28"/>
          <w:szCs w:val="28"/>
        </w:rPr>
        <w:t>щегося.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Характеристика семьи, социальный паспорт семьи.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 xml:space="preserve">Личное дело </w:t>
      </w:r>
      <w:r>
        <w:rPr>
          <w:rFonts w:ascii="Times New Roman" w:hAnsi="Times New Roman"/>
          <w:sz w:val="28"/>
          <w:szCs w:val="28"/>
        </w:rPr>
        <w:t>об</w:t>
      </w:r>
      <w:r w:rsidRPr="00412D0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2D0D">
        <w:rPr>
          <w:rFonts w:ascii="Times New Roman" w:hAnsi="Times New Roman"/>
          <w:sz w:val="28"/>
          <w:szCs w:val="28"/>
        </w:rPr>
        <w:t>щегося.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Подробная характеристика на учащегося от классного руководителя,  (выписка из классного журнала, журнала учета посещаемости, социальный паспорт группы, индивидуальная карта сопровождения).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Характеристика психолога.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Справка о состоянии здоровья.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Заключение ПМПк.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Информация о занятости во внеурочное время, грамоты за участие в мероприятиях и т.д.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Докладные записки педагогов, служебные объяснительные сотрудников, заявления, ходатайства, относящиеся к делу.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Объяснительные учащегося, родителей по правонарушению, в связи с которым проводится педагогическое расследование.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Документы, в которых зафиксированы факты помощи, которая оказывалась учащемуся со стороны учебного заведения, если в этом была необходимость.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Протоколы, акты и распоряжения администрации ОУ о мерах, принимаемых к учащемуся по фактам отклоняющегося поведения и правонарушениям (проведение бесед, обсуждение на заседаниях совета профилактики, педсоветов, вынесение выговоров, направление представлений в КДН и ЗП, информаций в ОПДН, организация работы с родителями, организация досуга учащегося и т.д.).</w:t>
      </w:r>
    </w:p>
    <w:p w:rsidR="00412D0D" w:rsidRPr="00412D0D" w:rsidRDefault="00412D0D" w:rsidP="00412D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2D0D">
        <w:rPr>
          <w:rFonts w:ascii="Times New Roman" w:hAnsi="Times New Roman"/>
          <w:sz w:val="28"/>
          <w:szCs w:val="28"/>
        </w:rPr>
        <w:t>Заключение комиссии (выводы о причинах и условий, способствовавших совершению данного правонарушения, принимаемые меры и др.).</w:t>
      </w:r>
    </w:p>
    <w:p w:rsidR="00412D0D" w:rsidRDefault="00412D0D" w:rsidP="00412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48D" w:rsidRDefault="00FE648D" w:rsidP="00FE6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48D" w:rsidRPr="00FE648D" w:rsidRDefault="00FE648D" w:rsidP="00412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48D" w:rsidRPr="00FE648D" w:rsidRDefault="00FE648D" w:rsidP="00412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648D" w:rsidRPr="00FE648D" w:rsidRDefault="00FE648D" w:rsidP="00FE648D">
      <w:pPr>
        <w:jc w:val="both"/>
        <w:rPr>
          <w:rFonts w:ascii="Times New Roman" w:hAnsi="Times New Roman"/>
          <w:b/>
          <w:sz w:val="28"/>
          <w:szCs w:val="28"/>
        </w:rPr>
      </w:pPr>
      <w:r w:rsidRPr="00FE648D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FE648D">
        <w:rPr>
          <w:rFonts w:ascii="Times New Roman" w:hAnsi="Times New Roman"/>
          <w:sz w:val="28"/>
          <w:szCs w:val="28"/>
        </w:rPr>
        <w:t>Сроки проведения педагогического расследования – в течения 3х рабочих дней. По окончании проведения педагогического расследования информацию направить в следующий электронный адрес:</w:t>
      </w:r>
      <w:r w:rsidRPr="00FE648D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FE648D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vospitanie</w:t>
        </w:r>
        <w:r w:rsidRPr="00FE648D">
          <w:rPr>
            <w:rStyle w:val="a4"/>
            <w:rFonts w:ascii="Times New Roman" w:hAnsi="Times New Roman"/>
            <w:b/>
            <w:sz w:val="28"/>
            <w:szCs w:val="28"/>
          </w:rPr>
          <w:t>17@</w:t>
        </w:r>
        <w:r w:rsidRPr="00FE648D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FE648D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FE648D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FE648D">
        <w:rPr>
          <w:rFonts w:ascii="Times New Roman" w:hAnsi="Times New Roman"/>
          <w:b/>
          <w:sz w:val="28"/>
          <w:szCs w:val="28"/>
        </w:rPr>
        <w:t xml:space="preserve"> </w:t>
      </w:r>
    </w:p>
    <w:p w:rsidR="00FE648D" w:rsidRPr="00FE648D" w:rsidRDefault="00FE648D" w:rsidP="00FE648D">
      <w:pPr>
        <w:jc w:val="both"/>
        <w:rPr>
          <w:rFonts w:ascii="Times New Roman" w:hAnsi="Times New Roman"/>
          <w:b/>
          <w:sz w:val="28"/>
          <w:szCs w:val="28"/>
        </w:rPr>
      </w:pPr>
      <w:r w:rsidRPr="00FE648D">
        <w:rPr>
          <w:rFonts w:ascii="Times New Roman" w:hAnsi="Times New Roman"/>
          <w:b/>
          <w:sz w:val="28"/>
          <w:szCs w:val="28"/>
        </w:rPr>
        <w:t>Телефон отдела воспитания и социализации: 3-31-45;</w:t>
      </w:r>
    </w:p>
    <w:p w:rsidR="00D30DAD" w:rsidRDefault="00FE648D" w:rsidP="00FE648D">
      <w:pPr>
        <w:jc w:val="both"/>
        <w:rPr>
          <w:rFonts w:ascii="Times New Roman" w:hAnsi="Times New Roman"/>
          <w:b/>
          <w:bCs/>
          <w:color w:val="3C3032"/>
          <w:sz w:val="28"/>
          <w:szCs w:val="28"/>
        </w:rPr>
      </w:pPr>
      <w:r w:rsidRPr="00FE648D">
        <w:rPr>
          <w:rFonts w:ascii="Times New Roman" w:hAnsi="Times New Roman"/>
          <w:b/>
          <w:sz w:val="28"/>
          <w:szCs w:val="28"/>
        </w:rPr>
        <w:t>Факс ГБУ РТ «РЦРВ»: 3-</w:t>
      </w:r>
      <w:r>
        <w:rPr>
          <w:rFonts w:ascii="Times New Roman" w:hAnsi="Times New Roman"/>
          <w:b/>
          <w:sz w:val="28"/>
          <w:szCs w:val="28"/>
        </w:rPr>
        <w:t>21-41</w:t>
      </w:r>
    </w:p>
    <w:p w:rsidR="003B669D" w:rsidRDefault="003B669D"/>
    <w:sectPr w:rsidR="003B669D" w:rsidSect="00B0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52" w:rsidRDefault="005E5352" w:rsidP="00FE648D">
      <w:pPr>
        <w:spacing w:after="0" w:line="240" w:lineRule="auto"/>
      </w:pPr>
      <w:r>
        <w:separator/>
      </w:r>
    </w:p>
  </w:endnote>
  <w:endnote w:type="continuationSeparator" w:id="1">
    <w:p w:rsidR="005E5352" w:rsidRDefault="005E5352" w:rsidP="00FE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52" w:rsidRDefault="005E5352" w:rsidP="00FE648D">
      <w:pPr>
        <w:spacing w:after="0" w:line="240" w:lineRule="auto"/>
      </w:pPr>
      <w:r>
        <w:separator/>
      </w:r>
    </w:p>
  </w:footnote>
  <w:footnote w:type="continuationSeparator" w:id="1">
    <w:p w:rsidR="005E5352" w:rsidRDefault="005E5352" w:rsidP="00FE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9E8"/>
    <w:multiLevelType w:val="hybridMultilevel"/>
    <w:tmpl w:val="A1CEF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8B0BC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E733D"/>
    <w:multiLevelType w:val="hybridMultilevel"/>
    <w:tmpl w:val="D73EDC9E"/>
    <w:lvl w:ilvl="0" w:tplc="7A28B6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D55351"/>
    <w:multiLevelType w:val="hybridMultilevel"/>
    <w:tmpl w:val="A06CEAEA"/>
    <w:lvl w:ilvl="0" w:tplc="9FD08A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7A3"/>
    <w:rsid w:val="003B669D"/>
    <w:rsid w:val="00412D0D"/>
    <w:rsid w:val="005E5352"/>
    <w:rsid w:val="00B07F35"/>
    <w:rsid w:val="00BA1CDC"/>
    <w:rsid w:val="00C727A3"/>
    <w:rsid w:val="00D30DAD"/>
    <w:rsid w:val="00FE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AD"/>
    <w:pPr>
      <w:ind w:left="720"/>
      <w:contextualSpacing/>
    </w:pPr>
  </w:style>
  <w:style w:type="character" w:customStyle="1" w:styleId="FontStyle12">
    <w:name w:val="Font Style12"/>
    <w:uiPriority w:val="99"/>
    <w:rsid w:val="00D30D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D30DAD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rsid w:val="00FE64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E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48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648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AD"/>
    <w:pPr>
      <w:ind w:left="720"/>
      <w:contextualSpacing/>
    </w:pPr>
  </w:style>
  <w:style w:type="character" w:customStyle="1" w:styleId="FontStyle12">
    <w:name w:val="Font Style12"/>
    <w:uiPriority w:val="99"/>
    <w:rsid w:val="00D30D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D30D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spitanie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2014-02-06T04:38:00Z</dcterms:created>
  <dcterms:modified xsi:type="dcterms:W3CDTF">2014-02-06T04:57:00Z</dcterms:modified>
</cp:coreProperties>
</file>