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202CF6" w:rsidRPr="00202CF6" w:rsidTr="00A3674B">
        <w:trPr>
          <w:trHeight w:val="1452"/>
        </w:trPr>
        <w:tc>
          <w:tcPr>
            <w:tcW w:w="4928" w:type="dxa"/>
          </w:tcPr>
          <w:p w:rsidR="00202CF6" w:rsidRPr="00202CF6" w:rsidRDefault="00202CF6" w:rsidP="00202CF6">
            <w:pPr>
              <w:tabs>
                <w:tab w:val="left" w:pos="10972"/>
                <w:tab w:val="right" w:pos="14570"/>
              </w:tabs>
              <w:textAlignment w:val="baseline"/>
              <w:rPr>
                <w:rFonts w:eastAsiaTheme="minorHAnsi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4929" w:type="dxa"/>
          </w:tcPr>
          <w:p w:rsidR="00202CF6" w:rsidRPr="00202CF6" w:rsidRDefault="00202CF6" w:rsidP="00202CF6">
            <w:pPr>
              <w:shd w:val="clear" w:color="auto" w:fill="FFFFFF"/>
              <w:tabs>
                <w:tab w:val="left" w:pos="10972"/>
                <w:tab w:val="right" w:pos="14570"/>
              </w:tabs>
              <w:jc w:val="center"/>
              <w:textAlignment w:val="baseline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202CF6">
              <w:rPr>
                <w:rFonts w:eastAsiaTheme="minorHAnsi"/>
                <w:bCs/>
                <w:color w:val="000000"/>
                <w:sz w:val="24"/>
                <w:szCs w:val="28"/>
                <w:bdr w:val="none" w:sz="0" w:space="0" w:color="auto" w:frame="1"/>
                <w:lang w:eastAsia="en-US"/>
              </w:rPr>
              <w:t>УТВЕРЖДЕН</w:t>
            </w:r>
          </w:p>
          <w:p w:rsidR="00202CF6" w:rsidRPr="00202CF6" w:rsidRDefault="00202CF6" w:rsidP="00202CF6">
            <w:pPr>
              <w:jc w:val="center"/>
              <w:rPr>
                <w:rFonts w:eastAsiaTheme="minorHAnsi"/>
                <w:bCs/>
                <w:color w:val="000000"/>
                <w:sz w:val="24"/>
                <w:szCs w:val="28"/>
                <w:bdr w:val="none" w:sz="0" w:space="0" w:color="auto" w:frame="1"/>
                <w:lang w:eastAsia="en-US"/>
              </w:rPr>
            </w:pPr>
            <w:r w:rsidRPr="00202CF6">
              <w:rPr>
                <w:rFonts w:eastAsia="Calibri"/>
                <w:bCs/>
                <w:sz w:val="24"/>
                <w:szCs w:val="28"/>
                <w:lang w:eastAsia="en-US"/>
              </w:rPr>
              <w:t xml:space="preserve">решением Межведомственной комиссии по делам </w:t>
            </w:r>
            <w:r w:rsidRPr="00202CF6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202CF6">
              <w:rPr>
                <w:rFonts w:eastAsia="Calibri"/>
                <w:bCs/>
                <w:sz w:val="24"/>
                <w:szCs w:val="28"/>
                <w:lang w:eastAsia="en-US"/>
              </w:rPr>
              <w:t>несовершеннолетних и защите их прав при Правительстве Республики Тыв</w:t>
            </w:r>
            <w:r w:rsidRPr="00202CF6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а </w:t>
            </w:r>
            <w:r w:rsidRPr="00202CF6">
              <w:rPr>
                <w:rFonts w:eastAsia="Calibri"/>
                <w:bCs/>
                <w:sz w:val="24"/>
                <w:szCs w:val="28"/>
                <w:lang w:eastAsia="en-US"/>
              </w:rPr>
              <w:t xml:space="preserve">(протокол от 2 </w:t>
            </w:r>
            <w:r w:rsidRPr="00202CF6">
              <w:rPr>
                <w:rFonts w:eastAsiaTheme="minorHAnsi"/>
                <w:bCs/>
                <w:sz w:val="24"/>
                <w:szCs w:val="28"/>
                <w:lang w:eastAsia="en-US"/>
              </w:rPr>
              <w:t>апреля 2014 года № 2</w:t>
            </w:r>
            <w:r w:rsidRPr="00202CF6">
              <w:rPr>
                <w:rFonts w:eastAsia="Calibri"/>
                <w:bCs/>
                <w:sz w:val="24"/>
                <w:szCs w:val="28"/>
                <w:lang w:eastAsia="en-US"/>
              </w:rPr>
              <w:t>)</w:t>
            </w:r>
          </w:p>
        </w:tc>
      </w:tr>
    </w:tbl>
    <w:p w:rsidR="00202CF6" w:rsidRDefault="00202CF6" w:rsidP="00CD0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4B" w:rsidRPr="00E9551D" w:rsidRDefault="00CD094B" w:rsidP="00CD0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E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D094B" w:rsidRPr="000E5FEB" w:rsidRDefault="00CD094B" w:rsidP="00CD09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межведомственного взаимодействия органов и учреждений системы профилактики при самовольных уходах несовершеннолетних из государственных учреждений и семей, а также оказание данным детям своевременной помощи</w:t>
      </w:r>
    </w:p>
    <w:p w:rsidR="00CD094B" w:rsidRPr="00E9551D" w:rsidRDefault="00CD094B" w:rsidP="00CD094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94B" w:rsidRPr="000E5FEB" w:rsidRDefault="00CD094B" w:rsidP="00CD094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Основными задачами органов и учреждений системы профилактики в соответствии с Федеральным законом от 24 июня</w:t>
      </w:r>
      <w:bookmarkStart w:id="0" w:name="_GoBack"/>
      <w:bookmarkEnd w:id="0"/>
      <w:r w:rsidRPr="000E5FEB">
        <w:rPr>
          <w:rFonts w:ascii="Times New Roman" w:hAnsi="Times New Roman" w:cs="Times New Roman"/>
          <w:sz w:val="28"/>
          <w:szCs w:val="28"/>
        </w:rPr>
        <w:t xml:space="preserve"> 1999 года № 120-ФЗ «Об основах системы профилактики безнадзорности и правонарушений несовершеннолетних» являются: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несовершеннолетних;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Данные рекомендации направлены на систематизацию и единообразный подход при выявлении детей, самовольно покинувших детское</w:t>
      </w:r>
      <w:r w:rsidR="00C210B1">
        <w:rPr>
          <w:rFonts w:ascii="Times New Roman" w:hAnsi="Times New Roman" w:cs="Times New Roman"/>
          <w:sz w:val="28"/>
          <w:szCs w:val="28"/>
        </w:rPr>
        <w:t xml:space="preserve">, в том числе образовательное </w:t>
      </w:r>
      <w:r w:rsidRPr="000E5FEB">
        <w:rPr>
          <w:rFonts w:ascii="Times New Roman" w:hAnsi="Times New Roman" w:cs="Times New Roman"/>
          <w:sz w:val="28"/>
          <w:szCs w:val="28"/>
        </w:rPr>
        <w:t xml:space="preserve"> учреждение (далее - учреждение), их розыск, организацию индивидуально-профилактической работы с ними.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Основными направлениями совместной деятельности по работе с вышеназванной категорией несовершеннолетних являются: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мероприятия, проводимые при обнаружении самовольного ухода ребенка из учреждения или семьи;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мероприятия, проводимые по розыску самовольно ушедшего ребенка;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мероприятия, проводимые после возвращения несовершеннолетнего в учреждение или семью.</w:t>
      </w:r>
    </w:p>
    <w:p w:rsidR="00CD094B" w:rsidRDefault="00CD094B" w:rsidP="00CD094B"/>
    <w:p w:rsidR="00CD094B" w:rsidRPr="00CC7BFC" w:rsidRDefault="00CD094B" w:rsidP="00CD0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FC">
        <w:rPr>
          <w:rFonts w:ascii="Times New Roman" w:hAnsi="Times New Roman" w:cs="Times New Roman"/>
          <w:b/>
          <w:sz w:val="28"/>
          <w:szCs w:val="28"/>
        </w:rPr>
        <w:t>2. Порядок действий должностных лиц детских</w:t>
      </w:r>
      <w:r w:rsidR="00266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BFC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C210B1">
        <w:rPr>
          <w:rFonts w:ascii="Times New Roman" w:hAnsi="Times New Roman" w:cs="Times New Roman"/>
          <w:b/>
          <w:sz w:val="28"/>
          <w:szCs w:val="28"/>
        </w:rPr>
        <w:t xml:space="preserve">и  образовательных организаций </w:t>
      </w:r>
      <w:r w:rsidRPr="00CC7BFC">
        <w:rPr>
          <w:rFonts w:ascii="Times New Roman" w:hAnsi="Times New Roman" w:cs="Times New Roman"/>
          <w:b/>
          <w:sz w:val="28"/>
          <w:szCs w:val="28"/>
        </w:rPr>
        <w:t>при установлении факта самовольного ухода воспитанников (учащихся)</w:t>
      </w:r>
    </w:p>
    <w:p w:rsidR="00CD094B" w:rsidRPr="00E9551D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lastRenderedPageBreak/>
        <w:t>2.1. Специалист учреждения, отвечающий за жизнь и здоровье воспитанника на данный момент времени, при обнаружении факта самовольного ухода воспитанника из учреждения (с прогулки, либо во время посещения поликлиники, школы, мероприятий и т.д.) обязан: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2.1.1. Незамедлительно принять меры по самостоятельному розыску самовольно ушедшего несовершеннолетнего.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2.1.2. Сообщить в любой форме руководителю учреждения либо иному представителю администрации учреждения, ответственному дежурному о факте ухода несовершеннолетнего.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2.1.3. Подготовить и подать объяснительную записку на имя руководителя учреждения с подробным описанием ситуации, при которой допущен уход воспитанника (принимая во внимание объяснения детей, знающих что-либо об уходе и предполагаемых причинах, времени ухода и предпринятых мерах по розыску несовершеннолетнего).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 Администрацией учреждения при сообщении о факте самовольного оставления учреждения воспитанником: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2.2.1. Организуются розыскные мероприятия силами специалистов учреждения: обследуется территория учреждения, помещения, проверяется возможность нахождения у родственников, друзей.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2.2.2. По истечении трех часов с момента предполагаемого ухода воспитанника, если поиски не дают положительных результатов, любым видом связи направляется информация в дежурную часть территориального органа внутренних дел. В случае</w:t>
      </w:r>
      <w:proofErr w:type="gramStart"/>
      <w:r w:rsidRPr="000E5F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5FEB">
        <w:rPr>
          <w:rFonts w:ascii="Times New Roman" w:hAnsi="Times New Roman" w:cs="Times New Roman"/>
          <w:sz w:val="28"/>
          <w:szCs w:val="28"/>
        </w:rPr>
        <w:t xml:space="preserve"> если ушедшему несовершеннолетнему меньше 7 лет сообщение об его уходе направляется незамедлительно, после обнаружения факта самовольного ухода.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FEB">
        <w:rPr>
          <w:rFonts w:ascii="Times New Roman" w:hAnsi="Times New Roman" w:cs="Times New Roman"/>
          <w:sz w:val="28"/>
          <w:szCs w:val="28"/>
        </w:rPr>
        <w:t>В информации указывается: фамилия, имя, отчество несовершеннолетнего, дата рождения, рост, цвет глаз, волос, во что был одет, что при себе имеет, сведения о родителях, знакомых и родственниках, адреса их проживания, имеющиеся номера телефонов, когда был помещен в учреждение и место, откуда несовершеннолетний прибыл, дату и время самовольного ухода, принятые меры по его розыску и их результаты, особенности характера, увлечения, намерения</w:t>
      </w:r>
      <w:proofErr w:type="gramEnd"/>
      <w:r w:rsidRPr="000E5FEB">
        <w:rPr>
          <w:rFonts w:ascii="Times New Roman" w:hAnsi="Times New Roman" w:cs="Times New Roman"/>
          <w:sz w:val="28"/>
          <w:szCs w:val="28"/>
        </w:rPr>
        <w:t>, высказываемые ранее, возможные причины ухода, т.е., обстоятельства, которые могут способствовать правильному направлению поиска несовершеннолетнего.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В течение суток направляется в дежурную часть территориального органа внутренних дел письменное заявление о самовольном уходе воспитанника либо непосредственно передается сотрудникам полиции, прибывшим в учреждение по сообщению о самовольном уходе воспитанника.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lastRenderedPageBreak/>
        <w:t>2.2.3. При подаче заявления в орган внутренних дел родитель (законный представитель) ребенка, руководитель (доверенное лицо), должен иметь при себе: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документ, удостоверяющий его личность и доверенность директора учреждения о том, что он может выступать от лица законного представителя ребенка (если это не директор учреждения);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</w:t>
      </w:r>
      <w:proofErr w:type="gramStart"/>
      <w:r w:rsidRPr="000E5FEB">
        <w:rPr>
          <w:rFonts w:ascii="Times New Roman" w:hAnsi="Times New Roman" w:cs="Times New Roman"/>
          <w:sz w:val="28"/>
          <w:szCs w:val="28"/>
        </w:rPr>
        <w:t>представлять права</w:t>
      </w:r>
      <w:proofErr w:type="gramEnd"/>
      <w:r w:rsidRPr="000E5FEB">
        <w:rPr>
          <w:rFonts w:ascii="Times New Roman" w:hAnsi="Times New Roman" w:cs="Times New Roman"/>
          <w:sz w:val="28"/>
          <w:szCs w:val="28"/>
        </w:rPr>
        <w:t xml:space="preserve"> и интересы ребенка (для опекунов, попечителей);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фотографию несовершеннолетнего;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данные паспорта или свидетельства о рождении несовершеннолетнего;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FEB">
        <w:rPr>
          <w:rFonts w:ascii="Times New Roman" w:hAnsi="Times New Roman" w:cs="Times New Roman"/>
          <w:sz w:val="28"/>
          <w:szCs w:val="28"/>
        </w:rPr>
        <w:t>- описание примет внешности (рост, телосложение, наличие особых примет: шрамы, родимые пятна, татуировки), одежды, в которой ушел несовершеннолетний, а также описание предметов, которые имел при себе несовершеннолетний;</w:t>
      </w:r>
      <w:proofErr w:type="gramEnd"/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информацию о взаимоотношениях самовольно ушедшего воспитанника с учащимися, конфликтных ситуациях в детском коллективе, вследствие которых, несовершеннолетний мог самовольно покинуть учреждение;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сведения о том, где ранее проживал несовершеннолетний, полные данные родителей, родственников, друзей, знакомых, у которых может находиться подросток;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общие сведения о состоянии здоровья несовершеннолетнего (физическое и психическое);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информацию о дате, времени и месте ухода, предполагаемой причине ухода;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- иные сведения, способствующие скорейшему розыску подростка.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2.2.4. Заявление об уходе ребенка оформляется в двух экземплярах (на одном экземпляре должна быть сделана отметка о принятии заявления сотрудником ОВД).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2.2.5. После регистрации в отделении полиции заявления о розыске несовершеннолетнего дежурный, принявший заявление, обязан выдать талон - уведомление с указанием даты принятия заявления и номера его регистрации в книге учета сообщений о происшествиях.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2.2.6. Все время до обнаружения и возвращения воспитанника поддерживается связь с родственниками воспитанника и оказывается содействие сотрудникам полиции в его розыске.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t>2.2.7. По возвращению воспитанника в учреждение подается заявление о прекращении розыска в территориальный орган внутренних дел. Заявление готовится в двух экземплярах (один экземпляр с отметкой о принятии хранится в личном деле воспитанника).</w:t>
      </w:r>
    </w:p>
    <w:p w:rsidR="00CD094B" w:rsidRPr="000E5FEB" w:rsidRDefault="00CD094B" w:rsidP="00CD09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</w:rPr>
        <w:lastRenderedPageBreak/>
        <w:t>2.2.8. В случае самовольного ухода обучающегося из образовательного учреждения начального, среднего или высшего профессионального образования, находящегося на полном государственном обеспечении, руководителем этого образовательного учреждения (при отсутствии опекуна или попечителя) направляется сообщение о самовольном уходе обучающегося в территориальные органы опеки и попечительства. Заявление о самовольном уходе обучающегося в дежурную часть органов внутренних дел (далее – ДЧ ОВД) подается руководителем либо представителем этого образовательного учреждения, сотрудником органов опеки и попечительства, либо лицом, являющимся опекуном или попечителем обучающегося.</w:t>
      </w:r>
    </w:p>
    <w:p w:rsidR="00CD094B" w:rsidRDefault="00CD094B" w:rsidP="00CD094B"/>
    <w:p w:rsidR="00AE67C8" w:rsidRPr="00AE67C8" w:rsidRDefault="00CD094B" w:rsidP="00AE67C8">
      <w:pPr>
        <w:tabs>
          <w:tab w:val="left" w:pos="709"/>
        </w:tabs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C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67C8" w:rsidRPr="00AE67C8">
        <w:rPr>
          <w:rFonts w:ascii="Times New Roman" w:hAnsi="Times New Roman" w:cs="Times New Roman"/>
          <w:b/>
          <w:sz w:val="28"/>
          <w:szCs w:val="28"/>
        </w:rPr>
        <w:t>Порядок действия должностных лиц органов внутренних дел по розыску несовершеннолетних, самовольн</w:t>
      </w:r>
      <w:r w:rsidR="00AE67C8">
        <w:rPr>
          <w:rFonts w:ascii="Times New Roman" w:hAnsi="Times New Roman" w:cs="Times New Roman"/>
          <w:b/>
          <w:sz w:val="28"/>
          <w:szCs w:val="28"/>
        </w:rPr>
        <w:t>о покинувших детское учреждение</w:t>
      </w:r>
      <w:r w:rsidR="00AE67C8" w:rsidRPr="00AE67C8">
        <w:rPr>
          <w:rFonts w:ascii="Times New Roman" w:hAnsi="Times New Roman" w:cs="Times New Roman"/>
          <w:b/>
          <w:sz w:val="28"/>
          <w:szCs w:val="28"/>
        </w:rPr>
        <w:t>:</w:t>
      </w:r>
    </w:p>
    <w:p w:rsidR="00CD094B" w:rsidRPr="00E9551D" w:rsidRDefault="00CD094B" w:rsidP="00CD094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C8" w:rsidRPr="00AE67C8" w:rsidRDefault="00AE67C8" w:rsidP="00266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>3.1. Сотрудник территориального органа внутренних дел при поступлении информации или заявления (сообщения) о безвестном исчезновении несовершеннолетних:</w:t>
      </w:r>
    </w:p>
    <w:p w:rsidR="00AE67C8" w:rsidRPr="00AE67C8" w:rsidRDefault="00AE67C8" w:rsidP="00266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 xml:space="preserve">3.2. Незамедлительно принимает заявление (сообщение), содержащее признаки безвестного исчезновения (самовольного ухода) несовершеннолетнего, регистрирует его в книге учета сообщений и преступлений. Заполняет талон-уведомление и выдает заявителю (сообщившему). </w:t>
      </w:r>
    </w:p>
    <w:p w:rsidR="00AE67C8" w:rsidRPr="00AE67C8" w:rsidRDefault="00AE67C8" w:rsidP="00266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 xml:space="preserve">3.3. Незамедлительно докладывает начальнику ОВД, ответственному от руководства ОВД и дежурному следователю Следственного Управления Следственного Комитета Российской Федерации по Республике Тыва. </w:t>
      </w:r>
    </w:p>
    <w:p w:rsidR="00AE67C8" w:rsidRPr="00AE67C8" w:rsidRDefault="00AE67C8" w:rsidP="00266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 xml:space="preserve">3.4. Передает ориентировку на розыск </w:t>
      </w:r>
      <w:proofErr w:type="spellStart"/>
      <w:r w:rsidRPr="00AE67C8">
        <w:rPr>
          <w:rFonts w:ascii="Times New Roman" w:hAnsi="Times New Roman" w:cs="Times New Roman"/>
          <w:sz w:val="28"/>
          <w:szCs w:val="28"/>
        </w:rPr>
        <w:t>безвести</w:t>
      </w:r>
      <w:proofErr w:type="spellEnd"/>
      <w:r w:rsidRPr="00AE67C8">
        <w:rPr>
          <w:rFonts w:ascii="Times New Roman" w:hAnsi="Times New Roman" w:cs="Times New Roman"/>
          <w:sz w:val="28"/>
          <w:szCs w:val="28"/>
        </w:rPr>
        <w:t xml:space="preserve"> пропавшего несовершеннолетнего сотрудникам  ПДН, УУП наружных служб (ОВО, ППСП, ГИБДД) и при необходимости извещает другие органы внутренних дел. </w:t>
      </w:r>
    </w:p>
    <w:p w:rsidR="00AE67C8" w:rsidRPr="00AE67C8" w:rsidRDefault="00AE67C8" w:rsidP="00266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ab/>
        <w:t xml:space="preserve">3.5. </w:t>
      </w:r>
      <w:proofErr w:type="gramStart"/>
      <w:r w:rsidRPr="00AE67C8">
        <w:rPr>
          <w:rFonts w:ascii="Times New Roman" w:hAnsi="Times New Roman" w:cs="Times New Roman"/>
          <w:sz w:val="28"/>
          <w:szCs w:val="28"/>
        </w:rPr>
        <w:t>Для установления, возможного задержания, доставления в ОВД разыскиваемого несовершеннолетнего осуществляет проверку (рассматривает) по книгам учета лиц, доставленных в ОВД, по книге учета сообщений и преступлений (для выявления несчастных случаев, смерти), помещения в Центр временного содержания несовершеннолетних правонарушителей МВД по Республике Тыва, учреждений здравоохранения и в специализированных учреждениях для несовершеннолетних, нуждающихся в социальной реабилитации, а также проверяет по списку лиц, состоящих</w:t>
      </w:r>
      <w:proofErr w:type="gramEnd"/>
      <w:r w:rsidRPr="00AE67C8">
        <w:rPr>
          <w:rFonts w:ascii="Times New Roman" w:hAnsi="Times New Roman" w:cs="Times New Roman"/>
          <w:sz w:val="28"/>
          <w:szCs w:val="28"/>
        </w:rPr>
        <w:t xml:space="preserve"> на профилактическом учете ПДН ОВД.</w:t>
      </w:r>
    </w:p>
    <w:p w:rsidR="00AE67C8" w:rsidRPr="00AE67C8" w:rsidRDefault="00AE67C8" w:rsidP="00266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lastRenderedPageBreak/>
        <w:tab/>
        <w:t>3.6. Организует выезд следственно оперативной группы ОВД и дежурного следователя СУ СК РФ по РТ к месту последнего пребывания (жительства) разыскиваемого несовершеннолетнего.</w:t>
      </w:r>
    </w:p>
    <w:p w:rsidR="00AE67C8" w:rsidRDefault="00AE67C8" w:rsidP="002660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E21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37A1">
        <w:rPr>
          <w:rFonts w:ascii="Times New Roman" w:hAnsi="Times New Roman" w:cs="Times New Roman"/>
          <w:sz w:val="28"/>
          <w:szCs w:val="28"/>
        </w:rPr>
        <w:t xml:space="preserve">На несовершеннолетних, </w:t>
      </w:r>
      <w:r>
        <w:rPr>
          <w:rFonts w:ascii="Times New Roman" w:hAnsi="Times New Roman" w:cs="Times New Roman"/>
          <w:sz w:val="28"/>
          <w:szCs w:val="28"/>
        </w:rPr>
        <w:t>объявленных в розыск, оставшихся без попечения родителей или законных представителей, малолетних (до 14 лет),  ушедших из образовательных учреждений для детей – сирот и детей, оставшихся без попечения родителей, или других детских учреждений, не имеющих места жительства, места пребывания и (или) средств к существованию, оперативный дежурный по указанию начальника ОВД  (или его заместителя) сообщает по телефону в органы опеки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попечительства, директору школы – интерната для детей - сирот и детей, оставшихся без попечения родителей, в дневное время в комиссию по делам несовершеннолетних и защите их прав при муниципальном образовании.</w:t>
      </w:r>
    </w:p>
    <w:p w:rsidR="00AE67C8" w:rsidRDefault="00AE67C8" w:rsidP="002660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137A1">
        <w:rPr>
          <w:rFonts w:ascii="Times New Roman" w:hAnsi="Times New Roman" w:cs="Times New Roman"/>
          <w:sz w:val="28"/>
          <w:szCs w:val="28"/>
        </w:rPr>
        <w:t xml:space="preserve">На несовершеннолетних, </w:t>
      </w:r>
      <w:r>
        <w:rPr>
          <w:rFonts w:ascii="Times New Roman" w:hAnsi="Times New Roman" w:cs="Times New Roman"/>
          <w:sz w:val="28"/>
          <w:szCs w:val="28"/>
        </w:rPr>
        <w:t>объявленных в розыск, обучающихся в образовательном учреждении, по указанию начальника ОВД  (или его заместителя) сообщает по телефону директору образовательного учреждения, где обучается разыскиваемый несовершеннолетний.</w:t>
      </w:r>
    </w:p>
    <w:p w:rsidR="00AE67C8" w:rsidRDefault="00AE67C8" w:rsidP="002660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 организации работы по розыску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пропавшего несовершеннолетнего привлекает представителей волонтерских организаций.</w:t>
      </w:r>
    </w:p>
    <w:p w:rsidR="00AE67C8" w:rsidRPr="00AE67C8" w:rsidRDefault="00AE67C8" w:rsidP="002660F3">
      <w:pPr>
        <w:tabs>
          <w:tab w:val="left" w:pos="1134"/>
          <w:tab w:val="left" w:pos="1276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>3.10.</w:t>
      </w:r>
      <w:r w:rsidR="00266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7C8">
        <w:rPr>
          <w:rFonts w:ascii="Times New Roman" w:hAnsi="Times New Roman" w:cs="Times New Roman"/>
          <w:sz w:val="28"/>
          <w:szCs w:val="28"/>
        </w:rPr>
        <w:t>Проверяют места массового скопления людей (при необходимости вместе с представителями волонтерскими организаций), возможные места пребывания групп несовершеннолетних, заброшенные здания, сооружения, чердаки, подъезды многоквартирных домов, а также другие общественные места, в том числе компьютерные и «Интернет» залы, стадионы, парки, скверы, вокзалы (аэропорт) и транспортные средства общего пользования.</w:t>
      </w:r>
      <w:proofErr w:type="gramEnd"/>
    </w:p>
    <w:p w:rsidR="00AE67C8" w:rsidRPr="00AE67C8" w:rsidRDefault="00AE67C8" w:rsidP="002660F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>3.11.</w:t>
      </w:r>
      <w:r w:rsidR="002660F3">
        <w:rPr>
          <w:rFonts w:ascii="Times New Roman" w:hAnsi="Times New Roman" w:cs="Times New Roman"/>
          <w:sz w:val="28"/>
          <w:szCs w:val="28"/>
        </w:rPr>
        <w:t xml:space="preserve"> </w:t>
      </w:r>
      <w:r w:rsidRPr="00AE67C8">
        <w:rPr>
          <w:rFonts w:ascii="Times New Roman" w:hAnsi="Times New Roman" w:cs="Times New Roman"/>
          <w:sz w:val="28"/>
          <w:szCs w:val="28"/>
        </w:rPr>
        <w:t>Осуществляют информирование населения о безвестном исчезновении несовершеннолетнего, проводят поквартирный обход. Обеспечивают размещение ориентировок на досках объявлений в подъездах многоквартирных домов, других местах, предназначенных для размещения информаций и объявлений.</w:t>
      </w:r>
    </w:p>
    <w:p w:rsidR="00AE67C8" w:rsidRPr="00AE67C8" w:rsidRDefault="00AE67C8" w:rsidP="002660F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>3.12.</w:t>
      </w:r>
      <w:r w:rsidR="002660F3">
        <w:rPr>
          <w:rFonts w:ascii="Times New Roman" w:hAnsi="Times New Roman" w:cs="Times New Roman"/>
          <w:sz w:val="28"/>
          <w:szCs w:val="28"/>
        </w:rPr>
        <w:t xml:space="preserve"> </w:t>
      </w:r>
      <w:r w:rsidRPr="00AE67C8">
        <w:rPr>
          <w:rFonts w:ascii="Times New Roman" w:hAnsi="Times New Roman" w:cs="Times New Roman"/>
          <w:sz w:val="28"/>
          <w:szCs w:val="28"/>
        </w:rPr>
        <w:t xml:space="preserve">В случае обнаружения (установления местонахождения)   разыскиваемого несовершеннолетнего незамедлительно сообщает оперативному дежурному ОВД, доставляют разысканного в ОВД. </w:t>
      </w:r>
      <w:proofErr w:type="gramStart"/>
      <w:r w:rsidRPr="00AE67C8">
        <w:rPr>
          <w:rFonts w:ascii="Times New Roman" w:hAnsi="Times New Roman" w:cs="Times New Roman"/>
          <w:sz w:val="28"/>
          <w:szCs w:val="28"/>
        </w:rPr>
        <w:t>В установленном законом порядке проводят проверку,  при наличии оснований принимают меры по привлечению к ответственности лиц, допустивших безнадзорность несовершеннолетнего,  в соответствии с действующим законодательством, а также устанавливают совершение в отношении разысканного несовершеннолетнего преступлений против жизни и здоровья, половой неприкосновенности, жестокое обращение со стороны родителей (законных представителей), лиц, совместно проживающих с ними, а также другими лицами.</w:t>
      </w:r>
      <w:proofErr w:type="gramEnd"/>
    </w:p>
    <w:p w:rsidR="00AE67C8" w:rsidRPr="00AE67C8" w:rsidRDefault="00AE67C8" w:rsidP="002660F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C8">
        <w:rPr>
          <w:rFonts w:ascii="Times New Roman" w:hAnsi="Times New Roman" w:cs="Times New Roman"/>
          <w:sz w:val="28"/>
          <w:szCs w:val="28"/>
        </w:rPr>
        <w:t xml:space="preserve">3.13.  В соответствии с </w:t>
      </w:r>
      <w:proofErr w:type="gramStart"/>
      <w:r w:rsidRPr="00AE67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67C8">
        <w:rPr>
          <w:rFonts w:ascii="Times New Roman" w:hAnsi="Times New Roman" w:cs="Times New Roman"/>
          <w:sz w:val="28"/>
          <w:szCs w:val="28"/>
        </w:rPr>
        <w:t xml:space="preserve">/п. 2 п. 2 ст. 21 Федерального Закона от 24 июня 1999 года № 120 - ФЗ «Об основах системы профилактики безнадзорности и </w:t>
      </w:r>
      <w:r w:rsidRPr="00AE67C8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несовершеннолетних» вносят в установленном порядке в соответствующие органы и  учреждения предложения об устранении причин и условий, способствующих безнадзорности и беспризорности несовершеннолетнего. </w:t>
      </w:r>
    </w:p>
    <w:p w:rsidR="00202CF6" w:rsidRDefault="00202CF6" w:rsidP="002660F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4B" w:rsidRPr="00AE67C8" w:rsidRDefault="00CD094B" w:rsidP="002660F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C8">
        <w:rPr>
          <w:rFonts w:ascii="Times New Roman" w:hAnsi="Times New Roman" w:cs="Times New Roman"/>
          <w:b/>
          <w:sz w:val="28"/>
          <w:szCs w:val="28"/>
        </w:rPr>
        <w:t>4. Мероприятия, проводимые после возвращения несовершеннолетнего в детское учреждение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F3">
        <w:rPr>
          <w:rFonts w:ascii="Times New Roman" w:hAnsi="Times New Roman" w:cs="Times New Roman"/>
          <w:sz w:val="28"/>
          <w:szCs w:val="28"/>
        </w:rPr>
        <w:t>По возвращению воспитанника с ним беседует специалист, закрепленный за данным направлением деятельности. От воспитанника (в присутствии законного представителя несовершеннолетнего) принимается письменное объяснение о причинах его ухода. Заведующий отделением, заместитель директора по воспитательной работе либо социальный педагог (на кого возложены обязанности по розыску самовольно покинувших учреждение) проводит совещание со специалистами учреждения с целью установления фактических причин самовольного ухода воспитанника и принятия мер для предотвращения их в дальнейшем.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F3">
        <w:rPr>
          <w:rFonts w:ascii="Times New Roman" w:hAnsi="Times New Roman" w:cs="Times New Roman"/>
          <w:sz w:val="28"/>
          <w:szCs w:val="28"/>
        </w:rPr>
        <w:t>При необходимости (наличии оснований) готовится служебная записка на имя директора учреждения по устранению причин самовольных уходов и принятию мер дисциплинарного взыскания к сотрудникам, допустившим упущения в работе, способствовавших самовольному уходу воспитанника.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AF3">
        <w:rPr>
          <w:rFonts w:ascii="Times New Roman" w:hAnsi="Times New Roman" w:cs="Times New Roman"/>
          <w:sz w:val="28"/>
          <w:szCs w:val="28"/>
        </w:rPr>
        <w:t>При согласии родителей (законных представителей) ребенка по решению руководителя учреждения с воспитанником (его семьей) проводится коррекционная работа социальным педагогом, воспитателем учреждения специалистом, имеющим соответствующую квалификацию (обсуждаются обстоятельства конфликтной ситуации, возможные последствия ухода, выясняются обстоятельства ухода: обдуманность, импульсивность, подготовка к уходу), и психологом (обучение приемлемым способам реагирования в конфликтной ситуации, разнообразным стратегиям поведения, повышение мотивации воспитанника учреждения на осознание негативных последствий</w:t>
      </w:r>
      <w:proofErr w:type="gramEnd"/>
      <w:r w:rsidRPr="00302AF3">
        <w:rPr>
          <w:rFonts w:ascii="Times New Roman" w:hAnsi="Times New Roman" w:cs="Times New Roman"/>
          <w:sz w:val="28"/>
          <w:szCs w:val="28"/>
        </w:rPr>
        <w:t xml:space="preserve"> самовольного ухода, формирование ответственного поведения, эмоциональной адаптации подростка к условиям проживания (нахождения) в учреждении).</w:t>
      </w:r>
    </w:p>
    <w:p w:rsidR="00CD094B" w:rsidRDefault="00CD094B" w:rsidP="00CD094B"/>
    <w:p w:rsidR="00CD094B" w:rsidRPr="00302AF3" w:rsidRDefault="00CD094B" w:rsidP="00CD09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F3">
        <w:rPr>
          <w:rFonts w:ascii="Times New Roman" w:hAnsi="Times New Roman" w:cs="Times New Roman"/>
          <w:b/>
          <w:sz w:val="28"/>
          <w:szCs w:val="28"/>
        </w:rPr>
        <w:t>5. Мероприятия, проводимые после возвращения несовершеннолетнего самовольно, оставившего семью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F3">
        <w:rPr>
          <w:rFonts w:ascii="Times New Roman" w:hAnsi="Times New Roman" w:cs="Times New Roman"/>
          <w:sz w:val="28"/>
          <w:szCs w:val="28"/>
        </w:rPr>
        <w:t>По возвращению несовершеннолетнего самовольно, оставившего  семью, с ним и его родителями беседует сотрудник органов внутренних дел, который устанавливает причины (обстоятельства конфликтной ситуации, побудившие ребенка к уходу из семьи), условия совершения (обдуманного/ необдуманного) самовольного ухода.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F3">
        <w:rPr>
          <w:rFonts w:ascii="Times New Roman" w:hAnsi="Times New Roman" w:cs="Times New Roman"/>
          <w:sz w:val="28"/>
          <w:szCs w:val="28"/>
        </w:rPr>
        <w:lastRenderedPageBreak/>
        <w:t>В случае выявления фактов семейного неблагополучия, жестокого обращения с ребенком, нанесения телесных повреждений документирует данные факты, докладывает руководству ОВД и решает вопрос о проведении проверки в порядке ст. 144, 145 УК РФ, при необходимости привлекает родителей (и иных лиц) к ответственности, в соответствии с законодательством.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F3">
        <w:rPr>
          <w:rFonts w:ascii="Times New Roman" w:hAnsi="Times New Roman" w:cs="Times New Roman"/>
          <w:sz w:val="28"/>
          <w:szCs w:val="28"/>
        </w:rPr>
        <w:t>Кроме того, направляет письменную информацию по месту учебы подростка и рекомендует подростку и его родителям или законным представителям обратиться к любому психологу, при этом предоставляет данные психологических служб, осуществляющих деятельность на территории обслуживания.</w:t>
      </w:r>
    </w:p>
    <w:p w:rsidR="00CD094B" w:rsidRPr="00302AF3" w:rsidRDefault="00CD094B" w:rsidP="00CD09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F3">
        <w:rPr>
          <w:rFonts w:ascii="Times New Roman" w:hAnsi="Times New Roman" w:cs="Times New Roman"/>
          <w:sz w:val="28"/>
          <w:szCs w:val="28"/>
        </w:rPr>
        <w:t>В случае совершения подростком повторного ухода направляется информация в территориальную комиссию по делам несовершеннолетних и защите их прав и решается вопрос о постановке подростка и его родителей на учет органов внутренних дел.</w:t>
      </w:r>
    </w:p>
    <w:p w:rsidR="00B92A89" w:rsidRDefault="00CD094B" w:rsidP="00202CF6">
      <w:pPr>
        <w:pStyle w:val="a3"/>
        <w:spacing w:line="276" w:lineRule="auto"/>
        <w:ind w:firstLine="567"/>
        <w:jc w:val="both"/>
      </w:pPr>
      <w:r w:rsidRPr="00302AF3">
        <w:rPr>
          <w:rFonts w:ascii="Times New Roman" w:hAnsi="Times New Roman" w:cs="Times New Roman"/>
          <w:sz w:val="28"/>
          <w:szCs w:val="28"/>
        </w:rPr>
        <w:t>Сведения о семье, несовершеннолетнем, в соответствии с требованиями законодательства, вносятся в банк данных о семьях и несовершеннолетних, находящихся в социально опасном положении.</w:t>
      </w:r>
    </w:p>
    <w:sectPr w:rsidR="00B92A89" w:rsidSect="00202C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19E6"/>
    <w:multiLevelType w:val="hybridMultilevel"/>
    <w:tmpl w:val="DBAAB4EE"/>
    <w:lvl w:ilvl="0" w:tplc="7618124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7C"/>
    <w:rsid w:val="00202CF6"/>
    <w:rsid w:val="002660F3"/>
    <w:rsid w:val="0065580C"/>
    <w:rsid w:val="006E3539"/>
    <w:rsid w:val="007A1AF5"/>
    <w:rsid w:val="00AE67C8"/>
    <w:rsid w:val="00B92A89"/>
    <w:rsid w:val="00C210B1"/>
    <w:rsid w:val="00CD094B"/>
    <w:rsid w:val="00FF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94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20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94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20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Болат</cp:lastModifiedBy>
  <cp:revision>2</cp:revision>
  <dcterms:created xsi:type="dcterms:W3CDTF">2015-04-15T02:53:00Z</dcterms:created>
  <dcterms:modified xsi:type="dcterms:W3CDTF">2015-04-15T02:53:00Z</dcterms:modified>
</cp:coreProperties>
</file>