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84" w:rsidRPr="00027743" w:rsidRDefault="003B3184" w:rsidP="00027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ОТЧЕТ</w:t>
      </w:r>
    </w:p>
    <w:p w:rsidR="003B3184" w:rsidRPr="00027743" w:rsidRDefault="003B3184" w:rsidP="00027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AF2653" w:rsidRPr="00027743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02774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</w:p>
    <w:p w:rsidR="00AF2653" w:rsidRPr="00027743" w:rsidRDefault="003B3184" w:rsidP="00027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Республики Тыва»</w:t>
      </w:r>
      <w:r w:rsidR="00055ACC" w:rsidRPr="00027743"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AF2653" w:rsidRPr="00027743" w:rsidRDefault="00AF2653" w:rsidP="00027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653" w:rsidRPr="00027743" w:rsidRDefault="00AF2653" w:rsidP="00027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AA4A71" w:rsidRPr="00027743" w:rsidRDefault="0059235A" w:rsidP="0002774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1.1.</w:t>
      </w:r>
      <w:r w:rsidR="00AA4A71" w:rsidRPr="00027743">
        <w:rPr>
          <w:rFonts w:ascii="Times New Roman" w:hAnsi="Times New Roman" w:cs="Times New Roman"/>
          <w:sz w:val="24"/>
          <w:szCs w:val="24"/>
        </w:rPr>
        <w:t>Аннотация</w:t>
      </w:r>
    </w:p>
    <w:p w:rsidR="00AA4A71" w:rsidRPr="00027743" w:rsidRDefault="00AA4A71" w:rsidP="004B056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В соответствии со статьей 97 Федерального закона № ФЗ-273 от 29.12.2012 "Об образовании в Российской Федерации", Постановлением Правительства Российской Федерации от 05 августа 2013 г. № 662 «Об осуществлении мониторинга системы образования» Управлением образования администрации муниципального района «</w:t>
      </w:r>
      <w:proofErr w:type="spellStart"/>
      <w:r w:rsidRPr="00027743">
        <w:rPr>
          <w:sz w:val="24"/>
          <w:szCs w:val="24"/>
        </w:rPr>
        <w:t>Улуг-Хемский</w:t>
      </w:r>
      <w:proofErr w:type="spellEnd"/>
      <w:r w:rsidRPr="00027743">
        <w:rPr>
          <w:sz w:val="24"/>
          <w:szCs w:val="24"/>
        </w:rPr>
        <w:t xml:space="preserve"> </w:t>
      </w:r>
      <w:proofErr w:type="spellStart"/>
      <w:r w:rsidRPr="00027743">
        <w:rPr>
          <w:sz w:val="24"/>
          <w:szCs w:val="24"/>
        </w:rPr>
        <w:t>кожуун</w:t>
      </w:r>
      <w:proofErr w:type="spellEnd"/>
      <w:r w:rsidRPr="00027743">
        <w:rPr>
          <w:sz w:val="24"/>
          <w:szCs w:val="24"/>
        </w:rPr>
        <w:t xml:space="preserve"> Республики Тыва» проводится мониторинг системы образования, который представляет собой систематическое стандартизированное наблюдение за состоянием образования и динамикой изменений результатов системы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027743">
        <w:rPr>
          <w:sz w:val="24"/>
          <w:szCs w:val="24"/>
        </w:rPr>
        <w:t>внеучебными</w:t>
      </w:r>
      <w:proofErr w:type="spellEnd"/>
      <w:r w:rsidRPr="00027743">
        <w:rPr>
          <w:sz w:val="24"/>
          <w:szCs w:val="24"/>
        </w:rPr>
        <w:t xml:space="preserve"> достижениями обучающихся, состоянием сети организаций, осуществляющих образовательную деятельность.</w:t>
      </w:r>
    </w:p>
    <w:p w:rsidR="00AA4A71" w:rsidRPr="00027743" w:rsidRDefault="00AA4A71" w:rsidP="004B056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Мониторинг осуществляется в целях обеспечения информационной открытости в системе образования кожууна, непрерывного системного анализа и оценки состояния и перспектив развития образования, усиления результативности функционирования образовательной системы за счет повышения качества принимаемых для нее управленческих решений.</w:t>
      </w:r>
    </w:p>
    <w:p w:rsidR="00AA4A71" w:rsidRPr="00027743" w:rsidRDefault="00AA4A71" w:rsidP="004B056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Мониторинг о результатах анализа состояния и перспектив развития системы образования адресован широкому кругу читателей: представителям органов законодательной и исполнительной власти, педагогическому сообществу, обучающимся и их родителям (законным представителям), работникам системы образования, общественным организациям, представителям средств массовой информации.</w:t>
      </w:r>
    </w:p>
    <w:p w:rsidR="00AA4A71" w:rsidRPr="00027743" w:rsidRDefault="00AA4A71" w:rsidP="004B056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Итоговый отчет Управления образования администрации муниципального района «</w:t>
      </w:r>
      <w:proofErr w:type="spellStart"/>
      <w:r w:rsidRPr="00027743">
        <w:rPr>
          <w:sz w:val="24"/>
          <w:szCs w:val="24"/>
        </w:rPr>
        <w:t>Улуг-Хемский</w:t>
      </w:r>
      <w:proofErr w:type="spellEnd"/>
      <w:r w:rsidRPr="00027743">
        <w:rPr>
          <w:sz w:val="24"/>
          <w:szCs w:val="24"/>
        </w:rPr>
        <w:t xml:space="preserve"> </w:t>
      </w:r>
      <w:proofErr w:type="spellStart"/>
      <w:r w:rsidRPr="00027743">
        <w:rPr>
          <w:sz w:val="24"/>
          <w:szCs w:val="24"/>
        </w:rPr>
        <w:t>кожуун</w:t>
      </w:r>
      <w:proofErr w:type="spellEnd"/>
      <w:r w:rsidRPr="00027743">
        <w:rPr>
          <w:sz w:val="24"/>
          <w:szCs w:val="24"/>
        </w:rPr>
        <w:t xml:space="preserve"> Республики Тыва» о результатах анализа состояния и перспектив развития системы образования за 2018 год включает в себя статистическую информацию, внешнюю оценку и самооценку результатов и условий деятельности, соответствие основным направлениям и приоритетам муниципальной образовательной политики.</w:t>
      </w:r>
    </w:p>
    <w:p w:rsidR="0059235A" w:rsidRPr="00027743" w:rsidRDefault="0059235A" w:rsidP="004B0568">
      <w:pPr>
        <w:pStyle w:val="30"/>
        <w:numPr>
          <w:ilvl w:val="1"/>
          <w:numId w:val="5"/>
        </w:numPr>
        <w:shd w:val="clear" w:color="auto" w:fill="auto"/>
        <w:tabs>
          <w:tab w:val="left" w:pos="1211"/>
        </w:tabs>
        <w:spacing w:before="0" w:line="240" w:lineRule="auto"/>
        <w:rPr>
          <w:b w:val="0"/>
          <w:sz w:val="24"/>
          <w:szCs w:val="24"/>
        </w:rPr>
      </w:pPr>
      <w:bookmarkStart w:id="0" w:name="bookmark10"/>
      <w:bookmarkStart w:id="1" w:name="bookmark9"/>
      <w:r w:rsidRPr="00027743">
        <w:rPr>
          <w:b w:val="0"/>
          <w:sz w:val="24"/>
          <w:szCs w:val="24"/>
        </w:rPr>
        <w:t>.Ответственные за подготовку</w:t>
      </w:r>
      <w:bookmarkEnd w:id="0"/>
      <w:bookmarkEnd w:id="1"/>
    </w:p>
    <w:p w:rsidR="00D70434" w:rsidRPr="00027743" w:rsidRDefault="00F55114" w:rsidP="004B0568">
      <w:pPr>
        <w:pStyle w:val="30"/>
        <w:shd w:val="clear" w:color="auto" w:fill="auto"/>
        <w:tabs>
          <w:tab w:val="left" w:pos="1211"/>
        </w:tabs>
        <w:spacing w:before="0" w:line="240" w:lineRule="auto"/>
        <w:rPr>
          <w:b w:val="0"/>
          <w:sz w:val="24"/>
          <w:szCs w:val="24"/>
        </w:rPr>
      </w:pPr>
      <w:r w:rsidRPr="00027743">
        <w:rPr>
          <w:b w:val="0"/>
          <w:sz w:val="24"/>
          <w:szCs w:val="24"/>
        </w:rPr>
        <w:t>В подготовке итогового отчета Управления образования администрации муниципального района «</w:t>
      </w:r>
      <w:proofErr w:type="spellStart"/>
      <w:r w:rsidRPr="00027743">
        <w:rPr>
          <w:b w:val="0"/>
          <w:sz w:val="24"/>
          <w:szCs w:val="24"/>
        </w:rPr>
        <w:t>Улуг-Хемский</w:t>
      </w:r>
      <w:proofErr w:type="spellEnd"/>
      <w:r w:rsidRPr="00027743">
        <w:rPr>
          <w:b w:val="0"/>
          <w:sz w:val="24"/>
          <w:szCs w:val="24"/>
        </w:rPr>
        <w:t xml:space="preserve"> </w:t>
      </w:r>
      <w:proofErr w:type="spellStart"/>
      <w:r w:rsidRPr="00027743">
        <w:rPr>
          <w:b w:val="0"/>
          <w:sz w:val="24"/>
          <w:szCs w:val="24"/>
        </w:rPr>
        <w:t>кожуун</w:t>
      </w:r>
      <w:proofErr w:type="spellEnd"/>
      <w:r w:rsidRPr="00027743">
        <w:rPr>
          <w:b w:val="0"/>
          <w:sz w:val="24"/>
          <w:szCs w:val="24"/>
        </w:rPr>
        <w:t xml:space="preserve"> Республики Тыва» о результатах анализа состояния и перспектив развития системы образования за 2018 год принимали участие</w:t>
      </w:r>
    </w:p>
    <w:p w:rsidR="007B01C7" w:rsidRPr="00027743" w:rsidRDefault="007B01C7" w:rsidP="004B0568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027743">
        <w:rPr>
          <w:sz w:val="24"/>
          <w:szCs w:val="24"/>
        </w:rPr>
        <w:t xml:space="preserve">Управление образование расположено по адресу: 668210, Республика Тыва,, </w:t>
      </w:r>
      <w:proofErr w:type="spellStart"/>
      <w:r w:rsidRPr="00027743">
        <w:rPr>
          <w:sz w:val="24"/>
          <w:szCs w:val="24"/>
        </w:rPr>
        <w:t>Улуг-Хемский</w:t>
      </w:r>
      <w:proofErr w:type="spellEnd"/>
      <w:r w:rsidRPr="00027743">
        <w:rPr>
          <w:sz w:val="24"/>
          <w:szCs w:val="24"/>
        </w:rPr>
        <w:t xml:space="preserve"> </w:t>
      </w:r>
      <w:proofErr w:type="spellStart"/>
      <w:r w:rsidRPr="00027743">
        <w:rPr>
          <w:sz w:val="24"/>
          <w:szCs w:val="24"/>
        </w:rPr>
        <w:t>кожуун</w:t>
      </w:r>
      <w:proofErr w:type="spellEnd"/>
      <w:r w:rsidRPr="00027743">
        <w:rPr>
          <w:sz w:val="24"/>
          <w:szCs w:val="24"/>
        </w:rPr>
        <w:t>,  г. Шагонар, улица 40 лет Советской Тувы, д.14.</w:t>
      </w:r>
    </w:p>
    <w:p w:rsidR="007B01C7" w:rsidRPr="00027743" w:rsidRDefault="007B01C7" w:rsidP="004B0568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027743">
        <w:rPr>
          <w:sz w:val="24"/>
          <w:szCs w:val="24"/>
        </w:rPr>
        <w:t>Тел.: 8-34-36-2-11-41 - Начальник Управления образования.</w:t>
      </w:r>
    </w:p>
    <w:p w:rsidR="007B01C7" w:rsidRPr="00027743" w:rsidRDefault="007B01C7" w:rsidP="004B0568">
      <w:pPr>
        <w:pStyle w:val="20"/>
        <w:shd w:val="clear" w:color="auto" w:fill="auto"/>
        <w:spacing w:line="240" w:lineRule="auto"/>
        <w:ind w:firstLine="640"/>
        <w:jc w:val="left"/>
        <w:rPr>
          <w:sz w:val="24"/>
          <w:szCs w:val="24"/>
        </w:rPr>
      </w:pPr>
      <w:r w:rsidRPr="00027743">
        <w:rPr>
          <w:sz w:val="24"/>
          <w:szCs w:val="24"/>
        </w:rPr>
        <w:t xml:space="preserve">                          - Отдел общего, дошкольного и дополнительного образования.</w:t>
      </w:r>
    </w:p>
    <w:p w:rsidR="007B01C7" w:rsidRPr="00027743" w:rsidRDefault="007B01C7" w:rsidP="004B0568">
      <w:pPr>
        <w:pStyle w:val="20"/>
        <w:shd w:val="clear" w:color="auto" w:fill="auto"/>
        <w:spacing w:line="240" w:lineRule="auto"/>
        <w:ind w:firstLine="640"/>
        <w:jc w:val="left"/>
        <w:rPr>
          <w:sz w:val="24"/>
          <w:szCs w:val="24"/>
        </w:rPr>
      </w:pPr>
      <w:r w:rsidRPr="00027743">
        <w:rPr>
          <w:sz w:val="24"/>
          <w:szCs w:val="24"/>
        </w:rPr>
        <w:t xml:space="preserve">                          - Отдел воспитания, профилактики и организации летнего отдыха.</w:t>
      </w:r>
    </w:p>
    <w:p w:rsidR="007B01C7" w:rsidRPr="00027743" w:rsidRDefault="007B01C7" w:rsidP="004B0568">
      <w:pPr>
        <w:pStyle w:val="20"/>
        <w:shd w:val="clear" w:color="auto" w:fill="auto"/>
        <w:spacing w:line="240" w:lineRule="auto"/>
        <w:ind w:firstLine="640"/>
        <w:jc w:val="left"/>
        <w:rPr>
          <w:sz w:val="24"/>
          <w:szCs w:val="24"/>
        </w:rPr>
      </w:pPr>
      <w:r w:rsidRPr="00027743">
        <w:rPr>
          <w:sz w:val="24"/>
          <w:szCs w:val="24"/>
        </w:rPr>
        <w:t xml:space="preserve">                          - Отдел  организационно-кадрового, правового, документационного </w:t>
      </w:r>
    </w:p>
    <w:p w:rsidR="007B01C7" w:rsidRPr="00027743" w:rsidRDefault="007B01C7" w:rsidP="004B0568">
      <w:pPr>
        <w:pStyle w:val="20"/>
        <w:shd w:val="clear" w:color="auto" w:fill="auto"/>
        <w:spacing w:line="240" w:lineRule="auto"/>
        <w:ind w:firstLine="640"/>
        <w:jc w:val="left"/>
        <w:rPr>
          <w:sz w:val="24"/>
          <w:szCs w:val="24"/>
        </w:rPr>
      </w:pPr>
      <w:r w:rsidRPr="00027743">
        <w:rPr>
          <w:sz w:val="24"/>
          <w:szCs w:val="24"/>
        </w:rPr>
        <w:t xml:space="preserve">                             обеспечения и контроля.</w:t>
      </w:r>
    </w:p>
    <w:p w:rsidR="007B01C7" w:rsidRPr="00027743" w:rsidRDefault="007B01C7" w:rsidP="004B0568">
      <w:pPr>
        <w:pStyle w:val="20"/>
        <w:shd w:val="clear" w:color="auto" w:fill="auto"/>
        <w:spacing w:line="240" w:lineRule="auto"/>
        <w:ind w:firstLine="640"/>
        <w:jc w:val="left"/>
        <w:rPr>
          <w:sz w:val="24"/>
          <w:szCs w:val="24"/>
        </w:rPr>
      </w:pPr>
      <w:r w:rsidRPr="00027743">
        <w:rPr>
          <w:sz w:val="24"/>
          <w:szCs w:val="24"/>
        </w:rPr>
        <w:t xml:space="preserve">                          - Ремонтно-хозяйственный отдел.</w:t>
      </w:r>
    </w:p>
    <w:p w:rsidR="007B01C7" w:rsidRPr="00027743" w:rsidRDefault="007B01C7" w:rsidP="004B0568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027743">
        <w:rPr>
          <w:sz w:val="24"/>
          <w:szCs w:val="24"/>
        </w:rPr>
        <w:t xml:space="preserve">        8-394-36-2-14-52 – Централизованная бухгалтерия</w:t>
      </w:r>
    </w:p>
    <w:p w:rsidR="007B01C7" w:rsidRPr="00027743" w:rsidRDefault="007B01C7" w:rsidP="004B0568">
      <w:pPr>
        <w:pStyle w:val="20"/>
        <w:shd w:val="clear" w:color="auto" w:fill="auto"/>
        <w:spacing w:line="240" w:lineRule="auto"/>
        <w:ind w:right="500"/>
        <w:jc w:val="left"/>
        <w:rPr>
          <w:color w:val="4F81BD" w:themeColor="accent1"/>
          <w:sz w:val="24"/>
          <w:szCs w:val="24"/>
        </w:rPr>
      </w:pPr>
      <w:r w:rsidRPr="00027743">
        <w:rPr>
          <w:sz w:val="24"/>
          <w:szCs w:val="24"/>
        </w:rPr>
        <w:t xml:space="preserve">        Факс: 8-394-36-2-11-41 </w:t>
      </w:r>
      <w:r w:rsidRPr="00027743">
        <w:rPr>
          <w:sz w:val="24"/>
          <w:szCs w:val="24"/>
          <w:lang w:val="en-US" w:bidi="en-US"/>
        </w:rPr>
        <w:t>E</w:t>
      </w:r>
      <w:r w:rsidRPr="00027743">
        <w:rPr>
          <w:sz w:val="24"/>
          <w:szCs w:val="24"/>
          <w:lang w:bidi="en-US"/>
        </w:rPr>
        <w:t>-</w:t>
      </w:r>
      <w:r w:rsidRPr="00027743">
        <w:rPr>
          <w:sz w:val="24"/>
          <w:szCs w:val="24"/>
          <w:lang w:val="en-US" w:bidi="en-US"/>
        </w:rPr>
        <w:t>mail</w:t>
      </w:r>
      <w:r w:rsidRPr="00027743">
        <w:rPr>
          <w:sz w:val="24"/>
          <w:szCs w:val="24"/>
          <w:lang w:bidi="en-US"/>
        </w:rPr>
        <w:t xml:space="preserve">: </w:t>
      </w:r>
      <w:proofErr w:type="spellStart"/>
      <w:r w:rsidRPr="00027743">
        <w:rPr>
          <w:color w:val="4F81BD" w:themeColor="accent1"/>
          <w:sz w:val="24"/>
          <w:szCs w:val="24"/>
          <w:lang w:val="en-US" w:bidi="en-US"/>
        </w:rPr>
        <w:t>uo</w:t>
      </w:r>
      <w:proofErr w:type="spellEnd"/>
      <w:r w:rsidRPr="00027743">
        <w:rPr>
          <w:color w:val="4F81BD" w:themeColor="accent1"/>
          <w:sz w:val="24"/>
          <w:szCs w:val="24"/>
          <w:lang w:bidi="en-US"/>
        </w:rPr>
        <w:t>_</w:t>
      </w:r>
      <w:proofErr w:type="spellStart"/>
      <w:r w:rsidRPr="00027743">
        <w:rPr>
          <w:color w:val="4F81BD" w:themeColor="accent1"/>
          <w:sz w:val="24"/>
          <w:szCs w:val="24"/>
          <w:lang w:val="en-US" w:bidi="en-US"/>
        </w:rPr>
        <w:t>inf</w:t>
      </w:r>
      <w:proofErr w:type="spellEnd"/>
      <w:r w:rsidRPr="00027743">
        <w:rPr>
          <w:color w:val="4F81BD" w:themeColor="accent1"/>
          <w:sz w:val="24"/>
          <w:szCs w:val="24"/>
          <w:lang w:bidi="en-US"/>
        </w:rPr>
        <w:t>@</w:t>
      </w:r>
      <w:r w:rsidRPr="00027743">
        <w:rPr>
          <w:color w:val="4F81BD" w:themeColor="accent1"/>
          <w:sz w:val="24"/>
          <w:szCs w:val="24"/>
          <w:lang w:val="en-US" w:bidi="en-US"/>
        </w:rPr>
        <w:t>list</w:t>
      </w:r>
      <w:r w:rsidRPr="00027743">
        <w:rPr>
          <w:color w:val="4F81BD" w:themeColor="accent1"/>
          <w:sz w:val="24"/>
          <w:szCs w:val="24"/>
          <w:lang w:bidi="en-US"/>
        </w:rPr>
        <w:t>/</w:t>
      </w:r>
      <w:proofErr w:type="spellStart"/>
      <w:r w:rsidRPr="00027743">
        <w:rPr>
          <w:color w:val="4F81BD" w:themeColor="accent1"/>
          <w:sz w:val="24"/>
          <w:szCs w:val="24"/>
          <w:lang w:val="en-US" w:bidi="en-US"/>
        </w:rPr>
        <w:t>ru</w:t>
      </w:r>
      <w:proofErr w:type="spellEnd"/>
    </w:p>
    <w:p w:rsidR="007B01C7" w:rsidRPr="00027743" w:rsidRDefault="007B01C7" w:rsidP="004B0568">
      <w:pPr>
        <w:pStyle w:val="30"/>
        <w:numPr>
          <w:ilvl w:val="0"/>
          <w:numId w:val="6"/>
        </w:numPr>
        <w:shd w:val="clear" w:color="auto" w:fill="auto"/>
        <w:tabs>
          <w:tab w:val="left" w:pos="1231"/>
        </w:tabs>
        <w:spacing w:before="0" w:line="240" w:lineRule="auto"/>
        <w:ind w:firstLine="760"/>
        <w:rPr>
          <w:b w:val="0"/>
          <w:sz w:val="24"/>
          <w:szCs w:val="24"/>
        </w:rPr>
      </w:pPr>
      <w:bookmarkStart w:id="2" w:name="bookmark11"/>
      <w:bookmarkStart w:id="3" w:name="bookmark12"/>
      <w:r w:rsidRPr="00027743">
        <w:rPr>
          <w:b w:val="0"/>
          <w:sz w:val="24"/>
          <w:szCs w:val="24"/>
        </w:rPr>
        <w:t>Контакты</w:t>
      </w:r>
      <w:bookmarkEnd w:id="2"/>
      <w:bookmarkEnd w:id="3"/>
    </w:p>
    <w:p w:rsidR="007B01C7" w:rsidRPr="00027743" w:rsidRDefault="007B01C7" w:rsidP="00027743">
      <w:pPr>
        <w:pStyle w:val="20"/>
        <w:shd w:val="clear" w:color="auto" w:fill="auto"/>
        <w:ind w:left="180" w:right="660"/>
        <w:jc w:val="left"/>
        <w:rPr>
          <w:sz w:val="24"/>
          <w:szCs w:val="24"/>
        </w:rPr>
      </w:pPr>
      <w:r w:rsidRPr="00027743">
        <w:rPr>
          <w:sz w:val="24"/>
          <w:szCs w:val="24"/>
        </w:rPr>
        <w:t>Название: Управление образования администрации муниципального района «</w:t>
      </w:r>
      <w:proofErr w:type="spellStart"/>
      <w:r w:rsidRPr="00027743">
        <w:rPr>
          <w:sz w:val="24"/>
          <w:szCs w:val="24"/>
        </w:rPr>
        <w:t>Улуг-Хемский</w:t>
      </w:r>
      <w:proofErr w:type="spellEnd"/>
      <w:r w:rsidRPr="00027743">
        <w:rPr>
          <w:sz w:val="24"/>
          <w:szCs w:val="24"/>
        </w:rPr>
        <w:t xml:space="preserve"> </w:t>
      </w:r>
      <w:proofErr w:type="spellStart"/>
      <w:r w:rsidRPr="00027743">
        <w:rPr>
          <w:sz w:val="24"/>
          <w:szCs w:val="24"/>
        </w:rPr>
        <w:t>кожуун</w:t>
      </w:r>
      <w:proofErr w:type="spellEnd"/>
      <w:r w:rsidRPr="00027743">
        <w:rPr>
          <w:sz w:val="24"/>
          <w:szCs w:val="24"/>
        </w:rPr>
        <w:t xml:space="preserve"> Республики Тыва» </w:t>
      </w:r>
    </w:p>
    <w:p w:rsidR="007B01C7" w:rsidRPr="00027743" w:rsidRDefault="007B01C7" w:rsidP="00027743">
      <w:pPr>
        <w:pStyle w:val="20"/>
        <w:shd w:val="clear" w:color="auto" w:fill="auto"/>
        <w:spacing w:line="240" w:lineRule="auto"/>
        <w:ind w:left="180" w:right="3460"/>
        <w:jc w:val="left"/>
        <w:rPr>
          <w:sz w:val="24"/>
          <w:szCs w:val="24"/>
        </w:rPr>
      </w:pPr>
      <w:r w:rsidRPr="00027743">
        <w:rPr>
          <w:sz w:val="24"/>
          <w:szCs w:val="24"/>
        </w:rPr>
        <w:t xml:space="preserve">Адрес: 668210  Республика Тыва, </w:t>
      </w:r>
      <w:proofErr w:type="spellStart"/>
      <w:r w:rsidRPr="00027743">
        <w:rPr>
          <w:sz w:val="24"/>
          <w:szCs w:val="24"/>
        </w:rPr>
        <w:t>Улуг-Хемский</w:t>
      </w:r>
      <w:proofErr w:type="spellEnd"/>
      <w:r w:rsidRPr="00027743">
        <w:rPr>
          <w:sz w:val="24"/>
          <w:szCs w:val="24"/>
        </w:rPr>
        <w:t xml:space="preserve"> </w:t>
      </w:r>
      <w:proofErr w:type="spellStart"/>
      <w:r w:rsidRPr="00027743">
        <w:rPr>
          <w:sz w:val="24"/>
          <w:szCs w:val="24"/>
        </w:rPr>
        <w:t>кожуун</w:t>
      </w:r>
      <w:proofErr w:type="spellEnd"/>
      <w:r w:rsidRPr="00027743">
        <w:rPr>
          <w:sz w:val="24"/>
          <w:szCs w:val="24"/>
        </w:rPr>
        <w:t xml:space="preserve">,  г. Шагонар, улица 40 лет Советской Тувы,  д.14 Руководитель: </w:t>
      </w:r>
      <w:proofErr w:type="spellStart"/>
      <w:r w:rsidRPr="00027743">
        <w:rPr>
          <w:sz w:val="24"/>
          <w:szCs w:val="24"/>
        </w:rPr>
        <w:t>Сенди</w:t>
      </w:r>
      <w:proofErr w:type="spellEnd"/>
      <w:r w:rsidRPr="00027743">
        <w:rPr>
          <w:sz w:val="24"/>
          <w:szCs w:val="24"/>
        </w:rPr>
        <w:t xml:space="preserve"> Ольга Борисовна</w:t>
      </w:r>
    </w:p>
    <w:p w:rsidR="007B01C7" w:rsidRPr="00027743" w:rsidRDefault="007B01C7" w:rsidP="00027743">
      <w:pPr>
        <w:pStyle w:val="20"/>
        <w:shd w:val="clear" w:color="auto" w:fill="auto"/>
        <w:spacing w:line="240" w:lineRule="auto"/>
        <w:ind w:left="180" w:right="3460"/>
        <w:jc w:val="left"/>
        <w:rPr>
          <w:sz w:val="24"/>
          <w:szCs w:val="24"/>
        </w:rPr>
      </w:pPr>
      <w:r w:rsidRPr="00027743">
        <w:rPr>
          <w:sz w:val="24"/>
          <w:szCs w:val="24"/>
        </w:rPr>
        <w:t xml:space="preserve"> Контактное лицо: </w:t>
      </w:r>
      <w:proofErr w:type="spellStart"/>
      <w:r w:rsidRPr="00027743">
        <w:rPr>
          <w:sz w:val="24"/>
          <w:szCs w:val="24"/>
        </w:rPr>
        <w:t>Чангы</w:t>
      </w:r>
      <w:proofErr w:type="spellEnd"/>
      <w:r w:rsidRPr="00027743">
        <w:rPr>
          <w:sz w:val="24"/>
          <w:szCs w:val="24"/>
        </w:rPr>
        <w:t xml:space="preserve"> </w:t>
      </w:r>
      <w:proofErr w:type="spellStart"/>
      <w:r w:rsidRPr="00027743">
        <w:rPr>
          <w:sz w:val="24"/>
          <w:szCs w:val="24"/>
        </w:rPr>
        <w:t>Айланмаа</w:t>
      </w:r>
      <w:proofErr w:type="spellEnd"/>
      <w:r w:rsidRPr="00027743">
        <w:rPr>
          <w:sz w:val="24"/>
          <w:szCs w:val="24"/>
        </w:rPr>
        <w:t xml:space="preserve"> </w:t>
      </w:r>
      <w:proofErr w:type="spellStart"/>
      <w:r w:rsidRPr="00027743">
        <w:rPr>
          <w:sz w:val="24"/>
          <w:szCs w:val="24"/>
        </w:rPr>
        <w:t>Кыргысовна</w:t>
      </w:r>
      <w:proofErr w:type="spellEnd"/>
    </w:p>
    <w:p w:rsidR="007B01C7" w:rsidRPr="00027743" w:rsidRDefault="007B01C7" w:rsidP="00027743">
      <w:pPr>
        <w:pStyle w:val="20"/>
        <w:shd w:val="clear" w:color="auto" w:fill="auto"/>
        <w:spacing w:line="240" w:lineRule="auto"/>
        <w:ind w:left="180" w:right="3460"/>
        <w:jc w:val="left"/>
        <w:rPr>
          <w:sz w:val="24"/>
          <w:szCs w:val="24"/>
        </w:rPr>
      </w:pPr>
      <w:r w:rsidRPr="00027743">
        <w:rPr>
          <w:sz w:val="24"/>
          <w:szCs w:val="24"/>
        </w:rPr>
        <w:t xml:space="preserve"> Телефон: 8-394-36-2-11-41 Почта: </w:t>
      </w:r>
      <w:proofErr w:type="spellStart"/>
      <w:r w:rsidRPr="00027743">
        <w:rPr>
          <w:color w:val="4F81BD" w:themeColor="accent1"/>
          <w:sz w:val="24"/>
          <w:szCs w:val="24"/>
          <w:lang w:val="en-US" w:bidi="en-US"/>
        </w:rPr>
        <w:t>uo</w:t>
      </w:r>
      <w:proofErr w:type="spellEnd"/>
      <w:r w:rsidRPr="00027743">
        <w:rPr>
          <w:color w:val="4F81BD" w:themeColor="accent1"/>
          <w:sz w:val="24"/>
          <w:szCs w:val="24"/>
          <w:lang w:bidi="en-US"/>
        </w:rPr>
        <w:t>_</w:t>
      </w:r>
      <w:proofErr w:type="spellStart"/>
      <w:r w:rsidRPr="00027743">
        <w:rPr>
          <w:color w:val="4F81BD" w:themeColor="accent1"/>
          <w:sz w:val="24"/>
          <w:szCs w:val="24"/>
          <w:lang w:val="en-US" w:bidi="en-US"/>
        </w:rPr>
        <w:t>inf</w:t>
      </w:r>
      <w:proofErr w:type="spellEnd"/>
      <w:r w:rsidRPr="00027743">
        <w:rPr>
          <w:color w:val="4F81BD" w:themeColor="accent1"/>
          <w:sz w:val="24"/>
          <w:szCs w:val="24"/>
          <w:lang w:bidi="en-US"/>
        </w:rPr>
        <w:t>@</w:t>
      </w:r>
      <w:r w:rsidRPr="00027743">
        <w:rPr>
          <w:color w:val="4F81BD" w:themeColor="accent1"/>
          <w:sz w:val="24"/>
          <w:szCs w:val="24"/>
          <w:lang w:val="en-US" w:bidi="en-US"/>
        </w:rPr>
        <w:t>list</w:t>
      </w:r>
      <w:r w:rsidRPr="00027743">
        <w:rPr>
          <w:color w:val="4F81BD" w:themeColor="accent1"/>
          <w:sz w:val="24"/>
          <w:szCs w:val="24"/>
          <w:lang w:bidi="en-US"/>
        </w:rPr>
        <w:t>/</w:t>
      </w:r>
      <w:proofErr w:type="spellStart"/>
      <w:r w:rsidRPr="00027743">
        <w:rPr>
          <w:color w:val="4F81BD" w:themeColor="accent1"/>
          <w:sz w:val="24"/>
          <w:szCs w:val="24"/>
          <w:lang w:val="en-US" w:bidi="en-US"/>
        </w:rPr>
        <w:t>ru</w:t>
      </w:r>
      <w:proofErr w:type="spellEnd"/>
    </w:p>
    <w:p w:rsidR="007B01C7" w:rsidRPr="00027743" w:rsidRDefault="007B01C7" w:rsidP="00027743">
      <w:pPr>
        <w:pStyle w:val="30"/>
        <w:numPr>
          <w:ilvl w:val="0"/>
          <w:numId w:val="6"/>
        </w:numPr>
        <w:shd w:val="clear" w:color="auto" w:fill="auto"/>
        <w:tabs>
          <w:tab w:val="left" w:pos="1231"/>
        </w:tabs>
        <w:spacing w:before="0"/>
        <w:ind w:firstLine="760"/>
        <w:rPr>
          <w:b w:val="0"/>
          <w:sz w:val="24"/>
          <w:szCs w:val="24"/>
        </w:rPr>
      </w:pPr>
      <w:bookmarkStart w:id="4" w:name="bookmark13"/>
      <w:bookmarkStart w:id="5" w:name="bookmark14"/>
      <w:r w:rsidRPr="00027743">
        <w:rPr>
          <w:b w:val="0"/>
          <w:sz w:val="24"/>
          <w:szCs w:val="24"/>
        </w:rPr>
        <w:lastRenderedPageBreak/>
        <w:t>Источники данных</w:t>
      </w:r>
      <w:bookmarkEnd w:id="4"/>
      <w:bookmarkEnd w:id="5"/>
    </w:p>
    <w:p w:rsidR="00D70434" w:rsidRPr="00027743" w:rsidRDefault="004B0568" w:rsidP="004B0568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3B5A" w:rsidRPr="00027743">
        <w:rPr>
          <w:sz w:val="24"/>
          <w:szCs w:val="24"/>
        </w:rPr>
        <w:t>Для анализа и построения итогового отчета Управления образования муниципального района «</w:t>
      </w:r>
      <w:proofErr w:type="spellStart"/>
      <w:r w:rsidR="00763B5A" w:rsidRPr="00027743">
        <w:rPr>
          <w:sz w:val="24"/>
          <w:szCs w:val="24"/>
        </w:rPr>
        <w:t>Улуг-Хемский</w:t>
      </w:r>
      <w:proofErr w:type="spellEnd"/>
      <w:r w:rsidR="00763B5A" w:rsidRPr="00027743">
        <w:rPr>
          <w:sz w:val="24"/>
          <w:szCs w:val="24"/>
        </w:rPr>
        <w:t xml:space="preserve"> </w:t>
      </w:r>
      <w:proofErr w:type="spellStart"/>
      <w:r w:rsidR="00763B5A" w:rsidRPr="00027743">
        <w:rPr>
          <w:sz w:val="24"/>
          <w:szCs w:val="24"/>
        </w:rPr>
        <w:t>кожуун</w:t>
      </w:r>
      <w:proofErr w:type="spellEnd"/>
      <w:r w:rsidR="00763B5A" w:rsidRPr="00027743">
        <w:rPr>
          <w:sz w:val="24"/>
          <w:szCs w:val="24"/>
        </w:rPr>
        <w:t xml:space="preserve"> Республики Тыва» о результатах анализа состояния и перспектив развития системы образования за 2018 год использовались следующие источники данных: показатели мониторинга системы образования, представленные муниципальными образовательными учреждениями, формы федерального статистического наблюдения: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ОО-2 «Сведения о материально-технической и информационной базе, финансово-экономической деятельности общеобразовательной организации», 1-ДО «Сведения об учреждении дополнительного образования детей», 1-ДОП «Сведения о дополнительном образовании и спортивной подготовке детей»,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1-НД «Сведения о численности детей и подростков в возрасте 7-18 лет, не обучающихся в образовательных учреждениях»; результаты государственной итоговой аттестации по образовательным программам основного общего и среднего общего образования; результаты учета детей, подлежащих обучению в образовательных учреждениях, реализующих основные общеобразовательные программы, на территории муниципального района «</w:t>
      </w:r>
      <w:proofErr w:type="spellStart"/>
      <w:r w:rsidR="00763B5A" w:rsidRPr="00027743">
        <w:rPr>
          <w:sz w:val="24"/>
          <w:szCs w:val="24"/>
        </w:rPr>
        <w:t>Улуг-Хемский</w:t>
      </w:r>
      <w:proofErr w:type="spellEnd"/>
      <w:r w:rsidR="00763B5A" w:rsidRPr="00027743">
        <w:rPr>
          <w:sz w:val="24"/>
          <w:szCs w:val="24"/>
        </w:rPr>
        <w:t xml:space="preserve"> </w:t>
      </w:r>
      <w:proofErr w:type="spellStart"/>
      <w:r w:rsidR="00763B5A" w:rsidRPr="00027743">
        <w:rPr>
          <w:sz w:val="24"/>
          <w:szCs w:val="24"/>
        </w:rPr>
        <w:t>кожуун</w:t>
      </w:r>
      <w:proofErr w:type="spellEnd"/>
      <w:r w:rsidR="00763B5A" w:rsidRPr="00027743">
        <w:rPr>
          <w:sz w:val="24"/>
          <w:szCs w:val="24"/>
        </w:rPr>
        <w:t xml:space="preserve"> Республики Тыва», мониторинг по итогам учебного года, план комплектования педагогическими кадрами, результаты социологического исследования о качестве предоставления муниципальных услуг.</w:t>
      </w:r>
    </w:p>
    <w:p w:rsidR="00763B5A" w:rsidRPr="00027743" w:rsidRDefault="00763B5A" w:rsidP="004B0568">
      <w:pPr>
        <w:pStyle w:val="30"/>
        <w:numPr>
          <w:ilvl w:val="0"/>
          <w:numId w:val="6"/>
        </w:numPr>
        <w:shd w:val="clear" w:color="auto" w:fill="auto"/>
        <w:tabs>
          <w:tab w:val="left" w:pos="1229"/>
        </w:tabs>
        <w:spacing w:before="0" w:line="240" w:lineRule="auto"/>
        <w:ind w:firstLine="740"/>
        <w:rPr>
          <w:b w:val="0"/>
          <w:sz w:val="24"/>
          <w:szCs w:val="24"/>
        </w:rPr>
      </w:pPr>
      <w:bookmarkStart w:id="6" w:name="bookmark15"/>
      <w:bookmarkStart w:id="7" w:name="bookmark16"/>
      <w:r w:rsidRPr="00027743">
        <w:rPr>
          <w:b w:val="0"/>
          <w:sz w:val="24"/>
          <w:szCs w:val="24"/>
        </w:rPr>
        <w:t>Паспорт образовательной системы</w:t>
      </w:r>
      <w:bookmarkEnd w:id="6"/>
      <w:bookmarkEnd w:id="7"/>
    </w:p>
    <w:p w:rsidR="00B27982" w:rsidRPr="00027743" w:rsidRDefault="00B27982" w:rsidP="004B0568">
      <w:pPr>
        <w:pStyle w:val="30"/>
        <w:shd w:val="clear" w:color="auto" w:fill="auto"/>
        <w:tabs>
          <w:tab w:val="left" w:pos="1229"/>
        </w:tabs>
        <w:spacing w:before="0" w:line="240" w:lineRule="auto"/>
        <w:ind w:left="740" w:firstLine="0"/>
        <w:rPr>
          <w:b w:val="0"/>
          <w:sz w:val="24"/>
          <w:szCs w:val="24"/>
        </w:rPr>
      </w:pPr>
    </w:p>
    <w:p w:rsidR="00763B5A" w:rsidRPr="004B0568" w:rsidRDefault="00763B5A" w:rsidP="004B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568">
        <w:rPr>
          <w:rStyle w:val="40"/>
          <w:rFonts w:eastAsiaTheme="minorHAnsi"/>
          <w:i w:val="0"/>
          <w:iCs w:val="0"/>
        </w:rPr>
        <w:t>Образовательная политика</w:t>
      </w:r>
    </w:p>
    <w:p w:rsidR="00763B5A" w:rsidRPr="004B0568" w:rsidRDefault="00763B5A" w:rsidP="004B0568">
      <w:pPr>
        <w:pStyle w:val="20"/>
        <w:shd w:val="clear" w:color="auto" w:fill="auto"/>
        <w:tabs>
          <w:tab w:val="right" w:pos="9634"/>
        </w:tabs>
        <w:spacing w:line="240" w:lineRule="auto"/>
        <w:ind w:firstLine="860"/>
        <w:rPr>
          <w:sz w:val="24"/>
          <w:szCs w:val="24"/>
        </w:rPr>
      </w:pPr>
      <w:r w:rsidRPr="004B0568">
        <w:rPr>
          <w:sz w:val="24"/>
          <w:szCs w:val="24"/>
        </w:rPr>
        <w:t>Главная цель образовательной политики муниципальной системы образования - реализация права каждого ребенка на доступное и качественное образование, направленное на формирование общей культуры, развитие физических, интеллектуальных и личностных качеств, развитие образовательной деятельности, обеспечивающей социальную успешность, сохранение и укрепление здоровья детей, коррекцию недостатков в физическом и</w:t>
      </w:r>
      <w:r w:rsidR="009161D6" w:rsidRPr="004B0568">
        <w:rPr>
          <w:sz w:val="24"/>
          <w:szCs w:val="24"/>
        </w:rPr>
        <w:t xml:space="preserve"> </w:t>
      </w:r>
      <w:r w:rsidRPr="004B0568">
        <w:rPr>
          <w:sz w:val="24"/>
          <w:szCs w:val="24"/>
        </w:rPr>
        <w:t>психическом развитии.</w:t>
      </w:r>
    </w:p>
    <w:p w:rsidR="00763B5A" w:rsidRPr="004B0568" w:rsidRDefault="00763B5A" w:rsidP="004B056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4B0568">
        <w:rPr>
          <w:sz w:val="24"/>
          <w:szCs w:val="24"/>
        </w:rPr>
        <w:t>В соответствии с основными целями и задачами муниципальной системы образования реализовывались проекты по следующим направлениям:</w:t>
      </w:r>
    </w:p>
    <w:p w:rsidR="00763B5A" w:rsidRPr="004B0568" w:rsidRDefault="00763B5A" w:rsidP="004B0568">
      <w:pPr>
        <w:pStyle w:val="20"/>
        <w:numPr>
          <w:ilvl w:val="0"/>
          <w:numId w:val="7"/>
        </w:numPr>
        <w:shd w:val="clear" w:color="auto" w:fill="auto"/>
        <w:tabs>
          <w:tab w:val="left" w:pos="1429"/>
        </w:tabs>
        <w:spacing w:line="240" w:lineRule="auto"/>
        <w:ind w:firstLine="740"/>
        <w:rPr>
          <w:sz w:val="24"/>
          <w:szCs w:val="24"/>
        </w:rPr>
      </w:pPr>
      <w:r w:rsidRPr="004B0568">
        <w:rPr>
          <w:sz w:val="24"/>
          <w:szCs w:val="24"/>
        </w:rPr>
        <w:t>Обеспечение равного доступа к образованию всех категорий населения, сохранение и развитие общедоступной системы дошкольного, основного, дополнительного образования детей.</w:t>
      </w:r>
    </w:p>
    <w:p w:rsidR="00763B5A" w:rsidRPr="004B0568" w:rsidRDefault="00763B5A" w:rsidP="004B0568">
      <w:pPr>
        <w:pStyle w:val="20"/>
        <w:numPr>
          <w:ilvl w:val="0"/>
          <w:numId w:val="7"/>
        </w:numPr>
        <w:shd w:val="clear" w:color="auto" w:fill="auto"/>
        <w:tabs>
          <w:tab w:val="left" w:pos="1429"/>
          <w:tab w:val="right" w:pos="9634"/>
        </w:tabs>
        <w:spacing w:line="240" w:lineRule="auto"/>
        <w:ind w:firstLine="740"/>
        <w:rPr>
          <w:sz w:val="24"/>
          <w:szCs w:val="24"/>
        </w:rPr>
      </w:pPr>
      <w:r w:rsidRPr="004B0568">
        <w:rPr>
          <w:sz w:val="24"/>
          <w:szCs w:val="24"/>
        </w:rPr>
        <w:t>Реализация федеральных государственных</w:t>
      </w:r>
      <w:r w:rsidRPr="004B0568">
        <w:rPr>
          <w:sz w:val="24"/>
          <w:szCs w:val="24"/>
        </w:rPr>
        <w:tab/>
        <w:t>образовательных стандартов</w:t>
      </w:r>
    </w:p>
    <w:p w:rsidR="00763B5A" w:rsidRPr="004B0568" w:rsidRDefault="00763B5A" w:rsidP="004B0568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B0568">
        <w:rPr>
          <w:sz w:val="24"/>
          <w:szCs w:val="24"/>
        </w:rPr>
        <w:t>дошкольного, начального общего, основного общего образования.</w:t>
      </w:r>
    </w:p>
    <w:p w:rsidR="00763B5A" w:rsidRPr="004B0568" w:rsidRDefault="00763B5A" w:rsidP="004B0568">
      <w:pPr>
        <w:pStyle w:val="20"/>
        <w:numPr>
          <w:ilvl w:val="0"/>
          <w:numId w:val="7"/>
        </w:numPr>
        <w:shd w:val="clear" w:color="auto" w:fill="auto"/>
        <w:tabs>
          <w:tab w:val="left" w:pos="1429"/>
        </w:tabs>
        <w:spacing w:line="240" w:lineRule="auto"/>
        <w:ind w:firstLine="740"/>
        <w:rPr>
          <w:sz w:val="24"/>
          <w:szCs w:val="24"/>
        </w:rPr>
      </w:pPr>
      <w:r w:rsidRPr="004B0568">
        <w:rPr>
          <w:sz w:val="24"/>
          <w:szCs w:val="24"/>
        </w:rPr>
        <w:t>Обеспечение современного содержания образования и внедрение современных технологий в обучение, способствующих повышению уровня обученности учащихся, интеллектуальному и духовному развитию учащихся и воспитанников, формированию у них опыта ведения здорового образа жизни.</w:t>
      </w:r>
    </w:p>
    <w:p w:rsidR="00763B5A" w:rsidRPr="004B0568" w:rsidRDefault="00763B5A" w:rsidP="004B0568">
      <w:pPr>
        <w:pStyle w:val="20"/>
        <w:numPr>
          <w:ilvl w:val="0"/>
          <w:numId w:val="7"/>
        </w:numPr>
        <w:shd w:val="clear" w:color="auto" w:fill="auto"/>
        <w:tabs>
          <w:tab w:val="left" w:pos="1429"/>
          <w:tab w:val="right" w:pos="7638"/>
        </w:tabs>
        <w:spacing w:line="240" w:lineRule="auto"/>
        <w:ind w:firstLine="740"/>
        <w:rPr>
          <w:sz w:val="24"/>
          <w:szCs w:val="24"/>
        </w:rPr>
      </w:pPr>
      <w:r w:rsidRPr="004B0568">
        <w:rPr>
          <w:sz w:val="24"/>
          <w:szCs w:val="24"/>
        </w:rPr>
        <w:t>Совершенствование системы дополнительного</w:t>
      </w:r>
      <w:r w:rsidRPr="004B0568">
        <w:rPr>
          <w:sz w:val="24"/>
          <w:szCs w:val="24"/>
        </w:rPr>
        <w:tab/>
        <w:t>образования.</w:t>
      </w:r>
    </w:p>
    <w:p w:rsidR="00763B5A" w:rsidRPr="004B0568" w:rsidRDefault="00763B5A" w:rsidP="004B0568">
      <w:pPr>
        <w:pStyle w:val="20"/>
        <w:numPr>
          <w:ilvl w:val="0"/>
          <w:numId w:val="7"/>
        </w:numPr>
        <w:shd w:val="clear" w:color="auto" w:fill="auto"/>
        <w:tabs>
          <w:tab w:val="left" w:pos="1429"/>
        </w:tabs>
        <w:spacing w:line="240" w:lineRule="auto"/>
        <w:ind w:firstLine="740"/>
        <w:rPr>
          <w:sz w:val="24"/>
          <w:szCs w:val="24"/>
        </w:rPr>
      </w:pPr>
      <w:r w:rsidRPr="004B0568">
        <w:rPr>
          <w:sz w:val="24"/>
          <w:szCs w:val="24"/>
        </w:rPr>
        <w:t>Создание условий для сохранения и укрепления здоровья школьников.</w:t>
      </w:r>
    </w:p>
    <w:p w:rsidR="00763B5A" w:rsidRPr="004B0568" w:rsidRDefault="00763B5A" w:rsidP="004B0568">
      <w:pPr>
        <w:pStyle w:val="20"/>
        <w:numPr>
          <w:ilvl w:val="0"/>
          <w:numId w:val="7"/>
        </w:numPr>
        <w:shd w:val="clear" w:color="auto" w:fill="auto"/>
        <w:tabs>
          <w:tab w:val="left" w:pos="1429"/>
        </w:tabs>
        <w:spacing w:line="240" w:lineRule="auto"/>
        <w:ind w:firstLine="740"/>
        <w:rPr>
          <w:sz w:val="24"/>
          <w:szCs w:val="24"/>
        </w:rPr>
      </w:pPr>
      <w:r w:rsidRPr="004B0568">
        <w:rPr>
          <w:sz w:val="24"/>
          <w:szCs w:val="24"/>
        </w:rPr>
        <w:t>Эффективное использование финансовых средств и материальных ресурсов в сфере образования.</w:t>
      </w:r>
    </w:p>
    <w:p w:rsidR="00763B5A" w:rsidRPr="004B0568" w:rsidRDefault="00763B5A" w:rsidP="004B0568">
      <w:pPr>
        <w:pStyle w:val="20"/>
        <w:numPr>
          <w:ilvl w:val="0"/>
          <w:numId w:val="7"/>
        </w:numPr>
        <w:shd w:val="clear" w:color="auto" w:fill="auto"/>
        <w:tabs>
          <w:tab w:val="left" w:pos="1429"/>
        </w:tabs>
        <w:spacing w:line="240" w:lineRule="auto"/>
        <w:ind w:firstLine="740"/>
        <w:rPr>
          <w:sz w:val="24"/>
          <w:szCs w:val="24"/>
        </w:rPr>
      </w:pPr>
      <w:r w:rsidRPr="004B0568">
        <w:rPr>
          <w:sz w:val="24"/>
          <w:szCs w:val="24"/>
        </w:rPr>
        <w:t>Эффективное использование и укрепление материально-технического оснащения муниципальных образовательных организаций, обеспечение доступных, безопасных и комфортных условий для получения качественного образования, развитие и модернизация инфраструктуры.</w:t>
      </w:r>
    </w:p>
    <w:p w:rsidR="00763B5A" w:rsidRPr="004B0568" w:rsidRDefault="00763B5A" w:rsidP="004B056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4B0568">
        <w:rPr>
          <w:sz w:val="24"/>
          <w:szCs w:val="24"/>
        </w:rPr>
        <w:t>В 2018 году образовательные учреждения работали над  развитием, направленным на создание условий, способствующих успешной социализации и профессиональному</w:t>
      </w:r>
      <w:r w:rsidR="008C34BA" w:rsidRPr="004B0568">
        <w:rPr>
          <w:sz w:val="24"/>
          <w:szCs w:val="24"/>
        </w:rPr>
        <w:t xml:space="preserve"> самоопределению обучающихся, на сохранение и укрепление физического и психического здоровья всех учащихся, на развитие информационной среды образовательного </w:t>
      </w:r>
      <w:r w:rsidR="008C34BA" w:rsidRPr="004B0568">
        <w:rPr>
          <w:sz w:val="24"/>
          <w:szCs w:val="24"/>
        </w:rPr>
        <w:lastRenderedPageBreak/>
        <w:t xml:space="preserve">учреждения и дистанционного обучения, на создание образовательной среды, использующей современные методы и технологии обучения в целях повышения качества образования и уровня обученности школьников, на совершенствование воспитательной системы школы через организацию деятельности разновозрастных отрядов школьников по месту жительства и реализуется с привлечением </w:t>
      </w:r>
      <w:proofErr w:type="spellStart"/>
      <w:r w:rsidR="008C34BA" w:rsidRPr="004B0568">
        <w:rPr>
          <w:sz w:val="24"/>
          <w:szCs w:val="24"/>
        </w:rPr>
        <w:t>социокультурных</w:t>
      </w:r>
      <w:proofErr w:type="spellEnd"/>
      <w:r w:rsidR="008C34BA" w:rsidRPr="004B0568">
        <w:rPr>
          <w:sz w:val="24"/>
          <w:szCs w:val="24"/>
        </w:rPr>
        <w:t xml:space="preserve"> учреждений</w:t>
      </w:r>
    </w:p>
    <w:p w:rsidR="00B27982" w:rsidRPr="00027743" w:rsidRDefault="00B27982" w:rsidP="004B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ab/>
        <w:t xml:space="preserve">Особенности образовательной системы. </w:t>
      </w:r>
    </w:p>
    <w:p w:rsidR="00B27982" w:rsidRPr="00027743" w:rsidRDefault="00B27982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Особенностью образования Улуг-Хемского кожууна является включенность в реализацию проектов федерального и регионального уровней, инициирование и осуществление собственных муниципальных программ, проектов позволяет осуществлять преобразования в муниципальной системе образования, в первую очередь касающихся модернизации структуры и содержания общего образования, повышения его качества и эффективности управления образовательной системой на муниципальном уровне и уровне образовательных организаций. Анализ состояния и перспектив развития системы образования. </w:t>
      </w:r>
    </w:p>
    <w:p w:rsidR="00B27982" w:rsidRPr="00027743" w:rsidRDefault="00B27982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На основании вышеизложенного, в целях совершенствования эффективности управления развитием дошкольного образования в кожууне утвердить следующие приоритетные направления деятельности системы на 2019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. г.:</w:t>
      </w:r>
    </w:p>
    <w:p w:rsidR="00B27982" w:rsidRPr="00027743" w:rsidRDefault="00B27982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1. Расширение сети дошкольных образовательных учреждений с целью повышения доступности дошкольного образования (строительство новых дошкольных образовательных учреждений, пристроек к ним, развитие частного сектора (для индивидуальных предпринимателей).</w:t>
      </w:r>
    </w:p>
    <w:p w:rsidR="00B27982" w:rsidRPr="00027743" w:rsidRDefault="00B27982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2. Повышение квалификации работников дошкольного образования (аттестация педагогических работников, участие педагогов и руководящих кадров ДОУ в профессиональных конкурсах).</w:t>
      </w:r>
    </w:p>
    <w:p w:rsidR="00B27982" w:rsidRPr="00027743" w:rsidRDefault="00B27982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3. Реализация ФГОС ДО в работу дошкольных образовательных учреждениях кожууна.</w:t>
      </w:r>
    </w:p>
    <w:p w:rsidR="00B27982" w:rsidRPr="00027743" w:rsidRDefault="00B27982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4. Совершенствование работы ДОУ по распространению ППО: участие в кожуунных,  республиканских и российских конкурсах по внедрению новых программ и методик развивающего обучения; в региональном журнале «Башкы».</w:t>
      </w:r>
    </w:p>
    <w:p w:rsidR="00D86AD3" w:rsidRPr="00027743" w:rsidRDefault="00B27982" w:rsidP="004B0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5. Продолжить улучшение материально-технической базы и обновление предметно-пространственной развивающей среды дошкольных образовательных учреждений в соответствии с требованиями ФГОС ДО. </w:t>
      </w:r>
    </w:p>
    <w:p w:rsidR="003C2001" w:rsidRPr="00027743" w:rsidRDefault="0045611F" w:rsidP="004B0568">
      <w:pPr>
        <w:pStyle w:val="20"/>
        <w:shd w:val="clear" w:color="auto" w:fill="auto"/>
        <w:spacing w:line="240" w:lineRule="auto"/>
        <w:ind w:firstLine="760"/>
        <w:rPr>
          <w:sz w:val="24"/>
          <w:szCs w:val="24"/>
          <w:highlight w:val="yellow"/>
        </w:rPr>
      </w:pPr>
      <w:r w:rsidRPr="00027743">
        <w:rPr>
          <w:sz w:val="24"/>
          <w:szCs w:val="24"/>
        </w:rPr>
        <w:t>Формирование муниципальной системы оценки качества образования осуществляется по</w:t>
      </w:r>
      <w:r w:rsidR="003A42D1" w:rsidRPr="00027743">
        <w:rPr>
          <w:sz w:val="24"/>
          <w:szCs w:val="24"/>
        </w:rPr>
        <w:t xml:space="preserve"> показателям независимой  оценки качества образовательной организации, осуществляющих образовательную деятельность  на территории Республики Тыва, на 2018 год, утвержденного приказом Министерства образования и науки Республики Тыва от 31 января 2018 года №106-д</w:t>
      </w:r>
      <w:r w:rsidRPr="00027743">
        <w:rPr>
          <w:sz w:val="24"/>
          <w:szCs w:val="24"/>
        </w:rPr>
        <w:t xml:space="preserve"> </w:t>
      </w:r>
      <w:r w:rsidR="003A42D1" w:rsidRPr="00027743">
        <w:rPr>
          <w:sz w:val="24"/>
          <w:szCs w:val="24"/>
        </w:rPr>
        <w:t>« Об утверждении</w:t>
      </w:r>
      <w:r w:rsidR="00055CF1" w:rsidRPr="00027743">
        <w:rPr>
          <w:sz w:val="24"/>
          <w:szCs w:val="24"/>
        </w:rPr>
        <w:t xml:space="preserve"> показателей независимой оценки качества образовательной деятельности организаций, осуществляющих образовательную деятельность на территории Республики Тыва, на 2018 год».</w:t>
      </w:r>
    </w:p>
    <w:p w:rsidR="00A608E4" w:rsidRPr="00027743" w:rsidRDefault="00055CF1" w:rsidP="004B0568">
      <w:pPr>
        <w:pStyle w:val="20"/>
        <w:shd w:val="clear" w:color="auto" w:fill="auto"/>
        <w:spacing w:line="240" w:lineRule="auto"/>
        <w:rPr>
          <w:sz w:val="24"/>
          <w:szCs w:val="24"/>
        </w:rPr>
      </w:pPr>
      <w:bookmarkStart w:id="8" w:name="bookmark17"/>
      <w:r w:rsidRPr="00027743">
        <w:rPr>
          <w:sz w:val="24"/>
          <w:szCs w:val="24"/>
        </w:rPr>
        <w:t xml:space="preserve">         </w:t>
      </w:r>
      <w:r w:rsidR="00A608E4" w:rsidRPr="00027743">
        <w:rPr>
          <w:sz w:val="24"/>
          <w:szCs w:val="24"/>
        </w:rPr>
        <w:t xml:space="preserve">В целях повышения качества и доступности образовательных услуг, улучшения информированности населения о качестве работы образовательных учреждений с 2015 года проводится независимая оценка качества. Полномочиями по проведению оценки качества деятельности образовательных учреждений наделен </w:t>
      </w:r>
      <w:r w:rsidR="00C50130" w:rsidRPr="00027743">
        <w:rPr>
          <w:sz w:val="24"/>
          <w:szCs w:val="24"/>
        </w:rPr>
        <w:t>Общественный  совет при администрации  муниципального района «</w:t>
      </w:r>
      <w:proofErr w:type="spellStart"/>
      <w:r w:rsidR="00C50130" w:rsidRPr="00027743">
        <w:rPr>
          <w:sz w:val="24"/>
          <w:szCs w:val="24"/>
        </w:rPr>
        <w:t>Улуг-Хемский</w:t>
      </w:r>
      <w:proofErr w:type="spellEnd"/>
      <w:r w:rsidR="00C50130" w:rsidRPr="00027743">
        <w:rPr>
          <w:sz w:val="24"/>
          <w:szCs w:val="24"/>
        </w:rPr>
        <w:t xml:space="preserve"> </w:t>
      </w:r>
      <w:proofErr w:type="spellStart"/>
      <w:r w:rsidR="00C50130" w:rsidRPr="00027743">
        <w:rPr>
          <w:sz w:val="24"/>
          <w:szCs w:val="24"/>
        </w:rPr>
        <w:t>кожуун</w:t>
      </w:r>
      <w:proofErr w:type="spellEnd"/>
      <w:r w:rsidR="00C50130" w:rsidRPr="00027743">
        <w:rPr>
          <w:sz w:val="24"/>
          <w:szCs w:val="24"/>
        </w:rPr>
        <w:t xml:space="preserve"> Республики Тыва» в соответствии </w:t>
      </w:r>
      <w:r w:rsidR="00A608E4" w:rsidRPr="00027743">
        <w:rPr>
          <w:sz w:val="24"/>
          <w:szCs w:val="24"/>
        </w:rPr>
        <w:t>с положением о</w:t>
      </w:r>
      <w:r w:rsidR="00C50130" w:rsidRPr="00027743">
        <w:rPr>
          <w:sz w:val="24"/>
          <w:szCs w:val="24"/>
        </w:rPr>
        <w:t>б Общественном с</w:t>
      </w:r>
      <w:r w:rsidR="00A608E4" w:rsidRPr="00027743">
        <w:rPr>
          <w:sz w:val="24"/>
          <w:szCs w:val="24"/>
        </w:rPr>
        <w:t>овете, ут</w:t>
      </w:r>
      <w:r w:rsidR="00C50130" w:rsidRPr="00027743">
        <w:rPr>
          <w:sz w:val="24"/>
          <w:szCs w:val="24"/>
        </w:rPr>
        <w:t xml:space="preserve">вержденным распоряжением </w:t>
      </w:r>
      <w:r w:rsidR="00A608E4" w:rsidRPr="00027743">
        <w:rPr>
          <w:sz w:val="24"/>
          <w:szCs w:val="24"/>
        </w:rPr>
        <w:t xml:space="preserve"> администрации </w:t>
      </w:r>
      <w:r w:rsidR="00C50130" w:rsidRPr="00027743">
        <w:rPr>
          <w:sz w:val="24"/>
          <w:szCs w:val="24"/>
        </w:rPr>
        <w:t xml:space="preserve"> Улуг-Хемского кожууна от 03.05.2015 № 352-р</w:t>
      </w:r>
      <w:r w:rsidR="00A608E4" w:rsidRPr="00027743">
        <w:rPr>
          <w:sz w:val="24"/>
          <w:szCs w:val="24"/>
        </w:rPr>
        <w:t xml:space="preserve"> «</w:t>
      </w:r>
      <w:bookmarkEnd w:id="8"/>
      <w:r w:rsidR="00C50130" w:rsidRPr="00027743">
        <w:rPr>
          <w:sz w:val="24"/>
          <w:szCs w:val="24"/>
        </w:rPr>
        <w:t>О создании Общественного совета при администрации муниципального района «</w:t>
      </w:r>
      <w:proofErr w:type="spellStart"/>
      <w:r w:rsidR="00C50130" w:rsidRPr="00027743">
        <w:rPr>
          <w:sz w:val="24"/>
          <w:szCs w:val="24"/>
        </w:rPr>
        <w:t>Улуг-Хемский</w:t>
      </w:r>
      <w:proofErr w:type="spellEnd"/>
      <w:r w:rsidR="00C50130" w:rsidRPr="00027743">
        <w:rPr>
          <w:sz w:val="24"/>
          <w:szCs w:val="24"/>
        </w:rPr>
        <w:t xml:space="preserve"> </w:t>
      </w:r>
      <w:proofErr w:type="spellStart"/>
      <w:r w:rsidR="00C50130" w:rsidRPr="00027743">
        <w:rPr>
          <w:sz w:val="24"/>
          <w:szCs w:val="24"/>
        </w:rPr>
        <w:t>кожуун</w:t>
      </w:r>
      <w:proofErr w:type="spellEnd"/>
      <w:r w:rsidR="00C50130" w:rsidRPr="00027743">
        <w:rPr>
          <w:sz w:val="24"/>
          <w:szCs w:val="24"/>
        </w:rPr>
        <w:t xml:space="preserve"> Республики Тыва» по проведению независимой оценки качества оказания образовательных услуг»</w:t>
      </w:r>
      <w:r w:rsidR="00181BBD" w:rsidRPr="00027743">
        <w:rPr>
          <w:sz w:val="24"/>
          <w:szCs w:val="24"/>
        </w:rPr>
        <w:t>.</w:t>
      </w:r>
    </w:p>
    <w:p w:rsidR="00E42B9D" w:rsidRPr="00027743" w:rsidRDefault="00E42B9D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Мониторинг оценки качества образовательных услуг потребителями  проводился через сайт ООО «Нови». Все 19 образовательных организаций (потребители </w:t>
      </w:r>
      <w:r w:rsidRPr="00027743">
        <w:rPr>
          <w:rFonts w:ascii="Times New Roman" w:hAnsi="Times New Roman" w:cs="Times New Roman"/>
          <w:sz w:val="24"/>
          <w:szCs w:val="24"/>
        </w:rPr>
        <w:lastRenderedPageBreak/>
        <w:t>услуг) приняли участие в   независимой оценке качества образования  путем проведения анкетирования. В 2018 году в анкетировании приняли участие 1270 потребителей услуг (родители, законные представители), что составляет 22,1% от общего количества обучающихся и воспитанников кожууна. Удовлетворение потребности населения района в услугах образовательных организаций составляет 100%.</w:t>
      </w:r>
    </w:p>
    <w:p w:rsidR="00181BBD" w:rsidRPr="00027743" w:rsidRDefault="00181BBD" w:rsidP="004B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7743">
        <w:rPr>
          <w:rStyle w:val="40"/>
          <w:rFonts w:eastAsia="Calibri"/>
          <w:i w:val="0"/>
          <w:iCs w:val="0"/>
        </w:rPr>
        <w:t>Общая характеристика сети образовательных организаций</w:t>
      </w:r>
    </w:p>
    <w:p w:rsidR="00181BBD" w:rsidRPr="00027743" w:rsidRDefault="00181BBD" w:rsidP="004B056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Сеть образовательных учреждений кожууна обеспечивает государственные гарантии доступности образования, равные стартовые возможности реализации данного Конституцией Российской Федерации права на обучение всем категориям граждан.</w:t>
      </w:r>
      <w:r w:rsidR="003E5109" w:rsidRPr="00027743">
        <w:rPr>
          <w:sz w:val="24"/>
          <w:szCs w:val="24"/>
        </w:rPr>
        <w:t xml:space="preserve"> В кожууне функционируют</w:t>
      </w:r>
    </w:p>
    <w:p w:rsidR="003E5109" w:rsidRPr="00027743" w:rsidRDefault="003E5109" w:rsidP="004B05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7743">
        <w:rPr>
          <w:rFonts w:ascii="Times New Roman" w:hAnsi="Times New Roman"/>
          <w:sz w:val="24"/>
          <w:szCs w:val="24"/>
        </w:rPr>
        <w:t>6 муниципальных дошкольных образовательных учреждений (из них 3 – автономных, 3 - бюджетных), 11 муниципальных бюджетных общеобразовательных учреждений, из них 6 ОО имеют структурные подразделения дошкольного образования, 1 муниципальное автономное учреждение дополнительного образования.</w:t>
      </w:r>
    </w:p>
    <w:p w:rsidR="0006421B" w:rsidRPr="00027743" w:rsidRDefault="0006421B" w:rsidP="004B05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27743">
        <w:rPr>
          <w:rFonts w:ascii="Times New Roman" w:hAnsi="Times New Roman"/>
          <w:sz w:val="24"/>
          <w:szCs w:val="24"/>
        </w:rPr>
        <w:t xml:space="preserve">          В муниципальной системе образования обучались 1813 дошкольников, 4189 школьников в 18 образовательных учреждениях, из них </w:t>
      </w:r>
      <w:r w:rsidR="00F06CF9" w:rsidRPr="00027743">
        <w:rPr>
          <w:rFonts w:ascii="Times New Roman" w:hAnsi="Times New Roman"/>
          <w:sz w:val="24"/>
          <w:szCs w:val="24"/>
        </w:rPr>
        <w:t>62</w:t>
      </w:r>
      <w:r w:rsidRPr="00027743">
        <w:rPr>
          <w:rFonts w:ascii="Times New Roman" w:hAnsi="Times New Roman"/>
          <w:sz w:val="24"/>
          <w:szCs w:val="24"/>
        </w:rPr>
        <w:t xml:space="preserve"> % получали образование в сельской местности</w:t>
      </w:r>
      <w:r w:rsidR="00EE7ACD" w:rsidRPr="00027743">
        <w:rPr>
          <w:rFonts w:ascii="Times New Roman" w:hAnsi="Times New Roman"/>
          <w:sz w:val="24"/>
          <w:szCs w:val="24"/>
        </w:rPr>
        <w:t>.</w:t>
      </w:r>
    </w:p>
    <w:p w:rsidR="00D76797" w:rsidRPr="00027743" w:rsidRDefault="006C7E1B" w:rsidP="00366B0C">
      <w:pPr>
        <w:pStyle w:val="20"/>
        <w:shd w:val="clear" w:color="auto" w:fill="auto"/>
        <w:tabs>
          <w:tab w:val="left" w:pos="1193"/>
        </w:tabs>
        <w:ind w:left="720"/>
        <w:rPr>
          <w:sz w:val="24"/>
          <w:szCs w:val="24"/>
          <w:u w:val="single"/>
        </w:rPr>
      </w:pPr>
      <w:r w:rsidRPr="00027743">
        <w:rPr>
          <w:sz w:val="24"/>
          <w:szCs w:val="24"/>
          <w:u w:val="single"/>
        </w:rPr>
        <w:t>Образовательный контекст</w:t>
      </w:r>
    </w:p>
    <w:p w:rsidR="00D76797" w:rsidRPr="00D76797" w:rsidRDefault="00D76797" w:rsidP="00366B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Улуг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Хемский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район (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кожуун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) расположен на северо-восточной части Республики Тыва в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Улуг-Хемской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котловине на плоскогорье.  Район создан 8 сентября 1923 года решением ЦК ТНРП и последующим Постановлением Малого Хурала ТНР.</w:t>
      </w:r>
    </w:p>
    <w:p w:rsidR="00D76797" w:rsidRPr="00D76797" w:rsidRDefault="00D76797" w:rsidP="00366B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Северная граница кожууна проходит по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Куртушибинскому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хребту, являющемуся южной границей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Пий-Хемского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кожууна. На юге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Улуг-Хемский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кожуун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граничит с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Овюрским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Тес-Хемским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кожуунами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Граница между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Улуг-Хемским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 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Овюрским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кожуунами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проходит по хребту Западный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Тану-Ола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Тес-Хемским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Восточный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Тану-Ола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На севере-востоке 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Улуг-Хемский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кожуун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граничит с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Кызылским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кожууном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на юге- востоке с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Чеди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Хольским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юго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западе с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Дзун-Хемчикским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на западе и северо-западе с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Чаа-Хольским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кожууном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D76797" w:rsidRPr="00D76797" w:rsidRDefault="00D76797" w:rsidP="00366B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B0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Районный центр- г. Шагонар</w:t>
      </w:r>
    </w:p>
    <w:p w:rsidR="008D4011" w:rsidRPr="00366B0C" w:rsidRDefault="00D76797" w:rsidP="00366B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Расположен на расстоянии 115 км от  города Кызыла. Связь районного центра с сельскими поселениями- автотранспортом. Переправа через реку Малый Енисей на паромах. Дороги в районе в основном  грунтовые, общая протяженность дорог 600 км, в том числе с асфальтовым покрытием 74 км. В введении района находятся городское и 9 сельских поселений.  Большинство поселений расположено на берегу реки Малый Енисей. По национальному составу в основном тувинцы и русские. </w:t>
      </w:r>
      <w:r w:rsidRPr="00366B0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Численность населения составляет 19,4 тыс. человек, плотность населения 3,6 чел на кв.км.</w:t>
      </w:r>
    </w:p>
    <w:p w:rsidR="008D4011" w:rsidRPr="00366B0C" w:rsidRDefault="008D4011" w:rsidP="00366B0C">
      <w:pPr>
        <w:spacing w:after="0"/>
        <w:jc w:val="center"/>
        <w:rPr>
          <w:rStyle w:val="40"/>
          <w:rFonts w:eastAsia="Calibri"/>
          <w:i w:val="0"/>
          <w:iCs w:val="0"/>
        </w:rPr>
      </w:pPr>
      <w:r w:rsidRPr="00366B0C">
        <w:rPr>
          <w:rStyle w:val="40"/>
          <w:rFonts w:eastAsia="Calibri"/>
          <w:i w:val="0"/>
          <w:iCs w:val="0"/>
        </w:rPr>
        <w:t>Экономические характеристики</w:t>
      </w:r>
    </w:p>
    <w:p w:rsidR="00B46041" w:rsidRPr="00366B0C" w:rsidRDefault="0037383A" w:rsidP="004B056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66B0C">
        <w:rPr>
          <w:rStyle w:val="ab"/>
          <w:rFonts w:ascii="Times New Roman" w:hAnsi="Times New Roman" w:cs="Times New Roman"/>
          <w:bCs/>
          <w:i w:val="0"/>
          <w:color w:val="333333"/>
          <w:sz w:val="24"/>
          <w:szCs w:val="24"/>
          <w:bdr w:val="none" w:sz="0" w:space="0" w:color="auto" w:frame="1"/>
        </w:rPr>
        <w:t>Основой экономики кожууна является сельское хозяйство,</w:t>
      </w:r>
      <w:r w:rsidR="00B46041" w:rsidRPr="00366B0C">
        <w:rPr>
          <w:rStyle w:val="ab"/>
          <w:rFonts w:ascii="Times New Roman" w:hAnsi="Times New Roman" w:cs="Times New Roman"/>
          <w:bCs/>
          <w:i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ведущую роль в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котором занимает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bCs/>
          <w:i w:val="0"/>
          <w:color w:val="333333"/>
          <w:sz w:val="24"/>
          <w:szCs w:val="24"/>
          <w:bdr w:val="none" w:sz="0" w:space="0" w:color="auto" w:frame="1"/>
        </w:rPr>
        <w:t>животноводство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 Отрасль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животноводство, в свою очередь,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B0BFD"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специализировано на овцеводстве и козоводстве (совхоз </w:t>
      </w:r>
      <w:proofErr w:type="spellStart"/>
      <w:r w:rsidR="005B0BFD"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Эйлиг-Хем</w:t>
      </w:r>
      <w:proofErr w:type="spellEnd"/>
      <w:r w:rsidR="005B0BFD"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 с развитым с скотоводством. Растениеводство специализировано на производстве зерна, кормов, картофеля и овощей.</w:t>
      </w:r>
    </w:p>
    <w:p w:rsidR="00B46041" w:rsidRPr="00366B0C" w:rsidRDefault="005B0BFD" w:rsidP="004B0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Основными производителями сельхозпродукции являются сельскохозяйственные кооперативы. Промышленность кожууна представлена предприятиями ГУП «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Улуг-Хемтеплоэнерго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», МУП «Универсал». </w:t>
      </w:r>
      <w:proofErr w:type="spellStart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Шагонарский</w:t>
      </w:r>
      <w:proofErr w:type="spellEnd"/>
      <w:r w:rsidRPr="00366B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лесхоз и подсобными производствами предприятий.</w:t>
      </w:r>
    </w:p>
    <w:p w:rsidR="0078417F" w:rsidRPr="00366B0C" w:rsidRDefault="0078417F" w:rsidP="004B056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 районе зарегистрировано 13 предприятий промышленности, включая малые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предприятия (малый бизнес) : МУП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МППКХ  «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Улуг-Хемский</w:t>
      </w:r>
      <w:proofErr w:type="spellEnd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», 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Улуг-Хемский</w:t>
      </w:r>
      <w:proofErr w:type="spellEnd"/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лесхоз, ОАО «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Улуг-Хемское</w:t>
      </w:r>
      <w:proofErr w:type="spellEnd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ДРСУ»,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Арыг-Узуунское</w:t>
      </w:r>
      <w:proofErr w:type="spellEnd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сельпо, 6-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индивидуальных предпринимателей и др. Объем промышленного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произ</w:t>
      </w:r>
      <w:proofErr w:type="spellEnd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водства</w:t>
      </w:r>
      <w:proofErr w:type="spellEnd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за 2006 год определился в сумме 59 млн. 837 тыс. рублей с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ростом к 2005 году на 8,9 население сельских поселений района. Имеются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мини- пекарни в следующих поселениях: г. Шагонар -2, с. 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Хайыркан</w:t>
      </w:r>
      <w:proofErr w:type="spellEnd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- 2, с.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Ийи-Тал</w:t>
      </w:r>
      <w:proofErr w:type="spellEnd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- 1, с. Арыг-Узуу -1 Предприятия пол 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переработке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сельскохозяйственной продукции отсутствуют. Тем не менее, 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Улуг-Хемское</w:t>
      </w:r>
      <w:proofErr w:type="spellEnd"/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кожпо</w:t>
      </w:r>
      <w:proofErr w:type="spellEnd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производит прием сельскохозяйственной продукции от населения с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дальнейшим изготовлением полуфабрикатов. 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Улуг</w:t>
      </w:r>
      <w:proofErr w:type="spellEnd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Хемским</w:t>
      </w:r>
      <w:proofErr w:type="spellEnd"/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коопзверопромхозом</w:t>
      </w:r>
      <w:proofErr w:type="spellEnd"/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 2005 году было закуплено грибов от населения на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сумму 33 тыс. рублей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 количестве 1500 кг. В расчете на душу население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производство промышленной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продукции в 2006 г. Составило 2787 тыс. руб.,</w:t>
      </w:r>
      <w:r w:rsidRPr="00366B0C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B0C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(32,6 процентов от среднего республиканского уровня).</w:t>
      </w:r>
    </w:p>
    <w:p w:rsidR="00DE196E" w:rsidRPr="00366B0C" w:rsidRDefault="00DE196E" w:rsidP="004B0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B0C">
        <w:rPr>
          <w:rFonts w:ascii="Times New Roman" w:hAnsi="Times New Roman" w:cs="Times New Roman"/>
          <w:color w:val="000000" w:themeColor="text1"/>
          <w:sz w:val="24"/>
          <w:szCs w:val="24"/>
        </w:rPr>
        <w:t>На конец 2017 года численность безработных граждан, зарегистрированных</w:t>
      </w:r>
    </w:p>
    <w:p w:rsidR="0078417F" w:rsidRPr="00027743" w:rsidRDefault="00DE196E" w:rsidP="004B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0C">
        <w:rPr>
          <w:rFonts w:ascii="Times New Roman" w:hAnsi="Times New Roman" w:cs="Times New Roman"/>
          <w:color w:val="000000" w:themeColor="text1"/>
          <w:sz w:val="24"/>
          <w:szCs w:val="24"/>
        </w:rPr>
        <w:t>органами службы занятости населения района, составила  293 человек и уменьшилась по сравнению с численностью</w:t>
      </w:r>
      <w:r w:rsidRPr="00027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начало 2018 года  на 360 человек. По итогам 2018 года зарегистрировано молодежи в возрасте с 18 до 19 лет 5(3%) человек,  </w:t>
      </w:r>
      <w:r w:rsidRPr="000277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027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по 24 лет-31(25%). Таким образом, молодежь от 16 до 30 лет составляет более 20% от общего числа безработных граждан.</w:t>
      </w:r>
    </w:p>
    <w:p w:rsidR="008D4011" w:rsidRPr="004B0568" w:rsidRDefault="008D4011" w:rsidP="004B0568">
      <w:pPr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4B0568">
        <w:rPr>
          <w:rStyle w:val="40"/>
          <w:rFonts w:eastAsia="Calibri"/>
          <w:i w:val="0"/>
          <w:iCs w:val="0"/>
        </w:rPr>
        <w:t>Демографические характеристики</w:t>
      </w:r>
    </w:p>
    <w:p w:rsidR="008D4011" w:rsidRPr="00027743" w:rsidRDefault="009E094D" w:rsidP="004B0568">
      <w:pPr>
        <w:pStyle w:val="20"/>
        <w:shd w:val="clear" w:color="auto" w:fill="auto"/>
        <w:spacing w:line="240" w:lineRule="auto"/>
        <w:ind w:firstLine="840"/>
        <w:rPr>
          <w:sz w:val="24"/>
          <w:szCs w:val="24"/>
        </w:rPr>
      </w:pPr>
      <w:r>
        <w:t>В социально-демографическом паспорте кожууна население по предвар</w:t>
      </w:r>
      <w:r w:rsidR="00945658">
        <w:t xml:space="preserve">ительным расчетам, на 01.01.2018 года составляет 21473 </w:t>
      </w:r>
      <w:r>
        <w:t>человек, а на 01.10.2014 г. составляет 19004 (АППГ-18998)</w:t>
      </w:r>
      <w:r w:rsidR="00945658">
        <w:t xml:space="preserve">. Наблюдается  рост </w:t>
      </w:r>
      <w:proofErr w:type="spellStart"/>
      <w:r w:rsidR="00945658">
        <w:t>нааселения</w:t>
      </w:r>
      <w:proofErr w:type="spellEnd"/>
      <w:r w:rsidR="00945658">
        <w:t xml:space="preserve"> кожууна за последние 5 лет.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301"/>
        <w:gridCol w:w="1277"/>
        <w:gridCol w:w="1272"/>
        <w:gridCol w:w="1277"/>
        <w:gridCol w:w="1286"/>
      </w:tblGrid>
      <w:tr w:rsidR="008D4011" w:rsidRPr="00027743" w:rsidTr="008D4011">
        <w:trPr>
          <w:trHeight w:hRule="exact" w:val="42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27743">
              <w:rPr>
                <w:sz w:val="24"/>
                <w:szCs w:val="24"/>
              </w:rPr>
              <w:t>Показатели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9E094D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9E094D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27743">
              <w:rPr>
                <w:sz w:val="24"/>
                <w:szCs w:val="24"/>
              </w:rPr>
              <w:t>2018 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27743">
              <w:rPr>
                <w:sz w:val="24"/>
                <w:szCs w:val="24"/>
              </w:rPr>
              <w:t>.</w:t>
            </w:r>
          </w:p>
        </w:tc>
      </w:tr>
      <w:tr w:rsidR="008D4011" w:rsidRPr="00027743" w:rsidTr="008D4011">
        <w:trPr>
          <w:trHeight w:hRule="exact" w:val="4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27743">
              <w:rPr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11" w:rsidRPr="00027743" w:rsidRDefault="009E094D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D4011" w:rsidRPr="00027743" w:rsidTr="008D4011">
        <w:trPr>
          <w:trHeight w:hRule="exact" w:val="64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27743">
              <w:rPr>
                <w:sz w:val="24"/>
                <w:szCs w:val="24"/>
              </w:rPr>
              <w:t>Рождаемость, 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9E094D" w:rsidP="004B0568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8D4011" w:rsidP="004B0568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8D4011" w:rsidP="004B0568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D4011" w:rsidRPr="00027743" w:rsidTr="008D4011">
        <w:trPr>
          <w:trHeight w:hRule="exact" w:val="64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27743">
              <w:rPr>
                <w:sz w:val="24"/>
                <w:szCs w:val="24"/>
              </w:rPr>
              <w:t>Смертность, 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9E094D" w:rsidP="004B0568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8D4011" w:rsidP="004B0568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8D4011" w:rsidP="004B0568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8D4011" w:rsidP="004B0568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8D4011" w:rsidP="004B0568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D4011" w:rsidRPr="00027743" w:rsidTr="008D4011">
        <w:trPr>
          <w:trHeight w:hRule="exact" w:val="64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27743">
              <w:rPr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D4011" w:rsidRPr="00027743" w:rsidTr="008D4011">
        <w:trPr>
          <w:trHeight w:hRule="exact" w:val="50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27743">
              <w:rPr>
                <w:sz w:val="24"/>
                <w:szCs w:val="24"/>
              </w:rPr>
              <w:t>Число прибывших, 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9E094D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D4011" w:rsidRPr="00027743" w:rsidTr="008D4011">
        <w:trPr>
          <w:trHeight w:hRule="exact" w:val="64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27743">
              <w:rPr>
                <w:sz w:val="24"/>
                <w:szCs w:val="24"/>
              </w:rPr>
              <w:t>Численность трудоспособного населения, 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11" w:rsidRPr="00027743" w:rsidRDefault="009E094D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D4011" w:rsidRPr="00027743" w:rsidTr="008D4011">
        <w:trPr>
          <w:trHeight w:hRule="exact" w:val="6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27743">
              <w:rPr>
                <w:sz w:val="24"/>
                <w:szCs w:val="24"/>
              </w:rPr>
              <w:t>Младенческая смертность до 1 года, 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11" w:rsidRPr="00027743" w:rsidRDefault="009E094D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11" w:rsidRPr="00027743" w:rsidRDefault="008D4011" w:rsidP="004B05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C7E1B" w:rsidRPr="00027743" w:rsidRDefault="006C7E1B" w:rsidP="004B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592" w:rsidRPr="00027743" w:rsidRDefault="009A2592" w:rsidP="004B0568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9" w:name="bookmark20"/>
      <w:bookmarkStart w:id="10" w:name="bookmark21"/>
      <w:r w:rsidRPr="00027743">
        <w:rPr>
          <w:b w:val="0"/>
          <w:sz w:val="24"/>
          <w:szCs w:val="24"/>
        </w:rPr>
        <w:t>Анализ состояния и перспектив развития системы образования: основная часть.</w:t>
      </w:r>
      <w:bookmarkEnd w:id="9"/>
      <w:bookmarkEnd w:id="10"/>
    </w:p>
    <w:p w:rsidR="00B00216" w:rsidRPr="00027743" w:rsidRDefault="00B00216" w:rsidP="004B0568">
      <w:pPr>
        <w:pStyle w:val="22"/>
        <w:shd w:val="clear" w:color="auto" w:fill="auto"/>
        <w:spacing w:before="0" w:after="0" w:line="240" w:lineRule="auto"/>
        <w:ind w:left="360"/>
        <w:rPr>
          <w:b w:val="0"/>
          <w:sz w:val="24"/>
          <w:szCs w:val="24"/>
        </w:rPr>
      </w:pPr>
      <w:r w:rsidRPr="00027743">
        <w:rPr>
          <w:b w:val="0"/>
          <w:sz w:val="24"/>
          <w:szCs w:val="24"/>
        </w:rPr>
        <w:t>2.1. Сведения о развитии дошкольного образования</w:t>
      </w:r>
    </w:p>
    <w:p w:rsidR="003964AC" w:rsidRPr="00027743" w:rsidRDefault="003964AC" w:rsidP="004B0568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27743">
        <w:rPr>
          <w:sz w:val="24"/>
          <w:szCs w:val="24"/>
        </w:rPr>
        <w:t xml:space="preserve">          Основным направлением государственной политики в сфере дошкольного образования детей является обеспечение равных возможностей для полноценного развития каждого ребенка дошкольного возраста независимо от места жительства, пола, нации, языка, социального статуса, психофизиологических и других особенностей, в том числе детей с ограниченными возможностями здоровья.</w:t>
      </w:r>
    </w:p>
    <w:p w:rsidR="00134B87" w:rsidRPr="00027743" w:rsidRDefault="00134B87" w:rsidP="004B0568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27743">
        <w:rPr>
          <w:sz w:val="24"/>
          <w:szCs w:val="24"/>
        </w:rPr>
        <w:t xml:space="preserve">      </w:t>
      </w:r>
      <w:r w:rsidR="003964AC" w:rsidRPr="00027743">
        <w:rPr>
          <w:sz w:val="24"/>
          <w:szCs w:val="24"/>
        </w:rPr>
        <w:t>За последние 5 лет в кожууне</w:t>
      </w:r>
      <w:r w:rsidRPr="00027743">
        <w:rPr>
          <w:sz w:val="24"/>
          <w:szCs w:val="24"/>
        </w:rPr>
        <w:t xml:space="preserve"> открыт новый садик «</w:t>
      </w:r>
      <w:proofErr w:type="spellStart"/>
      <w:r w:rsidRPr="00027743">
        <w:rPr>
          <w:sz w:val="24"/>
          <w:szCs w:val="24"/>
        </w:rPr>
        <w:t>Челээш</w:t>
      </w:r>
      <w:proofErr w:type="spellEnd"/>
      <w:r w:rsidRPr="00027743">
        <w:rPr>
          <w:sz w:val="24"/>
          <w:szCs w:val="24"/>
        </w:rPr>
        <w:t>»  на 140 мест в 2</w:t>
      </w:r>
      <w:r w:rsidR="00C34DFF" w:rsidRPr="00027743">
        <w:rPr>
          <w:sz w:val="24"/>
          <w:szCs w:val="24"/>
        </w:rPr>
        <w:t>0</w:t>
      </w:r>
      <w:r w:rsidR="008F4130" w:rsidRPr="00027743">
        <w:rPr>
          <w:sz w:val="24"/>
          <w:szCs w:val="24"/>
        </w:rPr>
        <w:t xml:space="preserve">14 году, 1 частный садик на 27 </w:t>
      </w:r>
      <w:r w:rsidRPr="00027743">
        <w:rPr>
          <w:sz w:val="24"/>
          <w:szCs w:val="24"/>
        </w:rPr>
        <w:t xml:space="preserve"> мест, группы кратковременного пребывания</w:t>
      </w:r>
      <w:r w:rsidR="00306F48" w:rsidRPr="00027743">
        <w:rPr>
          <w:sz w:val="24"/>
          <w:szCs w:val="24"/>
        </w:rPr>
        <w:t xml:space="preserve"> в детских садах для ликвидации очереди в дошкольные образовательные учреждения детей в возрасте от 3 до 6 лет.</w:t>
      </w:r>
      <w:r w:rsidR="003964AC" w:rsidRPr="00027743">
        <w:rPr>
          <w:sz w:val="24"/>
          <w:szCs w:val="24"/>
        </w:rPr>
        <w:t xml:space="preserve"> </w:t>
      </w:r>
    </w:p>
    <w:p w:rsidR="00F53938" w:rsidRPr="00027743" w:rsidRDefault="00F53938" w:rsidP="004B056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 xml:space="preserve">      В кожууне повышается качество дошкольного образования, внедряются новые образовательные технологии и программы, оказываются дополнительные образовательные услуги.</w:t>
      </w:r>
    </w:p>
    <w:p w:rsidR="00F53938" w:rsidRPr="00027743" w:rsidRDefault="00F53938" w:rsidP="004B056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В соответствии с ФГОС дошкольного образования продолжается работа по созданию современных условий обучения, подготовке воспитателей к внедрению стандарта.</w:t>
      </w:r>
    </w:p>
    <w:p w:rsidR="00F53938" w:rsidRPr="00027743" w:rsidRDefault="00F53938" w:rsidP="004B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7743">
        <w:rPr>
          <w:rStyle w:val="40"/>
          <w:rFonts w:eastAsia="Calibri"/>
          <w:i w:val="0"/>
          <w:iCs w:val="0"/>
        </w:rPr>
        <w:t>Контингент</w:t>
      </w:r>
    </w:p>
    <w:p w:rsidR="008F4130" w:rsidRPr="00027743" w:rsidRDefault="00F53938" w:rsidP="004B056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 xml:space="preserve">Численность воспитанников дошкольных образовательных учреждений, осуществляющих образовательную деятельность по образовательным программам дошкольного образования, составляла 1817 (54%) человек. Охват детей дошкольными </w:t>
      </w:r>
      <w:r w:rsidRPr="00027743">
        <w:rPr>
          <w:sz w:val="24"/>
          <w:szCs w:val="24"/>
        </w:rPr>
        <w:lastRenderedPageBreak/>
        <w:t xml:space="preserve">образовательными учреждениями в 2017 году составил </w:t>
      </w:r>
      <w:r w:rsidR="008F4130" w:rsidRPr="00027743">
        <w:rPr>
          <w:sz w:val="24"/>
          <w:szCs w:val="24"/>
        </w:rPr>
        <w:t>46%</w:t>
      </w:r>
      <w:r w:rsidRPr="00027743">
        <w:rPr>
          <w:sz w:val="24"/>
          <w:szCs w:val="24"/>
        </w:rPr>
        <w:t xml:space="preserve">. </w:t>
      </w:r>
    </w:p>
    <w:p w:rsidR="00F53938" w:rsidRPr="00027743" w:rsidRDefault="00C22281" w:rsidP="00366B0C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27743">
        <w:rPr>
          <w:sz w:val="24"/>
          <w:szCs w:val="24"/>
        </w:rPr>
        <w:t xml:space="preserve">            В вариативных формах обучения: в группах кратковременного пребывания, в детских садах и школах кожууна обучаются и воспитываются 258 детей.</w:t>
      </w:r>
    </w:p>
    <w:p w:rsidR="00512366" w:rsidRPr="00027743" w:rsidRDefault="00512366" w:rsidP="00366B0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 На электронной очереди в ДОУ кожууна по состоянию 24.12.2018г. стоят 598 детей, из них до 3х лет – 561, с 3 до 7 лет – 37 детей (2017-909, 2016г.-790). Из них в городе – 486 детей (2017-705, 2016г.-565), в сельской местности- 112 детей (2017-204, 2016г.- 225). </w:t>
      </w:r>
    </w:p>
    <w:p w:rsidR="00512366" w:rsidRPr="00027743" w:rsidRDefault="00512366" w:rsidP="00366B0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На 1 сентября 2018 г. направлены в ДОУ г.Шагонара по решению комиссии по комплектованию ДОУ от 18.05.2018г. -  227 детей-очередников.  </w:t>
      </w:r>
    </w:p>
    <w:p w:rsidR="00512366" w:rsidRPr="00027743" w:rsidRDefault="00512366" w:rsidP="00366B0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С 01 января  по 24 декабря 2018г.  выдано 1092 направлений в детские сады (зачисление в первый раз, переводы, временные, ГКП).</w:t>
      </w:r>
    </w:p>
    <w:p w:rsidR="00512366" w:rsidRPr="00027743" w:rsidRDefault="00512366" w:rsidP="00017C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Поставлены на очередь с.01.01.2018г. по 24.12.2018г.– 513 детей с 0 до 3 лет.</w:t>
      </w:r>
      <w:r w:rsidR="00366B0C">
        <w:rPr>
          <w:sz w:val="24"/>
          <w:szCs w:val="24"/>
        </w:rPr>
        <w:tab/>
      </w:r>
    </w:p>
    <w:p w:rsidR="00C22281" w:rsidRPr="00027743" w:rsidRDefault="006257CD" w:rsidP="00027743">
      <w:pPr>
        <w:pStyle w:val="20"/>
        <w:shd w:val="clear" w:color="auto" w:fill="auto"/>
        <w:rPr>
          <w:sz w:val="24"/>
          <w:szCs w:val="24"/>
          <w:u w:val="single"/>
        </w:rPr>
      </w:pPr>
      <w:r w:rsidRPr="00027743">
        <w:rPr>
          <w:sz w:val="24"/>
          <w:szCs w:val="24"/>
          <w:u w:val="single"/>
        </w:rPr>
        <w:t xml:space="preserve">  Кадровое обеспечение</w:t>
      </w:r>
    </w:p>
    <w:p w:rsidR="006257CD" w:rsidRPr="00027743" w:rsidRDefault="006257CD" w:rsidP="0002774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     Образовательный уровень педагогов в ДОУ кожууна с каждым годом повышается.</w:t>
      </w:r>
    </w:p>
    <w:p w:rsidR="006257CD" w:rsidRPr="00027743" w:rsidRDefault="006257CD" w:rsidP="0002774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Из 150 (2017г.-142) педагогов с высшим образованием- 69 чел. (2017-60, 2016г.-58, 2015г-51) , со средним специальным –81  (2017-84, 2016г-74, 2015г.-74) педагога.</w:t>
      </w:r>
    </w:p>
    <w:p w:rsidR="006257CD" w:rsidRPr="00027743" w:rsidRDefault="006257CD" w:rsidP="0002774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Всего имеют квалификационные категории - 85 чел (2017-66, 2016г.-57, 2015г-70) педагогов, что составляет 57% (2017-46 %, 2016-40%, 2015г-37%) от общего числа.  С высшей квалификационной категорией - 7 человек (2017-4, 2016г-4, 2015г-1), 1-ой квалификационной категорией- 78 (2017-62 чел.,2016г.-53, 2015г-55), имеют СЗД -12 чел (2017-22, 2016г-16, 2015г-15), без кв. категории –53 (2017-54, 2016г.-64, 2015г- 56). Наблюдается с каждым годом рост уровня квалификации педагогических кадров.</w:t>
      </w:r>
    </w:p>
    <w:p w:rsidR="006257CD" w:rsidRPr="00027743" w:rsidRDefault="006257CD" w:rsidP="0002774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Педагоги детских садов углубленно занимается повышением квалификации: посещают различные семинары  в г. Кызыле: ТГИП и ПКК РТ, ИРНШ, ТРООО «Педагогическом обществе России».  Участвуют во всех методических мероприятиях по ФГОС ДО на уровне учреждения, кожууна (педсоветы, семинары, консультации, самостоятельно изучают стандарт и стремятся перестроить свою работу в соответствие с требованиями современного законодательства.  Из 150 педагогических кадров ДОУ за   2018 года прошли курсы повышения квалификации- 114 педагогов.  Повысили квалификацию на федеральном уровне в 2018 году руководство МАДОО детского сада «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Челээш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: в г.Иркутске - директор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Р.О. и в г.Новосибирске -  ст. воспитатель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С.Т.</w:t>
      </w:r>
    </w:p>
    <w:p w:rsidR="003964AC" w:rsidRPr="00027743" w:rsidRDefault="00F845CD" w:rsidP="0036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743">
        <w:rPr>
          <w:rFonts w:ascii="Times New Roman" w:hAnsi="Times New Roman" w:cs="Times New Roman"/>
          <w:sz w:val="24"/>
          <w:szCs w:val="24"/>
          <w:u w:val="single"/>
        </w:rPr>
        <w:t xml:space="preserve">    Сеть дошкольных образовательных организаций</w:t>
      </w:r>
    </w:p>
    <w:p w:rsidR="001212B0" w:rsidRPr="00027743" w:rsidRDefault="00B64101" w:rsidP="0036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Сеть дошкольных образовательных учреждений в Шуйском муници</w:t>
      </w:r>
      <w:r w:rsidR="00581192" w:rsidRPr="00027743">
        <w:rPr>
          <w:rFonts w:ascii="Times New Roman" w:hAnsi="Times New Roman" w:cs="Times New Roman"/>
          <w:sz w:val="24"/>
          <w:szCs w:val="24"/>
        </w:rPr>
        <w:t>пальном районе включала 12</w:t>
      </w:r>
      <w:r w:rsidRPr="0002774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учреждений: 6 дошкольн</w:t>
      </w:r>
      <w:r w:rsidR="00581192" w:rsidRPr="00027743">
        <w:rPr>
          <w:rFonts w:ascii="Times New Roman" w:hAnsi="Times New Roman" w:cs="Times New Roman"/>
          <w:sz w:val="24"/>
          <w:szCs w:val="24"/>
        </w:rPr>
        <w:t xml:space="preserve">ых образовательных учреждений, 6 </w:t>
      </w:r>
      <w:r w:rsidRPr="00027743">
        <w:rPr>
          <w:rFonts w:ascii="Times New Roman" w:hAnsi="Times New Roman" w:cs="Times New Roman"/>
          <w:sz w:val="24"/>
          <w:szCs w:val="24"/>
        </w:rPr>
        <w:t>общеобразовательных учреждениях, реализующих программу дошкольного образования (</w:t>
      </w:r>
      <w:r w:rsidR="00581192" w:rsidRPr="00027743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581192" w:rsidRPr="00027743">
        <w:rPr>
          <w:rFonts w:ascii="Times New Roman" w:hAnsi="Times New Roman" w:cs="Times New Roman"/>
          <w:sz w:val="24"/>
          <w:szCs w:val="24"/>
        </w:rPr>
        <w:t>с.Кок-Чыраанский</w:t>
      </w:r>
      <w:proofErr w:type="spellEnd"/>
      <w:r w:rsidR="00581192" w:rsidRPr="00027743">
        <w:rPr>
          <w:rFonts w:ascii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581192" w:rsidRPr="00027743">
        <w:rPr>
          <w:rFonts w:ascii="Times New Roman" w:hAnsi="Times New Roman" w:cs="Times New Roman"/>
          <w:sz w:val="24"/>
          <w:szCs w:val="24"/>
        </w:rPr>
        <w:t>с.Чаатинский</w:t>
      </w:r>
      <w:proofErr w:type="spellEnd"/>
      <w:r w:rsidR="00581192" w:rsidRPr="00027743">
        <w:rPr>
          <w:rFonts w:ascii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581192" w:rsidRPr="00027743">
        <w:rPr>
          <w:rFonts w:ascii="Times New Roman" w:hAnsi="Times New Roman" w:cs="Times New Roman"/>
          <w:sz w:val="24"/>
          <w:szCs w:val="24"/>
        </w:rPr>
        <w:t>с.Торгалыгский</w:t>
      </w:r>
      <w:proofErr w:type="spellEnd"/>
      <w:r w:rsidR="00581192" w:rsidRPr="00027743">
        <w:rPr>
          <w:rFonts w:ascii="Times New Roman" w:hAnsi="Times New Roman" w:cs="Times New Roman"/>
          <w:sz w:val="24"/>
          <w:szCs w:val="24"/>
        </w:rPr>
        <w:t xml:space="preserve">, МБОУ СОШ с.Арыскан, МБОУ СОШ с.Иштии-Хем, МБОУ СОШ </w:t>
      </w:r>
      <w:proofErr w:type="spellStart"/>
      <w:r w:rsidR="00581192" w:rsidRPr="00027743">
        <w:rPr>
          <w:rFonts w:ascii="Times New Roman" w:hAnsi="Times New Roman" w:cs="Times New Roman"/>
          <w:sz w:val="24"/>
          <w:szCs w:val="24"/>
        </w:rPr>
        <w:t>с.Эйлиг-Хемский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). </w:t>
      </w:r>
      <w:r w:rsidR="001212B0" w:rsidRPr="00027743">
        <w:rPr>
          <w:rFonts w:ascii="Times New Roman" w:hAnsi="Times New Roman" w:cs="Times New Roman"/>
          <w:sz w:val="24"/>
          <w:szCs w:val="24"/>
        </w:rPr>
        <w:t xml:space="preserve"> Изменение сети дошкольных образовательных учреждений</w:t>
      </w:r>
      <w:r w:rsidR="00AC45C8" w:rsidRPr="00027743">
        <w:rPr>
          <w:rFonts w:ascii="Times New Roman" w:hAnsi="Times New Roman" w:cs="Times New Roman"/>
          <w:sz w:val="24"/>
          <w:szCs w:val="24"/>
        </w:rPr>
        <w:t xml:space="preserve"> произошли с 2014 года путем присоединение дошкольных образовательных учреждений к общеобразовательным учреждениям.</w:t>
      </w:r>
    </w:p>
    <w:p w:rsidR="00F820C6" w:rsidRPr="00027743" w:rsidRDefault="001212B0" w:rsidP="00366B0C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Дошкольных образовательных учреждений, здания которых находятся в аварийном состоянии, т</w:t>
      </w:r>
      <w:r w:rsidR="002512FD" w:rsidRPr="00027743">
        <w:rPr>
          <w:sz w:val="24"/>
          <w:szCs w:val="24"/>
        </w:rPr>
        <w:t xml:space="preserve">ребуют капитального ремонта, имеются. Это здания структурных подразделений </w:t>
      </w:r>
      <w:proofErr w:type="spellStart"/>
      <w:r w:rsidR="002512FD" w:rsidRPr="00027743">
        <w:rPr>
          <w:sz w:val="24"/>
          <w:szCs w:val="24"/>
        </w:rPr>
        <w:t>д</w:t>
      </w:r>
      <w:proofErr w:type="spellEnd"/>
      <w:r w:rsidR="002512FD" w:rsidRPr="00027743">
        <w:rPr>
          <w:sz w:val="24"/>
          <w:szCs w:val="24"/>
        </w:rPr>
        <w:t>/с «</w:t>
      </w:r>
      <w:proofErr w:type="spellStart"/>
      <w:r w:rsidR="002512FD" w:rsidRPr="00027743">
        <w:rPr>
          <w:sz w:val="24"/>
          <w:szCs w:val="24"/>
        </w:rPr>
        <w:t>Чечек</w:t>
      </w:r>
      <w:proofErr w:type="spellEnd"/>
      <w:r w:rsidR="002512FD" w:rsidRPr="00027743">
        <w:rPr>
          <w:sz w:val="24"/>
          <w:szCs w:val="24"/>
        </w:rPr>
        <w:t xml:space="preserve">» с.Торгалыг и </w:t>
      </w:r>
      <w:proofErr w:type="spellStart"/>
      <w:r w:rsidR="002512FD" w:rsidRPr="00027743">
        <w:rPr>
          <w:sz w:val="24"/>
          <w:szCs w:val="24"/>
        </w:rPr>
        <w:t>д\с</w:t>
      </w:r>
      <w:proofErr w:type="spellEnd"/>
      <w:r w:rsidR="002512FD" w:rsidRPr="00027743">
        <w:rPr>
          <w:sz w:val="24"/>
          <w:szCs w:val="24"/>
        </w:rPr>
        <w:t xml:space="preserve"> «</w:t>
      </w:r>
      <w:proofErr w:type="spellStart"/>
      <w:r w:rsidR="002512FD" w:rsidRPr="00027743">
        <w:rPr>
          <w:sz w:val="24"/>
          <w:szCs w:val="24"/>
        </w:rPr>
        <w:t>Чодураа</w:t>
      </w:r>
      <w:proofErr w:type="spellEnd"/>
      <w:r w:rsidR="002512FD" w:rsidRPr="00027743">
        <w:rPr>
          <w:sz w:val="24"/>
          <w:szCs w:val="24"/>
        </w:rPr>
        <w:t xml:space="preserve">» </w:t>
      </w:r>
      <w:proofErr w:type="spellStart"/>
      <w:r w:rsidR="002512FD" w:rsidRPr="00027743">
        <w:rPr>
          <w:sz w:val="24"/>
          <w:szCs w:val="24"/>
        </w:rPr>
        <w:t>с.Чаатинский</w:t>
      </w:r>
      <w:proofErr w:type="spellEnd"/>
      <w:r w:rsidR="002512FD" w:rsidRPr="00027743">
        <w:rPr>
          <w:sz w:val="24"/>
          <w:szCs w:val="24"/>
        </w:rPr>
        <w:t>.</w:t>
      </w:r>
    </w:p>
    <w:p w:rsidR="00B54488" w:rsidRPr="00027743" w:rsidRDefault="00B54488" w:rsidP="00366B0C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  <w:u w:val="single"/>
        </w:rPr>
        <w:t>Материально-техническая база</w:t>
      </w:r>
    </w:p>
    <w:p w:rsidR="00D46039" w:rsidRPr="00027743" w:rsidRDefault="008432E6" w:rsidP="00366B0C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27743">
        <w:rPr>
          <w:sz w:val="24"/>
          <w:szCs w:val="24"/>
        </w:rPr>
        <w:t>Все городские  дошкольные образовательные учреждения оборудованы автоматической пожарной сигнализацией и системами оповещения о пожаре и управления эвакуацией, системами передачи извещений о пожаре на пу</w:t>
      </w:r>
      <w:r w:rsidR="00856B87" w:rsidRPr="00027743">
        <w:rPr>
          <w:sz w:val="24"/>
          <w:szCs w:val="24"/>
        </w:rPr>
        <w:t xml:space="preserve">льт МЧС в автоматическом режиме.  Имеется  потребность в обеспечении  необходимыми </w:t>
      </w:r>
      <w:r w:rsidRPr="00027743">
        <w:rPr>
          <w:sz w:val="24"/>
          <w:szCs w:val="24"/>
        </w:rPr>
        <w:t>средства</w:t>
      </w:r>
      <w:r w:rsidR="00856B87" w:rsidRPr="00027743">
        <w:rPr>
          <w:sz w:val="24"/>
          <w:szCs w:val="24"/>
        </w:rPr>
        <w:t>ми</w:t>
      </w:r>
      <w:r w:rsidRPr="00027743">
        <w:rPr>
          <w:sz w:val="24"/>
          <w:szCs w:val="24"/>
        </w:rPr>
        <w:t xml:space="preserve"> антитеррористической безопасности: целостное ограждение территорий, </w:t>
      </w:r>
      <w:r w:rsidR="00856B87" w:rsidRPr="00027743">
        <w:rPr>
          <w:sz w:val="24"/>
          <w:szCs w:val="24"/>
        </w:rPr>
        <w:t>искусственное уличное освещение, приобретение и установка турникетов;</w:t>
      </w:r>
      <w:r w:rsidRPr="00027743">
        <w:rPr>
          <w:sz w:val="24"/>
          <w:szCs w:val="24"/>
        </w:rPr>
        <w:t xml:space="preserve"> системы видеонаблю</w:t>
      </w:r>
      <w:r w:rsidR="00856B87" w:rsidRPr="00027743">
        <w:rPr>
          <w:sz w:val="24"/>
          <w:szCs w:val="24"/>
        </w:rPr>
        <w:t xml:space="preserve">дения, а также нужны </w:t>
      </w:r>
      <w:r w:rsidR="00856B87" w:rsidRPr="00027743">
        <w:rPr>
          <w:sz w:val="24"/>
          <w:szCs w:val="24"/>
        </w:rPr>
        <w:lastRenderedPageBreak/>
        <w:t>финансовые средства на обеспечение пожарной безопасности.</w:t>
      </w:r>
    </w:p>
    <w:p w:rsidR="00F56EDB" w:rsidRPr="00027743" w:rsidRDefault="00F56EDB" w:rsidP="0036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43">
        <w:rPr>
          <w:rStyle w:val="40"/>
          <w:rFonts w:eastAsia="Calibri"/>
          <w:i w:val="0"/>
          <w:iCs w:val="0"/>
        </w:rPr>
        <w:t>Условия получения дошкольного образования лицами с ограниченными возможностями здоровья и инвалидами</w:t>
      </w:r>
    </w:p>
    <w:p w:rsidR="00F56EDB" w:rsidRPr="00027743" w:rsidRDefault="00F56EDB" w:rsidP="00366B0C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В дошкольных об</w:t>
      </w:r>
      <w:r w:rsidR="00923E71" w:rsidRPr="00027743">
        <w:rPr>
          <w:sz w:val="24"/>
          <w:szCs w:val="24"/>
        </w:rPr>
        <w:t>разовательных учреждениях в 2018 году обучалось 24</w:t>
      </w:r>
      <w:r w:rsidRPr="00027743">
        <w:rPr>
          <w:sz w:val="24"/>
          <w:szCs w:val="24"/>
        </w:rPr>
        <w:t>детей- инвалидов, которым были созданы условия для качественного получения образования.</w:t>
      </w:r>
    </w:p>
    <w:p w:rsidR="00F56EDB" w:rsidRPr="00027743" w:rsidRDefault="00F56EDB" w:rsidP="00366B0C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Удельный вес численнос</w:t>
      </w:r>
      <w:r w:rsidR="00923E71" w:rsidRPr="00027743">
        <w:rPr>
          <w:sz w:val="24"/>
          <w:szCs w:val="24"/>
        </w:rPr>
        <w:t>ти детей-инвалидов составил 1,32</w:t>
      </w:r>
      <w:r w:rsidRPr="00027743">
        <w:rPr>
          <w:sz w:val="24"/>
          <w:szCs w:val="24"/>
        </w:rPr>
        <w:t>%.</w:t>
      </w:r>
    </w:p>
    <w:p w:rsidR="00BB2CBD" w:rsidRPr="00027743" w:rsidRDefault="00BB2CBD" w:rsidP="0036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детских садах «Ручеек»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 «Сайзанак» 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с.Хайыраканский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имеются 2 санаторные группы с 30-тью туб инфицированными детьми. С 2003 года в 3-х детских садах «Солнышко» и «Сказка»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  «Сайзанак» с. Хайыраканский  функционируют логопедические группы,  в 2-х детских садах «Ручеек», «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Челээш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– логопедические  пункты.</w:t>
      </w:r>
    </w:p>
    <w:p w:rsidR="00F56EDB" w:rsidRPr="00027743" w:rsidRDefault="00BB2CBD" w:rsidP="00366B0C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А также в детских садах работают консультационные пункты, где услугами пользуются родители и дети, которые не посещают дошкольные учреждения</w:t>
      </w:r>
      <w:r w:rsidR="00A108C8" w:rsidRPr="00027743">
        <w:rPr>
          <w:sz w:val="24"/>
          <w:szCs w:val="24"/>
        </w:rPr>
        <w:t>.</w:t>
      </w:r>
    </w:p>
    <w:p w:rsidR="003E674B" w:rsidRPr="00027743" w:rsidRDefault="003E674B" w:rsidP="00366B0C">
      <w:pPr>
        <w:pStyle w:val="30"/>
        <w:numPr>
          <w:ilvl w:val="1"/>
          <w:numId w:val="11"/>
        </w:numPr>
        <w:shd w:val="clear" w:color="auto" w:fill="auto"/>
        <w:tabs>
          <w:tab w:val="left" w:pos="1200"/>
        </w:tabs>
        <w:spacing w:before="0" w:line="240" w:lineRule="auto"/>
        <w:rPr>
          <w:b w:val="0"/>
          <w:sz w:val="24"/>
          <w:szCs w:val="24"/>
        </w:rPr>
      </w:pPr>
      <w:bookmarkStart w:id="11" w:name="bookmark24"/>
      <w:bookmarkStart w:id="12" w:name="bookmark25"/>
      <w:r w:rsidRPr="00027743">
        <w:rPr>
          <w:b w:val="0"/>
          <w:sz w:val="24"/>
          <w:szCs w:val="24"/>
        </w:rPr>
        <w:t>Сведения о развитии начального общего образования, основного общего образования и среднего общего образования</w:t>
      </w:r>
      <w:bookmarkEnd w:id="11"/>
      <w:bookmarkEnd w:id="12"/>
    </w:p>
    <w:p w:rsidR="003E674B" w:rsidRPr="00027743" w:rsidRDefault="003E674B" w:rsidP="00366B0C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Основные направления развития обр</w:t>
      </w:r>
      <w:r w:rsidR="009902CD" w:rsidRPr="00027743">
        <w:rPr>
          <w:sz w:val="24"/>
          <w:szCs w:val="24"/>
        </w:rPr>
        <w:t xml:space="preserve">азования в </w:t>
      </w:r>
      <w:proofErr w:type="spellStart"/>
      <w:r w:rsidR="009902CD" w:rsidRPr="00027743">
        <w:rPr>
          <w:sz w:val="24"/>
          <w:szCs w:val="24"/>
        </w:rPr>
        <w:t>Улуг-Хемском</w:t>
      </w:r>
      <w:proofErr w:type="spellEnd"/>
      <w:r w:rsidR="009902CD" w:rsidRPr="00027743">
        <w:rPr>
          <w:sz w:val="24"/>
          <w:szCs w:val="24"/>
        </w:rPr>
        <w:t xml:space="preserve"> кожууне</w:t>
      </w:r>
      <w:r w:rsidRPr="00027743">
        <w:rPr>
          <w:sz w:val="24"/>
          <w:szCs w:val="24"/>
        </w:rPr>
        <w:t xml:space="preserve"> осуществляются в соответствии с приоритетами государственной политики Российско</w:t>
      </w:r>
      <w:r w:rsidR="009902CD" w:rsidRPr="00027743">
        <w:rPr>
          <w:sz w:val="24"/>
          <w:szCs w:val="24"/>
        </w:rPr>
        <w:t xml:space="preserve">й Федерации, Республики Тыва </w:t>
      </w:r>
      <w:r w:rsidRPr="00027743">
        <w:rPr>
          <w:sz w:val="24"/>
          <w:szCs w:val="24"/>
        </w:rPr>
        <w:t>в области образования и задачами муниципальной</w:t>
      </w:r>
      <w:r w:rsidR="001B57E3" w:rsidRPr="00027743">
        <w:rPr>
          <w:sz w:val="24"/>
          <w:szCs w:val="24"/>
        </w:rPr>
        <w:t xml:space="preserve"> программы развития образования «Развитие образования и воспитания на 2018-2020 годы» (постановление  администрации кожууна</w:t>
      </w:r>
      <w:r w:rsidR="00A47906" w:rsidRPr="00027743">
        <w:rPr>
          <w:sz w:val="24"/>
          <w:szCs w:val="24"/>
        </w:rPr>
        <w:t xml:space="preserve"> </w:t>
      </w:r>
      <w:r w:rsidR="001B57E3" w:rsidRPr="00027743">
        <w:rPr>
          <w:sz w:val="24"/>
          <w:szCs w:val="24"/>
        </w:rPr>
        <w:t>от 27.04.2017 г №246)</w:t>
      </w:r>
    </w:p>
    <w:p w:rsidR="005C46AE" w:rsidRPr="00027743" w:rsidRDefault="005C46AE" w:rsidP="00366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По состоянию на 01.01.2018 года сеть муниципальных образовательных организаций, подведомственных Управлению образования, представлена 19 образовательными организациями следующих видов:</w:t>
      </w:r>
    </w:p>
    <w:p w:rsidR="005C46AE" w:rsidRPr="00027743" w:rsidRDefault="005C46AE" w:rsidP="00366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− дошкольные образовательные организации - 6 (32%);</w:t>
      </w:r>
    </w:p>
    <w:p w:rsidR="005C46AE" w:rsidRPr="00027743" w:rsidRDefault="005C46AE" w:rsidP="00366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− общеобразовательные организации -11 (58%);</w:t>
      </w:r>
    </w:p>
    <w:p w:rsidR="005C46AE" w:rsidRPr="00027743" w:rsidRDefault="005C46AE" w:rsidP="00366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− гимназия-1 (5%).</w:t>
      </w:r>
    </w:p>
    <w:p w:rsidR="005C46AE" w:rsidRPr="00027743" w:rsidRDefault="005C46AE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− образовательная организация дополнительного образования детей-1 (5%);</w:t>
      </w:r>
    </w:p>
    <w:p w:rsidR="005C46AE" w:rsidRPr="00027743" w:rsidRDefault="005C46AE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связи с оптимизацией сети образовательных организаций произошло уменьшение количества самостоятельных образовательных организаций. В 2016-2017 учебном году произошло присоединение детских садов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Кок-Чыраанский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Чаатинский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 к общеобразовательным организациям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сумонов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(ликвидация юридических лиц).</w:t>
      </w:r>
    </w:p>
    <w:p w:rsidR="005C46AE" w:rsidRPr="00027743" w:rsidRDefault="005C46AE" w:rsidP="00366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Лицензию на образовательную деятельность имеют 17 образовательных организаций. В связи с присоединением детских садов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сс.Чааты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Кок-чыраанский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в МБОУ СОШ проводится работа по переоформлению лицензии. Проблемным остается  МБОУ Гимназия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в связи с отсутствием в лицензии на образовательную деятельность, обучения учащихся по начальному общему образованию.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по РТ дано заключение о несоответствии здания, сооружения санитарно-эпидемиологическим требованиям (отсутствие спортзала).  В гимназии обучаются 105 учащихся начальных классов. </w:t>
      </w:r>
    </w:p>
    <w:p w:rsidR="00AA4A71" w:rsidRPr="00027743" w:rsidRDefault="00E42B9D" w:rsidP="00027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27743">
        <w:rPr>
          <w:rFonts w:ascii="Times New Roman" w:eastAsia="Times New Roman" w:hAnsi="Times New Roman" w:cs="Times New Roman"/>
          <w:sz w:val="24"/>
          <w:szCs w:val="24"/>
          <w:u w:val="single"/>
        </w:rPr>
        <w:t>Контингент</w:t>
      </w:r>
    </w:p>
    <w:p w:rsidR="00AF2653" w:rsidRPr="00027743" w:rsidRDefault="009E33EB" w:rsidP="00027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2653" w:rsidRPr="00027743">
        <w:rPr>
          <w:rFonts w:ascii="Times New Roman" w:hAnsi="Times New Roman" w:cs="Times New Roman"/>
          <w:sz w:val="24"/>
          <w:szCs w:val="24"/>
        </w:rPr>
        <w:t>Количество учащихся, воспитанников в образовательных организациях кожууна за последние 3 года:</w:t>
      </w:r>
    </w:p>
    <w:tbl>
      <w:tblPr>
        <w:tblStyle w:val="a3"/>
        <w:tblW w:w="0" w:type="auto"/>
        <w:jc w:val="center"/>
        <w:tblLook w:val="04A0"/>
      </w:tblPr>
      <w:tblGrid>
        <w:gridCol w:w="2547"/>
        <w:gridCol w:w="1701"/>
        <w:gridCol w:w="1701"/>
        <w:gridCol w:w="2126"/>
      </w:tblGrid>
      <w:tr w:rsidR="00AF2653" w:rsidRPr="00027743" w:rsidTr="00E60120">
        <w:trPr>
          <w:jc w:val="center"/>
        </w:trPr>
        <w:tc>
          <w:tcPr>
            <w:tcW w:w="2547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F2653" w:rsidRPr="00027743" w:rsidTr="00E60120">
        <w:trPr>
          <w:jc w:val="center"/>
        </w:trPr>
        <w:tc>
          <w:tcPr>
            <w:tcW w:w="2547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701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</w:p>
        </w:tc>
        <w:tc>
          <w:tcPr>
            <w:tcW w:w="1701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  <w:tc>
          <w:tcPr>
            <w:tcW w:w="2126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</w:tr>
      <w:tr w:rsidR="00AF2653" w:rsidRPr="00027743" w:rsidTr="00E60120">
        <w:trPr>
          <w:jc w:val="center"/>
        </w:trPr>
        <w:tc>
          <w:tcPr>
            <w:tcW w:w="2547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01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701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2126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</w:tr>
      <w:tr w:rsidR="00AF2653" w:rsidRPr="00027743" w:rsidTr="00E60120">
        <w:trPr>
          <w:jc w:val="center"/>
        </w:trPr>
        <w:tc>
          <w:tcPr>
            <w:tcW w:w="2547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701" w:type="dxa"/>
          </w:tcPr>
          <w:p w:rsidR="00AF2653" w:rsidRPr="00027743" w:rsidRDefault="00E42B9D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F2653" w:rsidRPr="00027743" w:rsidRDefault="00AF2653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</w:tcPr>
          <w:p w:rsidR="00AF2653" w:rsidRPr="00027743" w:rsidRDefault="00E42B9D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</w:tbl>
    <w:p w:rsidR="00AF2653" w:rsidRPr="00027743" w:rsidRDefault="003135E0" w:rsidP="0059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2018 году 4172 </w:t>
      </w:r>
      <w:r w:rsidR="00E42B9D" w:rsidRPr="00027743">
        <w:rPr>
          <w:rFonts w:ascii="Times New Roman" w:hAnsi="Times New Roman" w:cs="Times New Roman"/>
          <w:sz w:val="24"/>
          <w:szCs w:val="24"/>
        </w:rPr>
        <w:t xml:space="preserve">детей в возрасте от </w:t>
      </w:r>
      <w:r w:rsidR="00AF2653" w:rsidRPr="00027743">
        <w:rPr>
          <w:rFonts w:ascii="Times New Roman" w:hAnsi="Times New Roman" w:cs="Times New Roman"/>
          <w:sz w:val="24"/>
          <w:szCs w:val="24"/>
        </w:rPr>
        <w:t xml:space="preserve"> 7 до 18 л</w:t>
      </w:r>
      <w:r w:rsidR="00E42B9D" w:rsidRPr="00027743">
        <w:rPr>
          <w:rFonts w:ascii="Times New Roman" w:hAnsi="Times New Roman" w:cs="Times New Roman"/>
          <w:sz w:val="24"/>
          <w:szCs w:val="24"/>
        </w:rPr>
        <w:t xml:space="preserve">ет обучаются </w:t>
      </w:r>
      <w:r w:rsidR="00AF2653" w:rsidRPr="00027743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кожууна.</w:t>
      </w:r>
    </w:p>
    <w:p w:rsidR="008A5F6D" w:rsidRPr="00027743" w:rsidRDefault="008A5F6D" w:rsidP="005976A9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 xml:space="preserve">В последние годы в муниципальной системе образования сделан важный шаг в обновлении содержания общего образования: внедрены федеральный государственный образовательный стандарт дошкольного образования, федеральный государственный образовательный стандарт начального общего образования, федеральный </w:t>
      </w:r>
      <w:r w:rsidRPr="00027743">
        <w:rPr>
          <w:sz w:val="24"/>
          <w:szCs w:val="24"/>
        </w:rPr>
        <w:lastRenderedPageBreak/>
        <w:t>государственный стандарт основного общего образования.</w:t>
      </w:r>
      <w:r w:rsidR="005976A9">
        <w:rPr>
          <w:sz w:val="24"/>
          <w:szCs w:val="24"/>
        </w:rPr>
        <w:tab/>
      </w:r>
    </w:p>
    <w:p w:rsidR="008A5F6D" w:rsidRPr="00027743" w:rsidRDefault="008A5F6D" w:rsidP="0059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2018-2019 учебном году по федеральным государственным образовательным стандартам (ФГОС) обучаются 3826 (3678)  учащихся в 192  (АППГ-179) классах-комплектах, что составляет  92%.  Доля обучающихся по ФГОС начального общего образования, в общей численности школьников первой ступени обучения, составила 100%, на ступени основного общего образования составляет 61%, на ступени среднего общего образования 90%. В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режиме внедряется стандарт среднего образования только в МБОУ СОШ №1, №2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. </w:t>
      </w:r>
      <w:r w:rsidR="003135E0" w:rsidRPr="00027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06C0A" w:rsidRPr="00027743" w:rsidRDefault="00006C0A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3 городских  и 1 сельское учреждение (33 %) испытывают дефицит мест и вынуждены вести занятия в две смены. Число учащихся во второй смене- 1100 (АППГ-1142), доля учащихся второй смены-26,2%.  Из СОШ №1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обучаются 423 чел, в СОШ № 2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обучаются 557 чел., в школе с.Торгалыг обучаются 56 человек, в Гимназии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обучаются 64 человек. Основными причинами организации обучения во вторую смену является загруженность школ из-за постоянного роста детского населения. </w:t>
      </w:r>
    </w:p>
    <w:p w:rsidR="00E34D94" w:rsidRPr="00027743" w:rsidRDefault="00E34D9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Профильное обучение как и в прошлом году организовано только в городских учреждениях на базе МБОУ СОШ №1, №2 и Гимназии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, с общим охватом 177 учащихся:</w:t>
      </w:r>
    </w:p>
    <w:p w:rsidR="00E34D94" w:rsidRPr="00027743" w:rsidRDefault="00E34D9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- Социально-гуманитарное и гуманитарное - 42 (АППГ- 65) учащихся;</w:t>
      </w:r>
    </w:p>
    <w:p w:rsidR="00E34D94" w:rsidRPr="00027743" w:rsidRDefault="00E34D9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- естественнонаучное-78 (33) учащихся.</w:t>
      </w:r>
    </w:p>
    <w:p w:rsidR="00E34D94" w:rsidRPr="00027743" w:rsidRDefault="00E34D9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- Социально-экономическое – 43 (19);</w:t>
      </w:r>
    </w:p>
    <w:p w:rsidR="00E34D94" w:rsidRPr="00027743" w:rsidRDefault="00E34D9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- Технологическое -14 учащихся.</w:t>
      </w:r>
    </w:p>
    <w:p w:rsidR="00E34D94" w:rsidRPr="00027743" w:rsidRDefault="00E34D9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Класс с углубленным изучением с инженерной направленностью имеется в СОШ № 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с общим количеством 26 человек  в 9 классе.</w:t>
      </w:r>
    </w:p>
    <w:p w:rsidR="000818A5" w:rsidRPr="00027743" w:rsidRDefault="002866F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2017-2018 учебном году с золотой медалью «За особые успехи в учении» закончили 3 (3) выпускника. Это  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Даржай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Алдынай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Алдын-кыс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- выпускницы МБОУ СОШ № 1 г. Шагонар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Чебодаев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Никита- выпускник МБОУ Гимназии г. Шагонар.</w:t>
      </w:r>
    </w:p>
    <w:p w:rsidR="00236C8C" w:rsidRPr="00027743" w:rsidRDefault="00236C8C" w:rsidP="00027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Трудоустройство выпускников школ кожууна</w:t>
      </w:r>
    </w:p>
    <w:p w:rsidR="00236C8C" w:rsidRPr="00027743" w:rsidRDefault="00236C8C" w:rsidP="000277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jc w:val="center"/>
        <w:tblLook w:val="04A0"/>
      </w:tblPr>
      <w:tblGrid>
        <w:gridCol w:w="811"/>
        <w:gridCol w:w="766"/>
        <w:gridCol w:w="816"/>
        <w:gridCol w:w="816"/>
        <w:gridCol w:w="816"/>
        <w:gridCol w:w="816"/>
        <w:gridCol w:w="696"/>
        <w:gridCol w:w="696"/>
        <w:gridCol w:w="913"/>
        <w:gridCol w:w="871"/>
        <w:gridCol w:w="696"/>
        <w:gridCol w:w="780"/>
      </w:tblGrid>
      <w:tr w:rsidR="00236C8C" w:rsidRPr="00027743" w:rsidTr="007B1649">
        <w:trPr>
          <w:jc w:val="center"/>
        </w:trPr>
        <w:tc>
          <w:tcPr>
            <w:tcW w:w="1562" w:type="dxa"/>
            <w:gridSpan w:val="2"/>
          </w:tcPr>
          <w:p w:rsidR="00236C8C" w:rsidRPr="00027743" w:rsidRDefault="00236C8C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624" w:type="dxa"/>
            <w:gridSpan w:val="2"/>
          </w:tcPr>
          <w:p w:rsidR="00236C8C" w:rsidRPr="00027743" w:rsidRDefault="00236C8C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ВУЗ-ы</w:t>
            </w:r>
            <w:proofErr w:type="spellEnd"/>
          </w:p>
        </w:tc>
        <w:tc>
          <w:tcPr>
            <w:tcW w:w="1624" w:type="dxa"/>
            <w:gridSpan w:val="2"/>
          </w:tcPr>
          <w:p w:rsidR="00236C8C" w:rsidRPr="00027743" w:rsidRDefault="00236C8C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СУЗ-ы</w:t>
            </w:r>
            <w:proofErr w:type="spellEnd"/>
          </w:p>
        </w:tc>
        <w:tc>
          <w:tcPr>
            <w:tcW w:w="1386" w:type="dxa"/>
            <w:gridSpan w:val="2"/>
          </w:tcPr>
          <w:p w:rsidR="00236C8C" w:rsidRPr="00027743" w:rsidRDefault="00236C8C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Поступили в ПУ</w:t>
            </w:r>
          </w:p>
        </w:tc>
        <w:tc>
          <w:tcPr>
            <w:tcW w:w="1763" w:type="dxa"/>
            <w:gridSpan w:val="2"/>
          </w:tcPr>
          <w:p w:rsidR="00236C8C" w:rsidRPr="00027743" w:rsidRDefault="00236C8C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534" w:type="dxa"/>
            <w:gridSpan w:val="2"/>
          </w:tcPr>
          <w:p w:rsidR="00236C8C" w:rsidRPr="00027743" w:rsidRDefault="00236C8C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Не поступили по болезни, армия и.т.д.</w:t>
            </w:r>
          </w:p>
        </w:tc>
      </w:tr>
      <w:tr w:rsidR="00236C8C" w:rsidRPr="00027743" w:rsidTr="007B1649">
        <w:trPr>
          <w:jc w:val="center"/>
        </w:trPr>
        <w:tc>
          <w:tcPr>
            <w:tcW w:w="816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46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2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2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2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2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3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3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2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1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3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8C" w:rsidRPr="00027743" w:rsidTr="007B1649">
        <w:trPr>
          <w:jc w:val="center"/>
        </w:trPr>
        <w:tc>
          <w:tcPr>
            <w:tcW w:w="816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6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2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37 (30%)</w:t>
            </w:r>
          </w:p>
        </w:tc>
        <w:tc>
          <w:tcPr>
            <w:tcW w:w="812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35 (31%)</w:t>
            </w:r>
          </w:p>
        </w:tc>
        <w:tc>
          <w:tcPr>
            <w:tcW w:w="812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70 (57%)</w:t>
            </w:r>
          </w:p>
        </w:tc>
        <w:tc>
          <w:tcPr>
            <w:tcW w:w="812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59 (52%)</w:t>
            </w:r>
          </w:p>
        </w:tc>
        <w:tc>
          <w:tcPr>
            <w:tcW w:w="693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5 (4%)</w:t>
            </w:r>
          </w:p>
        </w:tc>
        <w:tc>
          <w:tcPr>
            <w:tcW w:w="693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4 (3,25)</w:t>
            </w:r>
          </w:p>
        </w:tc>
        <w:tc>
          <w:tcPr>
            <w:tcW w:w="881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3 (3%)</w:t>
            </w:r>
          </w:p>
        </w:tc>
        <w:tc>
          <w:tcPr>
            <w:tcW w:w="693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6 (5%)</w:t>
            </w:r>
          </w:p>
        </w:tc>
        <w:tc>
          <w:tcPr>
            <w:tcW w:w="841" w:type="dxa"/>
          </w:tcPr>
          <w:p w:rsidR="00236C8C" w:rsidRPr="00027743" w:rsidRDefault="00236C8C" w:rsidP="0002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4 (4%)</w:t>
            </w:r>
          </w:p>
        </w:tc>
      </w:tr>
    </w:tbl>
    <w:p w:rsidR="00236C8C" w:rsidRPr="00027743" w:rsidRDefault="00236C8C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высшие учебные заведения выпускники поступили на следующие направления (специальности): педагогическое-10, бухгалтерский учет-1, военное -1, юридическое -3, медицинское -7, информационные технологии-4, экономическое -2, правоохранительное, судебное дело-2, муниципальное управление -1, транспортное дело-4. Поступление выпускников в высшие и средние учебные заведения остается на уровне прошлого года. В новом году необходимо продолжить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работу среди учащихся и выпускников для поступления по востребованным в республике специальностям.  </w:t>
      </w:r>
    </w:p>
    <w:p w:rsidR="0043167D" w:rsidRPr="00027743" w:rsidRDefault="0043167D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743">
        <w:rPr>
          <w:rFonts w:ascii="Times New Roman" w:hAnsi="Times New Roman" w:cs="Times New Roman"/>
          <w:sz w:val="24"/>
          <w:szCs w:val="24"/>
          <w:u w:val="single"/>
        </w:rPr>
        <w:t>Кадровое обеспечение</w:t>
      </w:r>
    </w:p>
    <w:p w:rsidR="0043167D" w:rsidRPr="00027743" w:rsidRDefault="0043167D" w:rsidP="000277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 сфере образования Улуг-Хемского кож</w:t>
      </w:r>
      <w:r w:rsidR="00161086" w:rsidRPr="00027743">
        <w:rPr>
          <w:rFonts w:ascii="Times New Roman" w:hAnsi="Times New Roman" w:cs="Times New Roman"/>
          <w:sz w:val="24"/>
          <w:szCs w:val="24"/>
        </w:rPr>
        <w:t>ууна Республики Тыва трудятся 528 (440</w:t>
      </w:r>
      <w:r w:rsidRPr="00027743">
        <w:rPr>
          <w:rFonts w:ascii="Times New Roman" w:hAnsi="Times New Roman" w:cs="Times New Roman"/>
          <w:sz w:val="24"/>
          <w:szCs w:val="24"/>
        </w:rPr>
        <w:t xml:space="preserve">) педагогических и руководящих работников. 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>По образовательному цензу пед</w:t>
      </w:r>
      <w:r w:rsidR="0063421C" w:rsidRPr="00027743">
        <w:rPr>
          <w:rFonts w:ascii="Times New Roman" w:eastAsia="Times New Roman" w:hAnsi="Times New Roman" w:cs="Times New Roman"/>
          <w:sz w:val="24"/>
          <w:szCs w:val="24"/>
        </w:rPr>
        <w:t>агогов с высшим образованием 415(346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>), со сред</w:t>
      </w:r>
      <w:r w:rsidR="0063421C" w:rsidRPr="00027743">
        <w:rPr>
          <w:rFonts w:ascii="Times New Roman" w:eastAsia="Times New Roman" w:hAnsi="Times New Roman" w:cs="Times New Roman"/>
          <w:sz w:val="24"/>
          <w:szCs w:val="24"/>
        </w:rPr>
        <w:t>ним специальным образованием-113</w:t>
      </w:r>
      <w:r w:rsidR="001E6485" w:rsidRPr="00027743">
        <w:rPr>
          <w:rFonts w:ascii="Times New Roman" w:eastAsia="Times New Roman" w:hAnsi="Times New Roman" w:cs="Times New Roman"/>
          <w:sz w:val="24"/>
          <w:szCs w:val="24"/>
        </w:rPr>
        <w:t>(92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>). Имеют высшу</w:t>
      </w:r>
      <w:r w:rsidR="00856725" w:rsidRPr="00027743">
        <w:rPr>
          <w:rFonts w:ascii="Times New Roman" w:eastAsia="Times New Roman" w:hAnsi="Times New Roman" w:cs="Times New Roman"/>
          <w:sz w:val="24"/>
          <w:szCs w:val="24"/>
        </w:rPr>
        <w:t>ю квалификационную категорию -81 (69), первую -123(107),  СЗД -22(94), без категорий – 302(170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). В 2018  году на прохождение аттестации подано 162 заявлений, 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аттестовано 119 педагогов, что составляет 71%  от общего количества заявленных.  Высшую квалификационную категорию получили   88 из 124 педагогов,  первую 31 из 38.             </w:t>
      </w:r>
    </w:p>
    <w:p w:rsidR="009E32B0" w:rsidRPr="00027743" w:rsidRDefault="0043167D" w:rsidP="000277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ab/>
        <w:t xml:space="preserve"> В 2018 году за многолетний добросовестный труд, высокое профессиональное мастерство, творчество и инициативу присвоены звание «Почетный работник  сферы образования»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Спириной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Л.С.. директору МБОУ СОШ №1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Шожукпан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В.Ч., учителю русского языка и литературы МБОУ «Гимназия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», а также звание «Народный учитель Республики Тыва» присуждена учителю русского языка и литературы МБОУ СОШ №2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Кукариной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Л.Г.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2B0" w:rsidRPr="00027743" w:rsidRDefault="009E32B0" w:rsidP="00027743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 xml:space="preserve">         В целях выявления и поддержки инновационных проектов, направленных на развитие муниципальной системы образования, содействия развитию проектной деятельности педагогов и руководителей образовательных учреждений в районе проводятся конкурсы профессионального мастерства.</w:t>
      </w:r>
    </w:p>
    <w:p w:rsidR="009E32B0" w:rsidRPr="00027743" w:rsidRDefault="00FC5763" w:rsidP="00027743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В 2018</w:t>
      </w:r>
      <w:r w:rsidR="009E32B0" w:rsidRPr="00027743">
        <w:rPr>
          <w:sz w:val="24"/>
          <w:szCs w:val="24"/>
        </w:rPr>
        <w:t xml:space="preserve"> году </w:t>
      </w:r>
      <w:r w:rsidRPr="00027743">
        <w:rPr>
          <w:sz w:val="24"/>
          <w:szCs w:val="24"/>
        </w:rPr>
        <w:t xml:space="preserve"> в число 10 лучших руководителей образовательных учреждений</w:t>
      </w:r>
      <w:r w:rsidR="00FC3E71" w:rsidRPr="00027743">
        <w:rPr>
          <w:sz w:val="24"/>
          <w:szCs w:val="24"/>
        </w:rPr>
        <w:t xml:space="preserve"> вошла </w:t>
      </w:r>
      <w:proofErr w:type="spellStart"/>
      <w:r w:rsidR="00FC3E71" w:rsidRPr="00027743">
        <w:rPr>
          <w:sz w:val="24"/>
          <w:szCs w:val="24"/>
        </w:rPr>
        <w:t>Дамбаа</w:t>
      </w:r>
      <w:proofErr w:type="spellEnd"/>
      <w:r w:rsidR="00FC3E71" w:rsidRPr="00027743">
        <w:rPr>
          <w:sz w:val="24"/>
          <w:szCs w:val="24"/>
        </w:rPr>
        <w:t xml:space="preserve"> А.В., директор МБОУ «Гимназия </w:t>
      </w:r>
      <w:proofErr w:type="spellStart"/>
      <w:r w:rsidR="00FC3E71" w:rsidRPr="00027743">
        <w:rPr>
          <w:sz w:val="24"/>
          <w:szCs w:val="24"/>
        </w:rPr>
        <w:t>г.Шагонар</w:t>
      </w:r>
      <w:proofErr w:type="spellEnd"/>
      <w:r w:rsidR="00FC3E71" w:rsidRPr="00027743">
        <w:rPr>
          <w:sz w:val="24"/>
          <w:szCs w:val="24"/>
        </w:rPr>
        <w:t>»  в республиканском конкурсе «Лучший руководитель образовательного учреждения», была награждена дипломом лауреата.</w:t>
      </w:r>
    </w:p>
    <w:p w:rsidR="00BA658A" w:rsidRPr="00027743" w:rsidRDefault="00BA658A" w:rsidP="00027743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proofErr w:type="spellStart"/>
      <w:r w:rsidRPr="00027743">
        <w:rPr>
          <w:sz w:val="24"/>
          <w:szCs w:val="24"/>
        </w:rPr>
        <w:t>Бичел-оол</w:t>
      </w:r>
      <w:proofErr w:type="spellEnd"/>
      <w:r w:rsidRPr="00027743">
        <w:rPr>
          <w:sz w:val="24"/>
          <w:szCs w:val="24"/>
        </w:rPr>
        <w:t xml:space="preserve"> Ш.Х. награжден дипломом в номинации «За активные жизненные позиции» в республиканском конкурсе «Лучший педагог мужчина», а </w:t>
      </w:r>
      <w:proofErr w:type="spellStart"/>
      <w:r w:rsidRPr="00027743">
        <w:rPr>
          <w:sz w:val="24"/>
          <w:szCs w:val="24"/>
        </w:rPr>
        <w:t>Мачыылай</w:t>
      </w:r>
      <w:proofErr w:type="spellEnd"/>
      <w:r w:rsidRPr="00027743">
        <w:rPr>
          <w:sz w:val="24"/>
          <w:szCs w:val="24"/>
        </w:rPr>
        <w:t xml:space="preserve"> Ш.Э. была отмечена в номинации «За творческое вдохновение» по итогам республиканского конкурса «Воспитатель года»</w:t>
      </w:r>
      <w:r w:rsidR="007229E1" w:rsidRPr="00027743">
        <w:rPr>
          <w:sz w:val="24"/>
          <w:szCs w:val="24"/>
        </w:rPr>
        <w:t>.</w:t>
      </w:r>
    </w:p>
    <w:p w:rsidR="009E32B0" w:rsidRPr="00027743" w:rsidRDefault="009E32B0" w:rsidP="00027743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Численность учащихся в общеобразовательных организациях в расчете на 1 педагогического работника составила 10,4 человек.</w:t>
      </w:r>
    </w:p>
    <w:p w:rsidR="009E32B0" w:rsidRPr="00027743" w:rsidRDefault="009E32B0" w:rsidP="00027743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В соответствии с Указами Президен</w:t>
      </w:r>
      <w:r w:rsidR="003C7710" w:rsidRPr="00027743">
        <w:rPr>
          <w:sz w:val="24"/>
          <w:szCs w:val="24"/>
        </w:rPr>
        <w:t>та Российской Федерации в кожууне</w:t>
      </w:r>
      <w:r w:rsidRPr="00027743">
        <w:rPr>
          <w:sz w:val="24"/>
          <w:szCs w:val="24"/>
        </w:rPr>
        <w:t xml:space="preserve"> обеспечено поэтапное повышение средней заработной платы педагогических работников общеобразовательных учреждений.</w:t>
      </w:r>
    </w:p>
    <w:p w:rsidR="00495F9F" w:rsidRDefault="009E32B0" w:rsidP="00027743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27743">
        <w:rPr>
          <w:sz w:val="24"/>
          <w:szCs w:val="24"/>
        </w:rPr>
        <w:t>Средняя заработная плата доведена до средней заработ</w:t>
      </w:r>
      <w:r w:rsidR="003C7710" w:rsidRPr="00027743">
        <w:rPr>
          <w:sz w:val="24"/>
          <w:szCs w:val="24"/>
        </w:rPr>
        <w:t xml:space="preserve">ной платы по экономике в республике </w:t>
      </w:r>
      <w:r w:rsidRPr="00027743">
        <w:rPr>
          <w:sz w:val="24"/>
          <w:szCs w:val="24"/>
        </w:rPr>
        <w:t xml:space="preserve"> и составила</w:t>
      </w:r>
      <w:r w:rsidR="00495F9F">
        <w:rPr>
          <w:sz w:val="24"/>
          <w:szCs w:val="24"/>
        </w:rPr>
        <w:t>:</w:t>
      </w:r>
    </w:p>
    <w:p w:rsidR="009E32B0" w:rsidRDefault="00495F9F" w:rsidP="00495F9F">
      <w:pPr>
        <w:pStyle w:val="20"/>
        <w:numPr>
          <w:ilvl w:val="0"/>
          <w:numId w:val="19"/>
        </w:numPr>
        <w:shd w:val="clear" w:color="auto" w:fill="auto"/>
        <w:spacing w:line="240" w:lineRule="auto"/>
        <w:rPr>
          <w:sz w:val="24"/>
          <w:szCs w:val="24"/>
        </w:rPr>
      </w:pPr>
      <w:r w:rsidRPr="00495F9F">
        <w:rPr>
          <w:sz w:val="24"/>
          <w:szCs w:val="24"/>
        </w:rPr>
        <w:t>26 043</w:t>
      </w:r>
      <w:r w:rsidR="009E32B0" w:rsidRPr="00495F9F">
        <w:rPr>
          <w:sz w:val="24"/>
          <w:szCs w:val="24"/>
        </w:rPr>
        <w:t xml:space="preserve"> тыс. рублей</w:t>
      </w:r>
      <w:r w:rsidR="009E32B0" w:rsidRPr="00027743">
        <w:rPr>
          <w:sz w:val="24"/>
          <w:szCs w:val="24"/>
        </w:rPr>
        <w:t xml:space="preserve"> у педагогических работников общеобразовательных учреждений</w:t>
      </w:r>
      <w:r>
        <w:rPr>
          <w:sz w:val="24"/>
          <w:szCs w:val="24"/>
        </w:rPr>
        <w:t>, при плане 30 171;</w:t>
      </w:r>
    </w:p>
    <w:p w:rsidR="00495F9F" w:rsidRDefault="00495F9F" w:rsidP="00495F9F">
      <w:pPr>
        <w:pStyle w:val="20"/>
        <w:numPr>
          <w:ilvl w:val="0"/>
          <w:numId w:val="19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25354 тыс.рублей  у педагогических работников ДОУ, при плане 25 808,30 коп.;</w:t>
      </w:r>
    </w:p>
    <w:p w:rsidR="00495F9F" w:rsidRPr="00027743" w:rsidRDefault="00495F9F" w:rsidP="00495F9F">
      <w:pPr>
        <w:pStyle w:val="20"/>
        <w:numPr>
          <w:ilvl w:val="0"/>
          <w:numId w:val="19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28 051 тыс.рублей у педагогических работников учреждений дополнительного образования,  при плане 29 252 рулей.</w:t>
      </w:r>
    </w:p>
    <w:p w:rsidR="002866F4" w:rsidRPr="00027743" w:rsidRDefault="002866F4" w:rsidP="000277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Одним из условий доступности общего образования является организация перевозки обучающихся к месту учебы и обратно. Усилиями руководителей Гимназии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Арыг-Узюнский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 Хайыраканский организован подвоз 198 детей. Доля обучающихся, подвозимых к месту учёбы и обратно, составляет 5% от общей численности обучающихся общеобразовательных учреждений района</w:t>
      </w:r>
      <w:r w:rsidR="00B46041" w:rsidRPr="000277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66F4" w:rsidRPr="00027743" w:rsidRDefault="002866F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школах кожууна обучаются 150 детей с ограниченными возможностями здоровья, из них на дому обучаются 27 учащихся, дистанционно в ресурсном центре при МБОУ СОШ №1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15 детей, в очной форме в общеобразовательных учреждениях 59 детей-инвалидов, 49 учащихся обучаются по адаптированной общеобразовательной программе с согласия родителей и по рекомендациям республиканской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комиссии. (ч. 3 ст. 55 Федерального закона № 273-ФЗ).</w:t>
      </w:r>
    </w:p>
    <w:p w:rsidR="002866F4" w:rsidRPr="00027743" w:rsidRDefault="002866F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Условия для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среды созданы полностью в школе №1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- установлен входной пандус, имеется комната для психологической разгрузки. При МБОУ СОШ №1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функционирует ресурсный центр.    Основная миссия Центра  – организация дистанционного образования детей – инвалидов на территории  Республики Тыва. Руководителем центра является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Корген-оол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С.Д. Учащиеся ресурсного центра при СОШ №1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обеспечены рабочим местом ученика с доступом  в Интернет-ресурс.  В учебные планы детей включены специфические, имеющие коррекционную направленность, интегрированные занятия, а также индивидуальные и групповые занятия по исправлению недостатков физического развития. Для  работы  оснащено 33  рабочих </w:t>
      </w:r>
      <w:r w:rsidRPr="00027743">
        <w:rPr>
          <w:rFonts w:ascii="Times New Roman" w:hAnsi="Times New Roman" w:cs="Times New Roman"/>
          <w:sz w:val="24"/>
          <w:szCs w:val="24"/>
        </w:rPr>
        <w:lastRenderedPageBreak/>
        <w:t>места для педагогов и 29 рабочих мест для детей-инвалидов по месту их проживания специальным компьютерным, телекоммуникационным, учебным оборудованием и программным обеспечением для организации дистанционного обучения. Родители детей обучены по вопросам организации дистанционного образования.</w:t>
      </w:r>
    </w:p>
    <w:p w:rsidR="002866F4" w:rsidRPr="00027743" w:rsidRDefault="002866F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Входные пандусы также установлены в 4 городских детских садах кожууна. </w:t>
      </w:r>
    </w:p>
    <w:p w:rsidR="002866F4" w:rsidRPr="00027743" w:rsidRDefault="002866F4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Приоритетным остаётся деятельность по выявлению, поддержке и сопровождению</w:t>
      </w:r>
    </w:p>
    <w:p w:rsidR="002866F4" w:rsidRPr="00027743" w:rsidRDefault="002866F4" w:rsidP="0002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одаренных детей. На муниципальном уровне ежегодно проводится 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кожуунный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этап Всероссийской предметной олимпиады школьников. В  2018-2019 учебном году в Олимпиаде приняли участие ---(АППГ-696) участников по всем учебным предметам. Победители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кожуунной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предметной олимпиады будут принимать участие  в республиканской предметной олимпиаде. Результаты муниципального этапа Олимпиады выявила -20 (АППГ-18) победителей, 89 (АППГ-94) призеров. </w:t>
      </w:r>
    </w:p>
    <w:p w:rsidR="002866F4" w:rsidRPr="00027743" w:rsidRDefault="002866F4" w:rsidP="0002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ab/>
        <w:t>По итогам участия победителей в региональном этапе Всероссийской олимпиады в 2017-2018 учебном году призеров не выявила.</w:t>
      </w:r>
    </w:p>
    <w:p w:rsidR="00363E04" w:rsidRPr="00262743" w:rsidRDefault="002866F4" w:rsidP="00262743">
      <w:pPr>
        <w:pStyle w:val="a4"/>
        <w:tabs>
          <w:tab w:val="left" w:pos="851"/>
        </w:tabs>
        <w:spacing w:after="0"/>
        <w:ind w:left="0"/>
        <w:jc w:val="both"/>
        <w:rPr>
          <w:rStyle w:val="40"/>
          <w:rFonts w:eastAsiaTheme="minorHAnsi"/>
          <w:i w:val="0"/>
          <w:iCs w:val="0"/>
          <w:color w:val="auto"/>
          <w:u w:val="none"/>
          <w:lang w:eastAsia="en-US" w:bidi="ar-SA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С целью развития интеллектуальных и творческих способностей школьников кожууна в марте месяце ежегодно проводится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кожунный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этап научно-практической конференции «Шаг в будущее». В 2018 году в нем приняли участие 44 учащихся с 5 по 11 классы. По итогам муниципальной конференции грамотами Управления образования награждены 8 победителей и 12 призеров. </w:t>
      </w:r>
      <w:r w:rsidR="00363E04" w:rsidRPr="00027743">
        <w:rPr>
          <w:rFonts w:ascii="Times New Roman" w:hAnsi="Times New Roman" w:cs="Times New Roman"/>
          <w:sz w:val="24"/>
          <w:szCs w:val="24"/>
        </w:rPr>
        <w:t xml:space="preserve">В республиканском этапе научно-практической конференции «Шаг в будущее» 1 призовое место заняла  </w:t>
      </w:r>
      <w:proofErr w:type="spellStart"/>
      <w:r w:rsidR="00363E04" w:rsidRPr="00027743">
        <w:rPr>
          <w:rFonts w:ascii="Times New Roman" w:hAnsi="Times New Roman" w:cs="Times New Roman"/>
          <w:sz w:val="24"/>
          <w:szCs w:val="24"/>
        </w:rPr>
        <w:t>Тумат</w:t>
      </w:r>
      <w:proofErr w:type="spellEnd"/>
      <w:r w:rsidR="00363E04" w:rsidRPr="00027743">
        <w:rPr>
          <w:rFonts w:ascii="Times New Roman" w:hAnsi="Times New Roman" w:cs="Times New Roman"/>
          <w:sz w:val="24"/>
          <w:szCs w:val="24"/>
        </w:rPr>
        <w:t xml:space="preserve"> Ванесса, ученица 10 класса МБОУ СОШ с. </w:t>
      </w:r>
      <w:proofErr w:type="spellStart"/>
      <w:r w:rsidR="00363E04" w:rsidRPr="00027743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="00363E04" w:rsidRPr="00027743">
        <w:rPr>
          <w:rFonts w:ascii="Times New Roman" w:hAnsi="Times New Roman" w:cs="Times New Roman"/>
          <w:sz w:val="24"/>
          <w:szCs w:val="24"/>
        </w:rPr>
        <w:t xml:space="preserve"> (научный руководитель – учитель биологии Монгуш </w:t>
      </w:r>
      <w:proofErr w:type="spellStart"/>
      <w:r w:rsidR="00363E04" w:rsidRPr="00027743">
        <w:rPr>
          <w:rFonts w:ascii="Times New Roman" w:hAnsi="Times New Roman" w:cs="Times New Roman"/>
          <w:sz w:val="24"/>
          <w:szCs w:val="24"/>
        </w:rPr>
        <w:t>Азиана</w:t>
      </w:r>
      <w:proofErr w:type="spellEnd"/>
      <w:r w:rsidR="00363E04" w:rsidRPr="00027743">
        <w:rPr>
          <w:rFonts w:ascii="Times New Roman" w:hAnsi="Times New Roman" w:cs="Times New Roman"/>
          <w:sz w:val="24"/>
          <w:szCs w:val="24"/>
        </w:rPr>
        <w:t xml:space="preserve"> Ивановна).</w:t>
      </w:r>
    </w:p>
    <w:p w:rsidR="00AF2653" w:rsidRPr="00027743" w:rsidRDefault="00A51059" w:rsidP="002627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7743">
        <w:rPr>
          <w:rStyle w:val="40"/>
          <w:rFonts w:eastAsia="Calibri"/>
          <w:i w:val="0"/>
          <w:iCs w:val="0"/>
        </w:rPr>
        <w:t>Качество образования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 2017-2018 учебном году всего выпускников 9 классов 418 учащихся, из них 411 выпускников из дневных школ, 7 выпускников из УКП при ИК-4 г. Шагонар.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Из 418 участников ГИА основной государственный экзамен (ОГЭ) сдавали  357 выпускников 9 классов, в том числе 1 участник ОГЭ с ОВЗ. Государственный выпускной экзамен сдавали (ГВЭ) - 61 чел., из ИК-4 – 7 чел и 54 участников из общеобразовательных школ. 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Все выпускники 9 классов по окончании курса обучения сдавали государственные экзамены по двум обязательным и двум дополнительным учебным предметам.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Количество  выпускников 11 (12) классов, сдававших ГИА составило 134 человек, из них 101 учащиеся из дневных школ, 13 - из УКП при МБОУ СОШ № 2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20 выпускников из УКП при ИК-4. Сдавали ЕГЭ – 113 учащиеся , в форме ГВЭ сдавали - 20 учащиеся УКП при ИК-4 и 1 выпускник  МБОУ СОШ № 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(на дому).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По итогам основного  периода  аттестаты об  основном общем  образовании  получили  272 (АППГ-190) выпускника, что составляет 65% (56 %) от общего числа выпускников 9-х классов, не получили аттестаты и были допущены на дополнительный период (сентябрьский) 146 (АППГ – 151) учащихся, что составляет 35% (АППГ – 44 %) от общего количества выпускников образовательных организаций кожууна.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По итогам дополнительного периода из 146 пересдававших  9-х классов 43 обучающиеся не получили аттестаты, что составляет 10,6% (АППГ-39 -12,4%).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 осенний дополнительный период из выпускников 11-х классов остались 18 учащихся, что составляет 13 % от общего числа (АППГ- 9 (7 %) выпускников и по итогам дополнительного периода не получили аттестат о среднем общем образовании 16 выпускников, из которых 11 выпускников УКП при школе № 2  и 5 выпускников дневных школ.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Результаты ОГЭ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45 % учащихся 9-х классов выбрали обществознание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33 % выбрали биологию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19 % выбрали химию и географию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lastRenderedPageBreak/>
        <w:t>13 % выбрали информатику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10 % выбрали физику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9 % выбрали родной язык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8 % выбрали историю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0,2 % выбрал (1 ученица) английский язык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соответствии с выбором учащихся можно сделать вывод, что в школах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подготовка учащихся осуществляется на недолжном уровне.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Соответствие качества и уровня подготовки выпускников 9-х классов государственным образовательным стандартам (ФГОС в школах № 1 и № 2):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русскому языку качество во всех школах, кроме школы № 1(51,18%),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(62,7 %)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Чааты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(38,5%) не соответствует государственным образовательным стандартам. Уровень подготовки соответствует во всех школах, кроме в школе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(78%).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математике качество во всех школах, кроме школы № 1(39,8%), школы № 2 (42,2 %),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(60 %)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Чааты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(58 %) не соответствует государственным образовательным стандартам. Уровень подготовки соответствует во всех школах.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физике качество во всех школах (школа № 1, № 2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) не соответствует государственным образовательным стандартам. Уровень подготовки соответствует во всех школах, кроме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(50%).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информатике качество в школах (школа № 2,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Арыг-Узю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Торгалыг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) не соответствует государственным образовательным стандартам, кроме школы № 1 (59 %)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(100 %). Уровень подготовки соответствует во всех школах.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биологии качество во всех школах не соответствует государственным образовательным стандартам, кроме школы № 1 (45 %). Уровень подготовки соответствует во всех школах, кроме школы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(75%).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химии качество во всех школах не соответствует государственным образовательным стандартам, кроме школы № 1 (55 %). Уровень подготовки соответствует во всех школах, кроме школы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(50%).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истории качество во всех школах не соответствует государственным образовательным стандартам, кроме школ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сумонов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(100%),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(100%)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Хайыракан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(40%). Уровень подготовки соответствует во всех школах, кроме школы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Арыг-Узю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(0%), 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(50%), школы № 1(67%) и № 2 (72,5%).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обществознанию качество во всех школах не соответствует государственным образовательным стандартам, кроме школ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Хайыракан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(100%)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(100%). Уровень подготовки соответствует во всех школах, кроме школы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(50%),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Торгалыг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(77%).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географии качество во всех школах не соответствует государственным образовательным стандартам, кроме школ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(100%),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(100%), школы № 1 (46%)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Арыг-Узю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(40%). Уровень подготовки соответствует во всех школах, кроме школы № 2 (66%).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родному языку  качество не соответствует государственным образовательным стандартам в школах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Кок-Чыраа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(25%)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Арыг-Узю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(33%). Уровень подготовки соответствует во всех школах.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Вывод: при допустимом уровне обученности низкое качество обучения наблюдается по физике, обществознанию, биологии и химии. Низкие результаты по качеству и уровню обученности по истории.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Сравнительный анализ по предметам за 3 года показывает: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качество обучения понизилось по русскому языку с 45 % на 34 %, по математике с 50 % на 35 %, по информатике с 50 %  на 41 %;</w:t>
      </w:r>
    </w:p>
    <w:p w:rsidR="00AF2653" w:rsidRPr="00027743" w:rsidRDefault="00AF2653" w:rsidP="0002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за 3 года низкое  качество по истории и обществознанию, по биологии и химии, физике </w:t>
      </w:r>
    </w:p>
    <w:p w:rsidR="00AF2653" w:rsidRPr="00027743" w:rsidRDefault="00AF2653" w:rsidP="0002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повышение качества обучения наблюдается по географии с 20 % до  38 %.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ЕГЭ.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80 % учащихся 11-х классов выбрали обществознание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50 % выбрали математику профильную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36 % выбрали биологию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32 % выбрали историю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26 % выбрали химию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11 % выбрали физику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5 % выбрали информатику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1 % выбрал (1 ученик) географию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1 % выбрал (1 ученица) английский язык.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Соответствие качества и уровня подготовки выпускников 11-х классов государственным образовательным стандартам: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русскому языку качество во всех школах соответствует государственным образовательным стандартам, кроме школ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сумонов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(0%)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Хайыракан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(0%). Уровень подготовки соответствует во всех школах, кроме школы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Хайыракан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математике базового уровня качество во всех школах соответствует государственным образовательным стандартам, кроме школы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Хайыракан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(0%). Уровень подготовки соответствует во всех школах, кроме школ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Арыг-Узю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(60%)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Хайыракан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(50%).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математике профильного уровня из 6-ти школ качество во всех школах не соответствует государственным образовательным стандартам, кроме школы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Торгалыг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(50 %). Уровень подготовки соответствует во всех школах, кроме школ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Арыг-Узю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(67%), гимназии (75%) и школы № 2 (36%).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физике качество во всех школах (школа № 1, № 2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) не соответствует государственным образовательным стандартам. Уровень подготовки соответствует во всех школах, кроме школы № 2 (25%).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- по информатике качество и уровень подготовки в школах (школа № 1 и гимназии) соответствует государственным образовательным стандартам.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биологии качество и уровень подготовки в 5-ти школах (школа № 1, № 2, гимназия,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Торгалыг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) не соответствует государственным образовательным стандартам.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химии качество и уровень подготовки в школах № 1, № 2, Гимназии,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Торгалыг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не соответствует государственным образовательным стандартам.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истории качество во всех 6-ти школах не соответствует государственным образовательным стандартам. Уровень подготовки соответствует только в школах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сумонов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- по обществознанию качество и уровень во всех 7 школ не соответствует государственным образовательным стандартам, кроме школы с.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Торгалыг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(50 % и 100 %).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Доля выпускников 11-х классов, успешно сдавших обязательные экзамены, по сравнению с 2017 годом, уменьшилась на 1 % по русскому языку и на 6 % по математике базового уровня.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Тем самым, в 2018 году обязательные экзамены выпускники сдали на хорошем уровне – русский язык  - 49 % качество и уровень  94,6 %, математика  базовая – качество 54,2 и уровень – 88,5 %.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Количество и процентное соотношение выпускников, не получивших аттестат об основном общем образовании (9 класс) по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Улуг-Хемскому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показывает, что всем выпускникам выдали аттестат школы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сумонов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Чааты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По 11-м классам вручены аттестаты о среднем общем образовании всем выпускникам школы № 1,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Арыг-Узю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Торгалыг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Кок-Чыраа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не </w:t>
      </w:r>
      <w:r w:rsidRPr="00027743">
        <w:rPr>
          <w:rFonts w:ascii="Times New Roman" w:hAnsi="Times New Roman" w:cs="Times New Roman"/>
          <w:sz w:val="24"/>
          <w:szCs w:val="24"/>
        </w:rPr>
        <w:lastRenderedPageBreak/>
        <w:t xml:space="preserve">выданы аттестаты выпускникам школы № 2 (2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), гимназии (2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Хайыракан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) и 16 выпускникам УКП при МБОУ СОШ № 2 г. Шагонара.</w:t>
      </w:r>
    </w:p>
    <w:p w:rsidR="00A05374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По итогам организации и проведения государственной итоговой аттестации обучающихся  сделаны выводы и продолжена работа по повышению качества образования в школах кожууна.  Итоги ГИА рассмотрены на коллегии администрации кожууна, на Совете Управления образования, на педагогических советах школ.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целях качественной и непрерывной подготовки учащихся к ГИА, реализации проекта «Успешный ученик»  продолжена работа по организации каникулярных учебно-тренировочных сборов. Сборы «Осенняя школа» организованы в период с 28.10. по 03.11. 2018 г.  из запланированных 156 консультаций для 11-х классов по всем предметам  проведены   все, из запланированных 146 консультаций в 9-х классах, проведены   все   консультации. Охват детей 92-100%. В рамках учебных сборов проведены диагностические контрольные работы, по итогам которых сделан анализ для дальнейшей работы над ошибками и устранения пробелов в знаниях учащихся.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Проводится разъяснительная работа среди обучающихся и их родителей (законных представителей) по подготовке к ГИА через официальные сайты школ, Управления образования, группах в «ВК».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 целях исполнения  приказа Министерства образования и науки Республики Тыва школы кожууна в октябре месяце приняли участие в республиканской  декаде  «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Я-выпускник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а это значит…». В рамках декады родители (законные представители) учащихся 9-х, 11-х классов приняли участие на республиканских  родительских собраниях на тему:  «Порядок и формы проведения государственной итоговой аттестации выпускников 9-х, 11-х  классов в 2018-2019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. году». 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целях реализации пункта 7 приказа Министерства образования и науки Республики Тыва от 27.07.2018 г. №949-д подготовки к проведению государственной итоговой аттестации по образовательным программам основного общего и среднего общего образования на территории Республики Тыва в 2019 году, с целью информирования обучающихся и их родителей (законных представителей) по вопросам «Подготовка и проведение итогового сочинения (изложения) в 2018-2019 учебном году» на базах МБОУ СОШ №1 г.Шагонара, СОШ №2 г.Шагонара и СОШ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с.Арыг-Узюнский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28 ноября 2018 года проведены открытые родительские собрания в режиме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видео-конференц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связи.  В родительском собрании приняли участие 202 человек, из них 106 родителей и 96 выпускников.</w:t>
      </w:r>
    </w:p>
    <w:p w:rsidR="00AF2653" w:rsidRPr="00027743" w:rsidRDefault="00AF2653" w:rsidP="00027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43">
        <w:rPr>
          <w:rFonts w:ascii="Times New Roman" w:eastAsia="Calibri" w:hAnsi="Times New Roman" w:cs="Times New Roman"/>
          <w:sz w:val="24"/>
          <w:szCs w:val="24"/>
        </w:rPr>
        <w:t>На основании приказа Министерства образования и науки Республик  Тыва от 29 октября 2018 года №1242-д, письма Федеральной службы по надзору в сфере образования и науки (</w:t>
      </w:r>
      <w:proofErr w:type="spellStart"/>
      <w:r w:rsidRPr="00027743">
        <w:rPr>
          <w:rFonts w:ascii="Times New Roman" w:eastAsia="Calibri" w:hAnsi="Times New Roman" w:cs="Times New Roman"/>
          <w:sz w:val="24"/>
          <w:szCs w:val="24"/>
        </w:rPr>
        <w:t>Рособрнадзор</w:t>
      </w:r>
      <w:proofErr w:type="spellEnd"/>
      <w:r w:rsidRPr="00027743">
        <w:rPr>
          <w:rFonts w:ascii="Times New Roman" w:eastAsia="Calibri" w:hAnsi="Times New Roman" w:cs="Times New Roman"/>
          <w:sz w:val="24"/>
          <w:szCs w:val="24"/>
        </w:rPr>
        <w:t>) от 13.09.2018 №10-811, в целях организованной подготовки к государственной итоговой аттестации по образовательным программам основного общего образования в образовательных организациях кожууна 09 ноября 2018 года проведена апробация  итогового собеседования.</w:t>
      </w:r>
    </w:p>
    <w:p w:rsidR="00AF2653" w:rsidRPr="00027743" w:rsidRDefault="00AF2653" w:rsidP="00027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В итоговом собеседовании приняли участие 334 человек, из них получили зачет 271 человек, что составляет 81,1% от общего количества участников. Получили не зачет 63 человек, 18,9% от количества участников. Средний балл по </w:t>
      </w:r>
      <w:proofErr w:type="spellStart"/>
      <w:r w:rsidRPr="00027743">
        <w:rPr>
          <w:rFonts w:ascii="Times New Roman" w:eastAsia="Calibri" w:hAnsi="Times New Roman" w:cs="Times New Roman"/>
          <w:sz w:val="24"/>
          <w:szCs w:val="24"/>
        </w:rPr>
        <w:t>кожууну</w:t>
      </w:r>
      <w:proofErr w:type="spellEnd"/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 составил 11,6б.</w:t>
      </w:r>
    </w:p>
    <w:p w:rsidR="00AF2653" w:rsidRPr="00027743" w:rsidRDefault="00AF2653" w:rsidP="00027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По итогам собеседования 100% выпускников получили «зачет» учащиеся МБОУ СОШ </w:t>
      </w:r>
      <w:proofErr w:type="spellStart"/>
      <w:r w:rsidRPr="00027743">
        <w:rPr>
          <w:rFonts w:ascii="Times New Roman" w:eastAsia="Calibri" w:hAnsi="Times New Roman" w:cs="Times New Roman"/>
          <w:sz w:val="24"/>
          <w:szCs w:val="24"/>
        </w:rPr>
        <w:t>с.Кок-Чыраанский</w:t>
      </w:r>
      <w:proofErr w:type="spellEnd"/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 и СОШ </w:t>
      </w:r>
      <w:proofErr w:type="spellStart"/>
      <w:r w:rsidRPr="00027743">
        <w:rPr>
          <w:rFonts w:ascii="Times New Roman" w:eastAsia="Calibri" w:hAnsi="Times New Roman" w:cs="Times New Roman"/>
          <w:sz w:val="24"/>
          <w:szCs w:val="24"/>
        </w:rPr>
        <w:t>Арыг-Узюнский</w:t>
      </w:r>
      <w:proofErr w:type="spellEnd"/>
      <w:r w:rsidRPr="000277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653" w:rsidRPr="00027743" w:rsidRDefault="00AF2653" w:rsidP="00027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194"/>
        <w:gridCol w:w="1367"/>
        <w:gridCol w:w="743"/>
        <w:gridCol w:w="749"/>
        <w:gridCol w:w="839"/>
        <w:gridCol w:w="724"/>
        <w:gridCol w:w="1100"/>
      </w:tblGrid>
      <w:tr w:rsidR="00AF2653" w:rsidRPr="00027743" w:rsidTr="00E60120">
        <w:trPr>
          <w:trHeight w:val="747"/>
        </w:trPr>
        <w:tc>
          <w:tcPr>
            <w:tcW w:w="752" w:type="dxa"/>
            <w:shd w:val="clear" w:color="auto" w:fill="auto"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45" w:type="dxa"/>
            <w:shd w:val="clear" w:color="auto" w:fill="auto"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зачет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г.Шагонар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 г.Шагонара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г.Шагонар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Арыг-Узюнский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Арыскан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Иштии-Хем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Торгалыгский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Чааты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AF2653" w:rsidRPr="00027743" w:rsidTr="00E60120">
        <w:trPr>
          <w:trHeight w:val="450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AF2653" w:rsidRPr="00027743" w:rsidTr="00E60120">
        <w:trPr>
          <w:trHeight w:val="315"/>
        </w:trPr>
        <w:tc>
          <w:tcPr>
            <w:tcW w:w="75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</w:tbl>
    <w:p w:rsidR="00AF2653" w:rsidRPr="00027743" w:rsidRDefault="00AF2653" w:rsidP="004B0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653" w:rsidRPr="00027743" w:rsidRDefault="00AF2653" w:rsidP="00027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2653" w:rsidRPr="00027743" w:rsidRDefault="00AF2653" w:rsidP="00027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653" w:rsidRPr="00027743" w:rsidRDefault="00AF2653" w:rsidP="00027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43">
        <w:rPr>
          <w:rFonts w:ascii="Times New Roman" w:eastAsia="Calibri" w:hAnsi="Times New Roman" w:cs="Times New Roman"/>
          <w:sz w:val="24"/>
          <w:szCs w:val="24"/>
        </w:rPr>
        <w:t>Повторная апробация итогового собеседования по русскому языку состоится 12 января 2019 года.</w:t>
      </w:r>
    </w:p>
    <w:p w:rsidR="00AF2653" w:rsidRPr="00027743" w:rsidRDefault="00AF2653" w:rsidP="00027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653" w:rsidRPr="00027743" w:rsidRDefault="00AF2653" w:rsidP="000277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Федеральная информационная система «Федеральный реестр сведений о документах об образовании и (или) о квалификации» </w:t>
      </w:r>
    </w:p>
    <w:p w:rsidR="00AF2653" w:rsidRPr="00027743" w:rsidRDefault="00AF2653" w:rsidP="00027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частей 9 и 10 статьи 98, пункта 2 части 15 статьи 107 Федерального закона от 29 декабря 2012 г. № 273-ФЗ «Об образовании в Российской Федерации», и постановления Правительства Российской Федерации от 26 августа 2013 г. № 729. «О федеральной информационной системе «Федеральный реестр сведений о документах об образовании и (или) о квалификации, документах об обучении», в целях ликвидации оборота поддельных документов государственного образца Федеральная служба по надзору в сфере образования и науки осуществляет формирование и ведение Федерального реестра сведений о документах об образовании и (или) о квалификации, документах об обучении.</w:t>
      </w:r>
    </w:p>
    <w:p w:rsidR="00AF2653" w:rsidRPr="00027743" w:rsidRDefault="00AF2653" w:rsidP="00027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рамках проектной деятельности </w:t>
      </w:r>
      <w:proofErr w:type="spellStart"/>
      <w:r w:rsidRPr="0002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02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Автоматизированная система формирования и ведения ФРДО (ФИС ФРДО), обеспечивающая сбор сведений о выданных документах с образовательных учреждений, накопление этих сведений в единой базе данных. По данным Автоматизированной системы формирования и ведения ФРДО (ФИС ФРДО) </w:t>
      </w:r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документов об образовании было сформировано по </w:t>
      </w:r>
      <w:proofErr w:type="spellStart"/>
      <w:r w:rsidRPr="00027743">
        <w:rPr>
          <w:rFonts w:ascii="Times New Roman" w:eastAsia="Calibri" w:hAnsi="Times New Roman" w:cs="Times New Roman"/>
          <w:sz w:val="24"/>
          <w:szCs w:val="24"/>
        </w:rPr>
        <w:t>кожууну</w:t>
      </w:r>
      <w:proofErr w:type="spellEnd"/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 на 72%.</w:t>
      </w:r>
    </w:p>
    <w:p w:rsidR="00AF2653" w:rsidRPr="00027743" w:rsidRDefault="00AF2653" w:rsidP="000277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Из 10105 выданных аттестатов с 2000 по 2018 гг. в ФИС ФРДО на сегодняшний день загружены 7541 документов. Из-за того, что в шаблонах есть ошибки в МБОУ Гимназия </w:t>
      </w:r>
      <w:proofErr w:type="spellStart"/>
      <w:r w:rsidRPr="00027743">
        <w:rPr>
          <w:rFonts w:ascii="Times New Roman" w:eastAsia="Calibri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, СОШ </w:t>
      </w:r>
      <w:proofErr w:type="spellStart"/>
      <w:r w:rsidRPr="00027743">
        <w:rPr>
          <w:rFonts w:ascii="Times New Roman" w:eastAsia="Calibri" w:hAnsi="Times New Roman" w:cs="Times New Roman"/>
          <w:sz w:val="24"/>
          <w:szCs w:val="24"/>
        </w:rPr>
        <w:t>с.Хайыраканский</w:t>
      </w:r>
      <w:proofErr w:type="spellEnd"/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, СОШ </w:t>
      </w:r>
      <w:proofErr w:type="spellStart"/>
      <w:r w:rsidRPr="00027743">
        <w:rPr>
          <w:rFonts w:ascii="Times New Roman" w:eastAsia="Calibri" w:hAnsi="Times New Roman" w:cs="Times New Roman"/>
          <w:sz w:val="24"/>
          <w:szCs w:val="24"/>
        </w:rPr>
        <w:t>с.Торгалыгсктий</w:t>
      </w:r>
      <w:proofErr w:type="spellEnd"/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, СОШ </w:t>
      </w:r>
      <w:proofErr w:type="spellStart"/>
      <w:r w:rsidRPr="00027743">
        <w:rPr>
          <w:rFonts w:ascii="Times New Roman" w:eastAsia="Calibri" w:hAnsi="Times New Roman" w:cs="Times New Roman"/>
          <w:sz w:val="24"/>
          <w:szCs w:val="24"/>
        </w:rPr>
        <w:t>с.Чаатинский</w:t>
      </w:r>
      <w:proofErr w:type="spellEnd"/>
      <w:r w:rsidRPr="00027743">
        <w:rPr>
          <w:rFonts w:ascii="Times New Roman" w:eastAsia="Calibri" w:hAnsi="Times New Roman" w:cs="Times New Roman"/>
          <w:sz w:val="24"/>
          <w:szCs w:val="24"/>
        </w:rPr>
        <w:t xml:space="preserve"> идут доработки.   </w:t>
      </w:r>
    </w:p>
    <w:tbl>
      <w:tblPr>
        <w:tblW w:w="9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124"/>
        <w:gridCol w:w="1424"/>
        <w:gridCol w:w="1420"/>
        <w:gridCol w:w="1480"/>
      </w:tblGrid>
      <w:tr w:rsidR="00AF2653" w:rsidRPr="00027743" w:rsidTr="00E60120">
        <w:trPr>
          <w:trHeight w:val="61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выданных аттестатов с 2000 по 2018 гг.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введенных документов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введенных документов, %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г.Шагонар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г.Шагонар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Гимназия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г.Шагонар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с.Арыг-Узюнский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с.Хайыраканский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с.Торгалыгский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СОШ с.Иштии-Хем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СОШ с.Арыскан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</w:tcPr>
          <w:p w:rsidR="00AF2653" w:rsidRPr="00027743" w:rsidRDefault="00AF2653" w:rsidP="000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с.Чаатинский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2653" w:rsidRPr="00027743" w:rsidTr="00E6012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кожууну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10105</w:t>
            </w:r>
          </w:p>
        </w:tc>
        <w:tc>
          <w:tcPr>
            <w:tcW w:w="1392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7541</w:t>
            </w:r>
          </w:p>
        </w:tc>
        <w:tc>
          <w:tcPr>
            <w:tcW w:w="1441" w:type="dxa"/>
          </w:tcPr>
          <w:p w:rsidR="00AF2653" w:rsidRPr="00027743" w:rsidRDefault="00AF2653" w:rsidP="0002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AF2653" w:rsidRPr="00027743" w:rsidRDefault="00AF2653" w:rsidP="00027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653" w:rsidRPr="00027743" w:rsidRDefault="00AF2653" w:rsidP="0002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ab/>
        <w:t>В целях изучения и анализа общего состояния, организации и реализации внеурочной деятельности в образовательных организациях кожууна был проведен мониторинг внеурочной деятельности.</w:t>
      </w:r>
    </w:p>
    <w:p w:rsidR="00AF2653" w:rsidRPr="00027743" w:rsidRDefault="00AF2653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По результатам мониторинга по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среднее количество часов, отведенных на внеурочную деятельность в начальной школе на 2018-2019 учебный год составило – 84 ч., среднее количество часов, отведенных на внеурочную деятельность в основной школе на 2018-2019 учебный год – 79 ч., среднее количество часов, отведенных на внеурочную деятельность в «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» 10-11 классах на 2018-2019 учебный год (В МБОУ СОШ №1 и СОШ №2 г.Шагонара) – 20 ч.</w:t>
      </w:r>
    </w:p>
    <w:p w:rsidR="008323E8" w:rsidRPr="00027743" w:rsidRDefault="008323E8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743">
        <w:rPr>
          <w:rFonts w:ascii="Times New Roman" w:hAnsi="Times New Roman" w:cs="Times New Roman"/>
          <w:sz w:val="24"/>
          <w:szCs w:val="24"/>
          <w:u w:val="single"/>
        </w:rPr>
        <w:t>Сохранение здоровье</w:t>
      </w:r>
    </w:p>
    <w:p w:rsidR="008323E8" w:rsidRPr="00027743" w:rsidRDefault="008323E8" w:rsidP="00027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      Во всех общеобразовательных организациях района организовано питание обучающихся. Обеспечено пищеблоками 100% школ и дошкольных образовательных учреждений. Имеют столовые, работающие на сырье – 15.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Буфеты-раздаточные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имеют 3 ОУ. Столовыми, работающими на сырье, оборудованы все дошкольные образовательные организации. Организация горячего питания в основном в начальных классах в общеобразовательных учреждениях осуществляется за счет средств родителей. В 2018 году горячее питание за счет родителей организован для 34% детей, для 1% (64детей) были выделены средства из муниципального бюджета для воспитанников пришкольных интернатов МБОУ СОШ №1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иМБОУ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 СОШ с.Ийи-Тал.  В целях укрепления здоровья учащихся, организации питания для детей, находящихся в трудной жизненной ситуации необходимо финансирование. Согласно социальному паспорту кожууна в школах кожууна обучаются 40 (0,9%) учащихся, которые находятся в трудной жизненной ситуации, родители которых с низким материальным достатком,  проживают на пособие </w:t>
      </w:r>
      <w:r w:rsidRPr="00027743">
        <w:rPr>
          <w:rFonts w:ascii="Times New Roman" w:hAnsi="Times New Roman" w:cs="Times New Roman"/>
          <w:sz w:val="24"/>
          <w:szCs w:val="24"/>
        </w:rPr>
        <w:lastRenderedPageBreak/>
        <w:t>детей или безработные граждане, подрабатывающие у частных индивидуальных предпринимателей. Дети из таких семей не имеют возможности полноценно питаться.</w:t>
      </w:r>
    </w:p>
    <w:p w:rsidR="008A34A8" w:rsidRPr="00027743" w:rsidRDefault="008323E8" w:rsidP="000277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7743">
        <w:rPr>
          <w:rFonts w:ascii="Times New Roman" w:hAnsi="Times New Roman" w:cs="Times New Roman"/>
          <w:b w:val="0"/>
          <w:sz w:val="24"/>
          <w:szCs w:val="24"/>
        </w:rPr>
        <w:t xml:space="preserve"> Одним из важных условий сохранения и укрепления здоровья является медицинское обеспечение обучающихся, воспитанников.</w:t>
      </w:r>
      <w:r w:rsidR="008A34A8" w:rsidRPr="0002774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п.4 статьи 41 Федерального закона  от 29.12.2012 года №273-ФЗ «Об образовании в Российской Федерации» образовательные организации при реализации образовательных программ создают условия для охраны здоровья обучающихся, в том числе обеспечивают:</w:t>
      </w:r>
    </w:p>
    <w:p w:rsidR="008A34A8" w:rsidRPr="00027743" w:rsidRDefault="008A34A8" w:rsidP="000277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наблюдение за состоянием здоровья обучающихся;</w:t>
      </w:r>
    </w:p>
    <w:p w:rsidR="008A34A8" w:rsidRPr="00027743" w:rsidRDefault="008A34A8" w:rsidP="000277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(п. 1 в ред. Федерального закона от 03.07.2016 N 313-ФЗ)</w:t>
      </w:r>
    </w:p>
    <w:p w:rsidR="008A34A8" w:rsidRPr="00027743" w:rsidRDefault="008A34A8" w:rsidP="000277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A34A8" w:rsidRPr="00027743" w:rsidRDefault="008A34A8" w:rsidP="000277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8A34A8" w:rsidRPr="00027743" w:rsidRDefault="008A34A8" w:rsidP="000277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8A34A8" w:rsidRPr="00027743" w:rsidRDefault="008A34A8" w:rsidP="00027743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27743">
        <w:rPr>
          <w:rFonts w:ascii="Times New Roman" w:hAnsi="Times New Roman"/>
          <w:b w:val="0"/>
          <w:sz w:val="24"/>
          <w:szCs w:val="24"/>
        </w:rPr>
        <w:t xml:space="preserve">            Согласно п.11  Порядка оказания медицинской помощи несовершеннолетним, в том числе в период обучения и воспитания в образовательных организациях, утвержденного  </w:t>
      </w:r>
      <w:hyperlink r:id="rId6" w:history="1">
        <w:r w:rsidRPr="00027743">
          <w:rPr>
            <w:rStyle w:val="a9"/>
            <w:rFonts w:ascii="Times New Roman" w:hAnsi="Times New Roman"/>
            <w:b w:val="0"/>
            <w:bCs w:val="0"/>
            <w:sz w:val="24"/>
            <w:szCs w:val="24"/>
          </w:rPr>
          <w:t>приказом Министерства здравоохранения РФ от 5 ноября 2013 г. N 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</w:r>
      </w:hyperlink>
      <w:bookmarkStart w:id="13" w:name="sub_1011"/>
      <w:r w:rsidRPr="00027743">
        <w:rPr>
          <w:rFonts w:ascii="Times New Roman" w:hAnsi="Times New Roman"/>
          <w:b w:val="0"/>
          <w:sz w:val="24"/>
          <w:szCs w:val="24"/>
        </w:rPr>
        <w:t xml:space="preserve">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sub_1300" w:history="1">
        <w:r w:rsidRPr="00027743">
          <w:rPr>
            <w:rStyle w:val="a9"/>
            <w:rFonts w:ascii="Times New Roman" w:hAnsi="Times New Roman"/>
            <w:b w:val="0"/>
            <w:sz w:val="24"/>
            <w:szCs w:val="24"/>
          </w:rPr>
          <w:t>приложение N 3</w:t>
        </w:r>
      </w:hyperlink>
      <w:r w:rsidRPr="00027743">
        <w:rPr>
          <w:rFonts w:ascii="Times New Roman" w:hAnsi="Times New Roman"/>
          <w:b w:val="0"/>
          <w:sz w:val="24"/>
          <w:szCs w:val="24"/>
        </w:rPr>
        <w:t xml:space="preserve"> к настоящему Порядку), а по пункту 12</w:t>
      </w:r>
      <w:bookmarkStart w:id="14" w:name="sub_1012"/>
      <w:bookmarkEnd w:id="13"/>
      <w:r w:rsidRPr="00027743">
        <w:rPr>
          <w:rFonts w:ascii="Times New Roman" w:hAnsi="Times New Roman"/>
          <w:b w:val="0"/>
          <w:sz w:val="24"/>
          <w:szCs w:val="24"/>
        </w:rPr>
        <w:t xml:space="preserve">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bookmarkEnd w:id="14"/>
    <w:p w:rsidR="008323E8" w:rsidRPr="00027743" w:rsidRDefault="008323E8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По состоянию на 1 декабря 2018 года лицензию на медицинскую деятельность имеют 2 школы (МБОУ СОШ №1, МБОУ СОШ №2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), 6 дошкольных образовательных учреждений, 3 детских садов структурных подразделений МБОУ СОШ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Чааты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Эйлиг-Хе</w:t>
      </w:r>
      <w:r w:rsidR="00C74591" w:rsidRPr="0002774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74591" w:rsidRPr="0002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591" w:rsidRPr="00027743">
        <w:rPr>
          <w:rFonts w:ascii="Times New Roman" w:hAnsi="Times New Roman" w:cs="Times New Roman"/>
          <w:sz w:val="24"/>
          <w:szCs w:val="24"/>
        </w:rPr>
        <w:t>Торгалыг</w:t>
      </w:r>
      <w:proofErr w:type="spellEnd"/>
      <w:r w:rsidR="00C74591" w:rsidRPr="00027743">
        <w:rPr>
          <w:rFonts w:ascii="Times New Roman" w:hAnsi="Times New Roman" w:cs="Times New Roman"/>
          <w:sz w:val="24"/>
          <w:szCs w:val="24"/>
        </w:rPr>
        <w:t xml:space="preserve">.  МБОУ СОШ </w:t>
      </w:r>
      <w:proofErr w:type="spellStart"/>
      <w:r w:rsidR="00C74591" w:rsidRPr="0002774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C74591" w:rsidRPr="00027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4591" w:rsidRPr="00027743">
        <w:rPr>
          <w:rFonts w:ascii="Times New Roman" w:hAnsi="Times New Roman" w:cs="Times New Roman"/>
          <w:sz w:val="24"/>
          <w:szCs w:val="24"/>
        </w:rPr>
        <w:t>Кок-Ч</w:t>
      </w:r>
      <w:r w:rsidRPr="00027743">
        <w:rPr>
          <w:rFonts w:ascii="Times New Roman" w:hAnsi="Times New Roman" w:cs="Times New Roman"/>
          <w:sz w:val="24"/>
          <w:szCs w:val="24"/>
        </w:rPr>
        <w:t>ыраанский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заключили договор с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ГБУЗ «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Улуг-Хемским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ММЦ», так как являются малокомплектной школой. Документы детского сада с.Арыскан  подготовлены и направлены юристом ГБУЗ «Улуг-Хемского ММЦ» для получения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лицензии.МБОУ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Гимназией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, МБОУ СОШ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. Хайыраканский,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Арыг-Узюнский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Чаатинский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заявления для получения санитарно-эпидемиологического заключения на соответствие зданий, сооружений сданы в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по РТ. </w:t>
      </w:r>
    </w:p>
    <w:p w:rsidR="00363E04" w:rsidRPr="00027743" w:rsidRDefault="00363E04" w:rsidP="000277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кожууне развиваются более 10 видов спорта. На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кожуунном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уровне проведены Всероссийские соревнования «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КЭС-баскет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», «Мини-футбол в  школу», «Кожаный мяч», «Лыжня России», «Кросс Нации», «Серебряный мяч», «Российский Азимут», «Белая ладья», «Пешечка», ВФСК «ГТО», «Президентские состязания», «Президентские спортивные игры», Летняя Спартакиада по видам спорта. Всего охвачено 4202 детей.</w:t>
      </w:r>
    </w:p>
    <w:p w:rsidR="00363E04" w:rsidRPr="00027743" w:rsidRDefault="00363E04" w:rsidP="00027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республиканском этапе соревнований Всероссийского проекта по мини-футболу «Мини-футбол в школу» команда младшей группы девочек стали золотыми призерами, тренер команды учитель физической культуры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Ч.А. На Сибирском Федеральном Округе в г.Красноярск команда из 16 команд стали серебряными призерами. </w:t>
      </w:r>
    </w:p>
    <w:p w:rsidR="00363E04" w:rsidRPr="00027743" w:rsidRDefault="00363E04" w:rsidP="00027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соревновании по спортивному ориентированию «Открытие летнего спортивного сезона - 2018 г.» на 1 этапе Кубка Федерации РТ сборная команда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Улуг-Хема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стали золотыми призерами.</w:t>
      </w:r>
    </w:p>
    <w:p w:rsidR="00363E04" w:rsidRPr="00027743" w:rsidRDefault="00363E04" w:rsidP="0002774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республиканском этапе Всероссийских спортивных соревнований  «Президентские состязания» среди учащихся 9 классов ОО победители муниципального этапа СОШ №2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стали бронзовыми призерами.</w:t>
      </w:r>
    </w:p>
    <w:p w:rsidR="00363E04" w:rsidRPr="00027743" w:rsidRDefault="00363E04" w:rsidP="000277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республиканском этапе Всероссийского соревнования «Президентские спортивные игры» победители муниципального этапа МБОУ СОШ №1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в отдельных видах спорта заняли призовые места: по плаванию заняли 1 общекомандное место, по настольному теннису заняли 3 общекомандное место.</w:t>
      </w:r>
    </w:p>
    <w:p w:rsidR="00AD027F" w:rsidRPr="00027743" w:rsidRDefault="00AD027F" w:rsidP="00027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Сведения о развитии дополнительного образования детей.</w:t>
      </w:r>
    </w:p>
    <w:p w:rsidR="00AD027F" w:rsidRPr="00027743" w:rsidRDefault="00A815D2" w:rsidP="0002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</w:t>
      </w:r>
      <w:r w:rsidR="002D0621" w:rsidRPr="00027743">
        <w:rPr>
          <w:rFonts w:ascii="Times New Roman" w:hAnsi="Times New Roman" w:cs="Times New Roman"/>
          <w:sz w:val="24"/>
          <w:szCs w:val="24"/>
        </w:rPr>
        <w:tab/>
      </w:r>
      <w:r w:rsidRPr="00027743">
        <w:rPr>
          <w:rFonts w:ascii="Times New Roman" w:hAnsi="Times New Roman" w:cs="Times New Roman"/>
          <w:sz w:val="24"/>
          <w:szCs w:val="24"/>
        </w:rPr>
        <w:t xml:space="preserve">В кожууне по линии образования имеется только одно учреждение дополнительного образования детей. В целях расширения сети дополнительных образовательных учреждений открыт Центр дополнительного образования при МБОУ СОШ №1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в здании бывшего интерната.</w:t>
      </w:r>
    </w:p>
    <w:p w:rsidR="00AC3602" w:rsidRPr="00027743" w:rsidRDefault="00A815D2" w:rsidP="0002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</w:t>
      </w:r>
      <w:r w:rsidR="00AC3602" w:rsidRPr="00027743">
        <w:rPr>
          <w:rFonts w:ascii="Times New Roman" w:hAnsi="Times New Roman" w:cs="Times New Roman"/>
          <w:sz w:val="24"/>
          <w:szCs w:val="24"/>
        </w:rPr>
        <w:t xml:space="preserve"> Муниципальное автономное  учреждение дополнительного образования Центр детского туризма муниципального района «</w:t>
      </w:r>
      <w:proofErr w:type="spellStart"/>
      <w:r w:rsidR="00AC3602" w:rsidRPr="00027743"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 w:rsidR="00AC3602"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02" w:rsidRPr="0002774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="00AC3602" w:rsidRPr="00027743">
        <w:rPr>
          <w:rFonts w:ascii="Times New Roman" w:hAnsi="Times New Roman" w:cs="Times New Roman"/>
          <w:sz w:val="24"/>
          <w:szCs w:val="24"/>
        </w:rPr>
        <w:t xml:space="preserve"> Республики Тыва»   находится по адресу: республика Тыва, </w:t>
      </w:r>
      <w:proofErr w:type="spellStart"/>
      <w:r w:rsidR="00AC3602" w:rsidRPr="00027743"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 w:rsidR="00AC3602"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02" w:rsidRPr="0002774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="00AC3602" w:rsidRPr="0002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02" w:rsidRPr="0002774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="00AC3602" w:rsidRPr="00027743">
        <w:rPr>
          <w:rFonts w:ascii="Times New Roman" w:hAnsi="Times New Roman" w:cs="Times New Roman"/>
          <w:sz w:val="24"/>
          <w:szCs w:val="24"/>
        </w:rPr>
        <w:t xml:space="preserve"> ул.Подгорная 2, имеет учредительные и правовые документы.</w:t>
      </w:r>
    </w:p>
    <w:p w:rsidR="00AC3602" w:rsidRPr="00027743" w:rsidRDefault="00AC3602" w:rsidP="0002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Устав: реквизиты документов принятия согласования и утверждения: Утверждено постановлением администрации Улуг-Хемского кожууна № 150 от 27 марта 2017г. Лицензию серии 17ЛО1 №0000044, регистрационный номер №327, от 03.12.2015г. Служба по лицензированию и надзору отдельных видов деятельности РТ. Срок – бессрочно. Подвиды - Дополнительное образование детей и взрослых. Приказ №611 от 03.12.2015г. Свидетельство о государственной аккредитации – серия ДД 009865, регистрационный №53 от 24.12.2009г. Программы дополнительного образования по направлениям: физкультурно-спортивное, техническое, туристско-краеведческое, декоративно-прикладное, ЮИД, школа безопасности.</w:t>
      </w:r>
    </w:p>
    <w:p w:rsidR="00AC3602" w:rsidRPr="00027743" w:rsidRDefault="00AC3602" w:rsidP="0002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Туристско-краеведческая деятельность во всех ее формах способствует всестороннему развитию личности ребенка, направлена на совершенствование его интеллектуального, духовного и физического развития способствует изучению Родины, приобретению навыков самостоятельной деятельности.</w:t>
      </w:r>
    </w:p>
    <w:p w:rsidR="00AC3602" w:rsidRPr="00027743" w:rsidRDefault="00601D99" w:rsidP="002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 В </w:t>
      </w:r>
      <w:r w:rsidR="00AC3602" w:rsidRPr="00027743">
        <w:rPr>
          <w:rFonts w:ascii="Times New Roman" w:hAnsi="Times New Roman" w:cs="Times New Roman"/>
          <w:sz w:val="24"/>
          <w:szCs w:val="24"/>
        </w:rPr>
        <w:t>2018 учебном году педагогическим коллективом Центра ставились следующие цели и задачи: создание условий, способствующих развитию творческих, интеллектуальных качеств учащихся; формирование патриотического воспитания; ориентация на здоровый образ жизни, привлечение к занятиям туризмом.</w:t>
      </w:r>
    </w:p>
    <w:p w:rsidR="00AC3602" w:rsidRPr="00027743" w:rsidRDefault="00AC3602" w:rsidP="00027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Сведения о кадровом составе</w:t>
      </w:r>
    </w:p>
    <w:p w:rsidR="00AC3602" w:rsidRPr="00027743" w:rsidRDefault="00AC3602" w:rsidP="0002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 На 2017-2018 учебный год число педагогических работников составляет 8 человек. Из них: на постоянной работе –7.</w:t>
      </w:r>
    </w:p>
    <w:p w:rsidR="00AC3602" w:rsidRPr="00027743" w:rsidRDefault="00AC3602" w:rsidP="00027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Качественный состав педагогических кадров по уровню образования.</w:t>
      </w:r>
    </w:p>
    <w:tbl>
      <w:tblPr>
        <w:tblStyle w:val="a3"/>
        <w:tblW w:w="0" w:type="auto"/>
        <w:tblLook w:val="04A0"/>
      </w:tblPr>
      <w:tblGrid>
        <w:gridCol w:w="1252"/>
        <w:gridCol w:w="1417"/>
        <w:gridCol w:w="1340"/>
        <w:gridCol w:w="1340"/>
        <w:gridCol w:w="1340"/>
        <w:gridCol w:w="1230"/>
        <w:gridCol w:w="1652"/>
      </w:tblGrid>
      <w:tr w:rsidR="00AC3602" w:rsidRPr="00027743" w:rsidTr="007B1649"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Без/категории</w:t>
            </w:r>
          </w:p>
        </w:tc>
      </w:tr>
      <w:tr w:rsidR="00AC3602" w:rsidRPr="00027743" w:rsidTr="007B1649"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5(90%)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1(10%)</w:t>
            </w:r>
          </w:p>
        </w:tc>
      </w:tr>
      <w:tr w:rsidR="00AC3602" w:rsidRPr="00027743" w:rsidTr="007B1649"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1(10%)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2(34,5%)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4(55,5%)</w:t>
            </w:r>
          </w:p>
        </w:tc>
      </w:tr>
      <w:tr w:rsidR="00AC3602" w:rsidRPr="00027743" w:rsidTr="007B1649"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4(50%)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4(50%)</w:t>
            </w:r>
          </w:p>
        </w:tc>
      </w:tr>
    </w:tbl>
    <w:p w:rsidR="00AC3602" w:rsidRPr="00027743" w:rsidRDefault="00AC3602" w:rsidP="0002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02" w:rsidRPr="00027743" w:rsidRDefault="00AC3602" w:rsidP="00027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Сведения об образовательном уровне педагогических работников</w:t>
      </w:r>
    </w:p>
    <w:tbl>
      <w:tblPr>
        <w:tblStyle w:val="a3"/>
        <w:tblW w:w="9634" w:type="dxa"/>
        <w:tblLook w:val="04A0"/>
      </w:tblPr>
      <w:tblGrid>
        <w:gridCol w:w="1242"/>
        <w:gridCol w:w="1418"/>
        <w:gridCol w:w="1417"/>
        <w:gridCol w:w="1240"/>
        <w:gridCol w:w="2597"/>
        <w:gridCol w:w="1720"/>
      </w:tblGrid>
      <w:tr w:rsidR="00AC3602" w:rsidRPr="00027743" w:rsidTr="007B1649">
        <w:tc>
          <w:tcPr>
            <w:tcW w:w="1242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Всего ПДО</w:t>
            </w:r>
          </w:p>
        </w:tc>
        <w:tc>
          <w:tcPr>
            <w:tcW w:w="141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40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непедаг-ое</w:t>
            </w:r>
            <w:proofErr w:type="spellEnd"/>
          </w:p>
        </w:tc>
        <w:tc>
          <w:tcPr>
            <w:tcW w:w="259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Незакончен.</w:t>
            </w:r>
          </w:p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602" w:rsidRPr="00027743" w:rsidTr="007B1649">
        <w:tc>
          <w:tcPr>
            <w:tcW w:w="1242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4 (60%)</w:t>
            </w:r>
          </w:p>
        </w:tc>
        <w:tc>
          <w:tcPr>
            <w:tcW w:w="1240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2(40%)</w:t>
            </w:r>
          </w:p>
        </w:tc>
      </w:tr>
      <w:tr w:rsidR="00AC3602" w:rsidRPr="00027743" w:rsidTr="007B1649">
        <w:tc>
          <w:tcPr>
            <w:tcW w:w="1242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7(100%)</w:t>
            </w:r>
          </w:p>
        </w:tc>
        <w:tc>
          <w:tcPr>
            <w:tcW w:w="1240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602" w:rsidRPr="00027743" w:rsidTr="007B1649">
        <w:tc>
          <w:tcPr>
            <w:tcW w:w="1242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18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8(100%)</w:t>
            </w:r>
          </w:p>
        </w:tc>
        <w:tc>
          <w:tcPr>
            <w:tcW w:w="1240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AC3602" w:rsidRPr="00027743" w:rsidRDefault="00AC3602" w:rsidP="0002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3602" w:rsidRPr="00027743" w:rsidRDefault="00AC3602" w:rsidP="00027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602" w:rsidRPr="00027743" w:rsidRDefault="00AC3602" w:rsidP="00027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Сведения по стажу педагогических работников</w:t>
      </w:r>
    </w:p>
    <w:p w:rsidR="00AC3602" w:rsidRPr="00027743" w:rsidRDefault="00AC3602" w:rsidP="00027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6"/>
        <w:gridCol w:w="2154"/>
        <w:gridCol w:w="1344"/>
        <w:gridCol w:w="1344"/>
        <w:gridCol w:w="1344"/>
        <w:gridCol w:w="1344"/>
        <w:gridCol w:w="1345"/>
      </w:tblGrid>
      <w:tr w:rsidR="00AC3602" w:rsidRPr="00027743" w:rsidTr="007B1649">
        <w:tc>
          <w:tcPr>
            <w:tcW w:w="534" w:type="dxa"/>
          </w:tcPr>
          <w:p w:rsidR="00AC3602" w:rsidRPr="00027743" w:rsidRDefault="00AC3602" w:rsidP="00027743">
            <w:pPr>
              <w:tabs>
                <w:tab w:val="right" w:pos="318"/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0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Свыше 40 лет</w:t>
            </w:r>
          </w:p>
        </w:tc>
      </w:tr>
      <w:tr w:rsidR="00AC3602" w:rsidRPr="00027743" w:rsidTr="007B1649">
        <w:tc>
          <w:tcPr>
            <w:tcW w:w="534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00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3(40%)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602" w:rsidRPr="00027743" w:rsidTr="007B1649">
        <w:tc>
          <w:tcPr>
            <w:tcW w:w="534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00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3(40%)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4(60%)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602" w:rsidRPr="00027743" w:rsidTr="007B1649">
        <w:tc>
          <w:tcPr>
            <w:tcW w:w="534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00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2(25%)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1(15%)</w:t>
            </w:r>
          </w:p>
        </w:tc>
        <w:tc>
          <w:tcPr>
            <w:tcW w:w="1367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3(45%)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 (15%)</w:t>
            </w:r>
          </w:p>
        </w:tc>
        <w:tc>
          <w:tcPr>
            <w:tcW w:w="1368" w:type="dxa"/>
          </w:tcPr>
          <w:p w:rsidR="00AC3602" w:rsidRPr="00027743" w:rsidRDefault="00AC3602" w:rsidP="0002774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3602" w:rsidRPr="00027743" w:rsidRDefault="00AC3602" w:rsidP="000277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602" w:rsidRPr="00027743" w:rsidRDefault="00AC3602" w:rsidP="000277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743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 направлением работы администрации и ПДО является постоянное совершенствование педагогического мастерства педкадров через курсовую систему повышения квалификации и стимулирование педагогов аттестации. В 2017 – 2018 году повышения квалификации прошли 50% ПДО.</w:t>
      </w:r>
    </w:p>
    <w:p w:rsidR="00AC3602" w:rsidRPr="00027743" w:rsidRDefault="00AC3602" w:rsidP="00027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    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     В ЦДТ составлен и пополняется каталог методической литературы. Осуществляется издательская деятельность: педагог дополнительного образования 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Шойнуу</w:t>
      </w:r>
      <w:proofErr w:type="spellEnd"/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Иван Викторович в г</w:t>
      </w:r>
      <w:bookmarkStart w:id="15" w:name="_GoBack"/>
      <w:bookmarkEnd w:id="15"/>
      <w:r w:rsidRPr="00027743">
        <w:rPr>
          <w:rFonts w:ascii="Times New Roman" w:eastAsia="Times New Roman" w:hAnsi="Times New Roman" w:cs="Times New Roman"/>
          <w:sz w:val="24"/>
          <w:szCs w:val="24"/>
        </w:rPr>
        <w:t>азете «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Улуг-Хем</w:t>
      </w:r>
      <w:proofErr w:type="spellEnd"/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» написал статью посвященное 70 – 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Победы ВОВ (№13-14 (4676-4677) 21 марта 2015г). Были организованы посещения занятий педагогов дополнительного образования. Традиционными видами работы являются проведение внеклассных мероприятий, которые позволяют как учащимся, так и педагогам дополнительно раскрыть свой творческий потенциал. </w:t>
      </w:r>
    </w:p>
    <w:p w:rsidR="00AC3602" w:rsidRPr="00027743" w:rsidRDefault="00601D99" w:rsidP="000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                  Педагогами  ЦДТ и обучающимися организовано</w:t>
      </w:r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восхождение на гору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Хайыракан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, посвященное ко дню Туризма. Всего было ох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>вачено 35 обучающихся и педагогов</w:t>
      </w:r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D26" w:rsidRPr="00027743">
        <w:rPr>
          <w:rFonts w:ascii="Times New Roman" w:eastAsia="Times New Roman" w:hAnsi="Times New Roman" w:cs="Times New Roman"/>
          <w:sz w:val="24"/>
          <w:szCs w:val="24"/>
        </w:rPr>
        <w:t>организовано и проведено однодневные походы,  различные беседы, конкурсы, соревнования, встречи с знаменитыми людьми кожууна, республики.</w:t>
      </w:r>
    </w:p>
    <w:p w:rsidR="00AC3602" w:rsidRPr="00027743" w:rsidRDefault="00AC3602" w:rsidP="00027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>Достижения педагогов</w:t>
      </w:r>
      <w:r w:rsidR="00FE647C" w:rsidRPr="00027743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три года</w:t>
      </w:r>
    </w:p>
    <w:p w:rsidR="00AC3602" w:rsidRPr="00027743" w:rsidRDefault="00E92358" w:rsidP="0002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Шактар-оол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С.С. награжден  значком «Отличник Физической культуры РТ» в 29 декабря 2015 года. Награжден грамотой Министерства образования РТ, занял 2 место среди педагогов  в заочном конкурсе детского творчества «Мы и дорога», посвященном 80-летию ГАИ ГИБДД МВД России (март 2016г.)</w:t>
      </w:r>
    </w:p>
    <w:p w:rsidR="00AC3602" w:rsidRPr="00027743" w:rsidRDefault="00E92358" w:rsidP="0002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Амбар-оол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Н.Н. награждена дипломом Министра дорожно-транспортного комплекса РТ за работу по профилактике детского дорожного травматизма и активное участие в республиканском заочном конкурсе детского творчества « Мы и дорога», посвященном 80-летию ГАИ-ГИБДД МВД России. Награждена грамотой УО за 2 место в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кожуунном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конкурсе «Сердце отдаю детям – 2018», благодарственное письмо УО за помощь в организации и проведении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кожуунного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конкурса «Бумажная Вселенная», 26.10.2018г.</w:t>
      </w:r>
    </w:p>
    <w:p w:rsidR="00AC3602" w:rsidRPr="00027743" w:rsidRDefault="00E92358" w:rsidP="00027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Балчый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А.С. награждена грамотой УО за хорошую организацию работы туристско-краеведческой деятельности от 27 августа 2015г. Благодарственное письмо за оказанную помощь в проведении мероприятий «По следам «Снежного барса Республики Тыва» от 30.04.2016г. Награждена грамотой за подготовку победителя республиканского конкурса юных исследователей окружающей среды. От 01.12.2017г., благодарственное письмо УО за помощь в организации и проведении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кожуунного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конкурса «Бумажная Вселенная», 26.10.2018г.</w:t>
      </w:r>
    </w:p>
    <w:p w:rsidR="00AC3602" w:rsidRPr="00262743" w:rsidRDefault="00AC3602" w:rsidP="00262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2358" w:rsidRPr="000277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Шойнуу</w:t>
      </w:r>
      <w:proofErr w:type="spellEnd"/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И.В. награжден грамотой Министерство спорта РФ за 2 место на Всероссийских массовых соревнованиях по спортивному ориентированию «Российский Азимут – 2015» от 17.05.2015г. 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Шойнуу</w:t>
      </w:r>
      <w:proofErr w:type="spellEnd"/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И.В. награжден Почетной грамотой Председателя администрации Улуг-Хемского кожууна за многолетний добросовестный труд в системе образования, внесенный вклад в развитие спортивного ориентирования в 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Улуг-Хемском</w:t>
      </w:r>
      <w:proofErr w:type="spellEnd"/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кожууне и РТ. </w:t>
      </w:r>
      <w:r w:rsidRPr="00027743">
        <w:rPr>
          <w:rFonts w:ascii="Times New Roman" w:hAnsi="Times New Roman" w:cs="Times New Roman"/>
          <w:sz w:val="24"/>
          <w:szCs w:val="24"/>
        </w:rPr>
        <w:t xml:space="preserve">Награжден благодарственным письмом УО за распространение педагогического опыта и за активное участие в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кожуунном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Форуме педагогов – мужчин «Роль педагога – мужчины в современной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 среде». </w:t>
      </w:r>
    </w:p>
    <w:p w:rsidR="00AC3602" w:rsidRPr="00262743" w:rsidRDefault="00E92358" w:rsidP="0026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Чалбаа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Э.Э. занял 3 место в Чемпионате и первенстве РТ по спортивному ориентированию в виде «классика»  с 02 по 04. 10.2015г.</w:t>
      </w:r>
    </w:p>
    <w:p w:rsidR="00AC3602" w:rsidRPr="00027743" w:rsidRDefault="00E92358" w:rsidP="004B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Натпит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О.М. Благодарственное письмо УО за помощь в организации и проведении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кожуунного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конкурса «Бумажная Вселенная», 26.10.2018г. </w:t>
      </w:r>
    </w:p>
    <w:p w:rsidR="00AC3602" w:rsidRPr="00027743" w:rsidRDefault="00E92358" w:rsidP="0026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Ооржак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Е.Д. награждена почетной грамотой УО за профессиональный уровень и творческий подход в обучении и воспитании подрастающего поколения, 2017г. Благодарственное письмо УО за помощь в организации и проведении </w:t>
      </w:r>
      <w:proofErr w:type="spellStart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>кожуунного</w:t>
      </w:r>
      <w:proofErr w:type="spellEnd"/>
      <w:r w:rsidR="00AC3602" w:rsidRPr="00027743">
        <w:rPr>
          <w:rFonts w:ascii="Times New Roman" w:eastAsia="Times New Roman" w:hAnsi="Times New Roman" w:cs="Times New Roman"/>
          <w:sz w:val="24"/>
          <w:szCs w:val="24"/>
        </w:rPr>
        <w:t xml:space="preserve"> конкурса «Бумажная Вселенная», 26.10.2018г.</w:t>
      </w:r>
    </w:p>
    <w:p w:rsidR="00AC3602" w:rsidRPr="00027743" w:rsidRDefault="00AC3602" w:rsidP="004B0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>ПДО каждый год принимают участие</w:t>
      </w:r>
      <w:r w:rsidR="00E92358" w:rsidRPr="0002774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E92358" w:rsidRPr="00027743">
        <w:rPr>
          <w:rFonts w:ascii="Times New Roman" w:eastAsia="Times New Roman" w:hAnsi="Times New Roman" w:cs="Times New Roman"/>
          <w:sz w:val="24"/>
          <w:szCs w:val="24"/>
        </w:rPr>
        <w:t>кожуунном</w:t>
      </w:r>
      <w:proofErr w:type="spellEnd"/>
      <w:r w:rsidR="00E92358" w:rsidRPr="00027743">
        <w:rPr>
          <w:rFonts w:ascii="Times New Roman" w:eastAsia="Times New Roman" w:hAnsi="Times New Roman" w:cs="Times New Roman"/>
          <w:sz w:val="24"/>
          <w:szCs w:val="24"/>
        </w:rPr>
        <w:t xml:space="preserve"> этапе  Всероссийского конкурса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«Сердце отдаю детям»</w:t>
      </w:r>
      <w:r w:rsidR="00E92358" w:rsidRPr="00027743">
        <w:rPr>
          <w:rFonts w:ascii="Times New Roman" w:eastAsia="Times New Roman" w:hAnsi="Times New Roman" w:cs="Times New Roman"/>
          <w:sz w:val="24"/>
          <w:szCs w:val="24"/>
        </w:rPr>
        <w:t xml:space="preserve"> и имеют следующие результаты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3602" w:rsidRPr="00027743" w:rsidRDefault="00AC3602" w:rsidP="004B0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E92358" w:rsidRPr="0002774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E92358" w:rsidRPr="00027743">
        <w:rPr>
          <w:rFonts w:ascii="Times New Roman" w:eastAsia="Times New Roman" w:hAnsi="Times New Roman" w:cs="Times New Roman"/>
          <w:sz w:val="24"/>
          <w:szCs w:val="24"/>
        </w:rPr>
        <w:t xml:space="preserve"> Алена Сергеевна (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>2014г.)</w:t>
      </w:r>
    </w:p>
    <w:p w:rsidR="00AC3602" w:rsidRPr="00027743" w:rsidRDefault="00AC3602" w:rsidP="004B0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Амбар-оол</w:t>
      </w:r>
      <w:proofErr w:type="spellEnd"/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 (2015г.)</w:t>
      </w:r>
    </w:p>
    <w:p w:rsidR="00AC3602" w:rsidRPr="00027743" w:rsidRDefault="00AC3602" w:rsidP="004B0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>В номинации «Лучшая образовательная программа»</w:t>
      </w:r>
      <w:r w:rsidR="00605620" w:rsidRPr="000277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2016г.) награжден ПДО 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Шактар-оол</w:t>
      </w:r>
      <w:proofErr w:type="spellEnd"/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Сергей Сергеевич. </w:t>
      </w:r>
    </w:p>
    <w:p w:rsidR="00AC3602" w:rsidRPr="00027743" w:rsidRDefault="00AC3602" w:rsidP="00262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Амбар-оол</w:t>
      </w:r>
      <w:proofErr w:type="spellEnd"/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 (2018г.)</w:t>
      </w:r>
    </w:p>
    <w:p w:rsidR="00AC3602" w:rsidRPr="00027743" w:rsidRDefault="00AC3602" w:rsidP="004B056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>Достижения воспитанников ЦДТ имени «</w:t>
      </w:r>
      <w:proofErr w:type="spellStart"/>
      <w:r w:rsidRPr="00027743">
        <w:rPr>
          <w:rFonts w:ascii="Times New Roman" w:eastAsia="Times New Roman" w:hAnsi="Times New Roman" w:cs="Times New Roman"/>
          <w:sz w:val="24"/>
          <w:szCs w:val="24"/>
        </w:rPr>
        <w:t>Хайыракан</w:t>
      </w:r>
      <w:proofErr w:type="spellEnd"/>
      <w:r w:rsidRPr="0002774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C3602" w:rsidRPr="00027743" w:rsidRDefault="00AC3602" w:rsidP="004B056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743">
        <w:rPr>
          <w:rFonts w:ascii="Times New Roman" w:eastAsia="Times New Roman" w:hAnsi="Times New Roman" w:cs="Times New Roman"/>
          <w:sz w:val="24"/>
          <w:szCs w:val="24"/>
        </w:rPr>
        <w:t>за 2017-2018 учебный год.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126"/>
        <w:gridCol w:w="709"/>
        <w:gridCol w:w="1418"/>
        <w:gridCol w:w="3543"/>
        <w:gridCol w:w="1525"/>
      </w:tblGrid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Соревнование, этапы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</w:p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Тажыйма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Кожуунный конкурс юных исследователей окружающей среды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Балчый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Тажыйма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юных исследователей окружающей среды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Балчый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Балданай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Сайзана</w:t>
            </w:r>
            <w:proofErr w:type="spellEnd"/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исследовательских работ «Сириус»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Балчый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учащихся «Из творчества Нади Рушевой»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Балчый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Тажыйма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исследовательских работ «Сириус»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Балчый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Ай-Херел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Кожуунный заочный конкурс рисунков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Балчый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Арияна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Кожуунный заочный конкурс рисунков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Балчый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Амбар-оол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Кожуунный заочный конкурс рисунков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Балчый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Танзын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Чаяна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учащихся «Из творчества Нади Рушевой»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В.А.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Алекмаа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исследовательских работ «Сириус»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В.А.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Доспан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Бады-Доржу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М-14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 соревнование по спортивному ориентированию «Российский Азимут – 2018»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Шойнуу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Ай-Херел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М-14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 соревнование по спортивному ориентированию «Российский Азимут – 2018»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Шойнуу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Ж-16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Республиканское соревнование по спортивному </w:t>
            </w: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ориентированию «Российский Азимут – 2018»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Шойнуу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Шактар-оол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 соревнование по спортивному ориентированию «Российский Азимут – 2018»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Шойнуу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Иргек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Октаргай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«М-14»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Федерации РТ «Открытие летнего сезона»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Шойнуу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«Ж-16»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Федерации РТ «Открытие летнего сезона»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Шойнуу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Камаа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«Ж-18»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Федерации РТ «Открытие летнего сезона»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Шойнуу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Ногаан-оол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Орлана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Кожуунный заочный конкурс «Мой Кызыл»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Натпит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Федерации РТ «Открытие летнего сезона»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Шойнуу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Сандый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Алдын-Белек</w:t>
            </w:r>
            <w:proofErr w:type="spellEnd"/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(заочный) конкурс «Мой Кызыл»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Амбар-оол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Кирьянова Лилия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Кожуунный заочный конкурс рисунков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Амбар-оол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C3602" w:rsidRPr="00027743" w:rsidTr="00262743">
        <w:tc>
          <w:tcPr>
            <w:tcW w:w="568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Тажыйма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70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C3602" w:rsidRPr="00027743" w:rsidRDefault="00AC3602" w:rsidP="00262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«Отечество»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>Балчый</w:t>
            </w:r>
            <w:proofErr w:type="spellEnd"/>
            <w:r w:rsidRPr="00027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AC3602" w:rsidRPr="00027743" w:rsidRDefault="00AC3602" w:rsidP="00262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02" w:rsidRPr="00027743" w:rsidRDefault="00AC3602" w:rsidP="004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 2014г – 3место, команда Центра Туризма им «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Хайыракан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 xml:space="preserve">»- Первенство РТ по спортивному ориентированию. </w:t>
      </w:r>
    </w:p>
    <w:p w:rsidR="00AC3602" w:rsidRPr="00027743" w:rsidRDefault="00AC3602" w:rsidP="004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 2015г- Первенство РТ по спортивному Ориентированию,1место - команда МКОУ ДО Центр Детского Туризма им «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Хайыракан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»</w:t>
      </w:r>
    </w:p>
    <w:p w:rsidR="00AC3602" w:rsidRPr="00027743" w:rsidRDefault="00AC3602" w:rsidP="004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 2016г – 2 место по спортивному ориентированию «Центр. Запад»</w:t>
      </w:r>
    </w:p>
    <w:p w:rsidR="00AC3602" w:rsidRPr="00027743" w:rsidRDefault="00AC3602" w:rsidP="004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. – 1 общекомандное место по спортивному ориентированию Кубок Федерации РТ «Открытие летнего сезона-2018г.»</w:t>
      </w:r>
    </w:p>
    <w:p w:rsidR="00AC3602" w:rsidRPr="00027743" w:rsidRDefault="00AC3602" w:rsidP="004B05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02" w:rsidRPr="00027743" w:rsidRDefault="002D0621" w:rsidP="004B0568">
      <w:pPr>
        <w:spacing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Выполнение нормативов</w:t>
      </w:r>
      <w:r w:rsidR="00AC3602" w:rsidRPr="00027743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</w:t>
      </w:r>
      <w:r w:rsidRPr="00027743">
        <w:rPr>
          <w:rFonts w:ascii="Times New Roman" w:hAnsi="Times New Roman" w:cs="Times New Roman"/>
          <w:sz w:val="24"/>
          <w:szCs w:val="24"/>
        </w:rPr>
        <w:t>воспитанниками ЦДТ за последние 5 лет</w:t>
      </w:r>
    </w:p>
    <w:p w:rsidR="00AC3602" w:rsidRPr="00027743" w:rsidRDefault="00AC3602" w:rsidP="004B0568">
      <w:pPr>
        <w:spacing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(2013, 2014, 2015, 2016гг.)</w:t>
      </w:r>
    </w:p>
    <w:p w:rsidR="00AC3602" w:rsidRPr="00027743" w:rsidRDefault="00AC3602" w:rsidP="004B0568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567"/>
        <w:gridCol w:w="1593"/>
        <w:gridCol w:w="1810"/>
        <w:gridCol w:w="1984"/>
        <w:gridCol w:w="1559"/>
        <w:gridCol w:w="1545"/>
        <w:gridCol w:w="1574"/>
      </w:tblGrid>
      <w:tr w:rsidR="00AC3602" w:rsidRPr="00027743" w:rsidTr="007B1649">
        <w:tc>
          <w:tcPr>
            <w:tcW w:w="567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3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</w:p>
        </w:tc>
        <w:tc>
          <w:tcPr>
            <w:tcW w:w="1810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84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5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AC3602" w:rsidRPr="00027743" w:rsidTr="007B1649">
        <w:tc>
          <w:tcPr>
            <w:tcW w:w="567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КМС России</w:t>
            </w:r>
          </w:p>
        </w:tc>
        <w:tc>
          <w:tcPr>
            <w:tcW w:w="1810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с.Хайыракан</w:t>
            </w:r>
            <w:proofErr w:type="spellEnd"/>
          </w:p>
        </w:tc>
        <w:tc>
          <w:tcPr>
            <w:tcW w:w="1984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Доржукай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Монге</w:t>
            </w:r>
            <w:proofErr w:type="spellEnd"/>
          </w:p>
        </w:tc>
        <w:tc>
          <w:tcPr>
            <w:tcW w:w="155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Доржукай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Монге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Дажы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</w:p>
        </w:tc>
      </w:tr>
      <w:tr w:rsidR="00AC3602" w:rsidRPr="00027743" w:rsidTr="007B1649">
        <w:tc>
          <w:tcPr>
            <w:tcW w:w="567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1взрослый</w:t>
            </w:r>
          </w:p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  <w:tc>
          <w:tcPr>
            <w:tcW w:w="1810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с.Хайыракан</w:t>
            </w:r>
            <w:proofErr w:type="spellEnd"/>
          </w:p>
        </w:tc>
        <w:tc>
          <w:tcPr>
            <w:tcW w:w="1984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Суван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Шораана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Чаяна,</w:t>
            </w:r>
          </w:p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Сергек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Ендан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Хорагай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Тропан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</w:p>
        </w:tc>
        <w:tc>
          <w:tcPr>
            <w:tcW w:w="155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Дажы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Бавыын-оол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Чимис</w:t>
            </w:r>
            <w:proofErr w:type="spellEnd"/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Чайнаа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Ольга,</w:t>
            </w:r>
          </w:p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Чаян,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</w:p>
        </w:tc>
      </w:tr>
      <w:tr w:rsidR="00AC3602" w:rsidRPr="00027743" w:rsidTr="007B1649">
        <w:tc>
          <w:tcPr>
            <w:tcW w:w="567" w:type="dxa"/>
          </w:tcPr>
          <w:p w:rsidR="00AC3602" w:rsidRPr="00027743" w:rsidRDefault="00AC3602" w:rsidP="004B05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с.Хайыракан</w:t>
            </w:r>
            <w:proofErr w:type="spellEnd"/>
          </w:p>
        </w:tc>
        <w:tc>
          <w:tcPr>
            <w:tcW w:w="1984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Чаш-оол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Суван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Кежик</w:t>
            </w:r>
            <w:proofErr w:type="spellEnd"/>
          </w:p>
        </w:tc>
        <w:tc>
          <w:tcPr>
            <w:tcW w:w="1559" w:type="dxa"/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Иргек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Лишкина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43"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AC3602" w:rsidRPr="00027743" w:rsidRDefault="00AC3602" w:rsidP="004B05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2A0" w:rsidRPr="00A64400" w:rsidRDefault="008562A0" w:rsidP="0085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00">
        <w:rPr>
          <w:rFonts w:ascii="Times New Roman" w:hAnsi="Times New Roman" w:cs="Times New Roman"/>
          <w:sz w:val="24"/>
          <w:szCs w:val="24"/>
        </w:rPr>
        <w:t>Летняя оздоровительная кампания</w:t>
      </w:r>
    </w:p>
    <w:p w:rsidR="008562A0" w:rsidRPr="00A64400" w:rsidRDefault="008562A0" w:rsidP="0085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400">
        <w:rPr>
          <w:rFonts w:ascii="Times New Roman" w:hAnsi="Times New Roman" w:cs="Times New Roman"/>
          <w:sz w:val="24"/>
          <w:szCs w:val="24"/>
        </w:rPr>
        <w:lastRenderedPageBreak/>
        <w:t xml:space="preserve">Реестр летних оздоровительных учреждений исполнен на 100% с охватом 675 (530) детей, в том числе 12 пришкольных лагерей  дневного пребывания с общим охватом детей 435 (248), 1 (1) стационарный лагерь с охватом 240 (240).  </w:t>
      </w:r>
    </w:p>
    <w:p w:rsidR="008562A0" w:rsidRPr="00A64400" w:rsidRDefault="008562A0" w:rsidP="0085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400">
        <w:rPr>
          <w:rFonts w:ascii="Times New Roman" w:hAnsi="Times New Roman" w:cs="Times New Roman"/>
          <w:sz w:val="24"/>
          <w:szCs w:val="24"/>
        </w:rPr>
        <w:t xml:space="preserve">За летний период в лагерях отдохнули 138  из 168 учащихся, состоящих на различных учетах (ПДН- 53 учащихся, </w:t>
      </w:r>
      <w:proofErr w:type="spellStart"/>
      <w:r w:rsidRPr="00A64400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64400">
        <w:rPr>
          <w:rFonts w:ascii="Times New Roman" w:hAnsi="Times New Roman" w:cs="Times New Roman"/>
          <w:sz w:val="24"/>
          <w:szCs w:val="24"/>
        </w:rPr>
        <w:t xml:space="preserve"> - 66, ВШУ-49 ), что составляет 82, 14%.  А также детей участников проекта «</w:t>
      </w:r>
      <w:proofErr w:type="spellStart"/>
      <w:r w:rsidRPr="00A64400">
        <w:rPr>
          <w:rFonts w:ascii="Times New Roman" w:hAnsi="Times New Roman" w:cs="Times New Roman"/>
          <w:sz w:val="24"/>
          <w:szCs w:val="24"/>
        </w:rPr>
        <w:t>Кыштаг</w:t>
      </w:r>
      <w:proofErr w:type="spellEnd"/>
      <w:r w:rsidRPr="00A64400">
        <w:rPr>
          <w:rFonts w:ascii="Times New Roman" w:hAnsi="Times New Roman" w:cs="Times New Roman"/>
          <w:sz w:val="24"/>
          <w:szCs w:val="24"/>
        </w:rPr>
        <w:t xml:space="preserve"> для молодой семьи» - 20 , 39 участников проекта ОРВО, 226 детей из малообеспеченных, многодетных семей. </w:t>
      </w:r>
    </w:p>
    <w:p w:rsidR="008562A0" w:rsidRPr="00A64400" w:rsidRDefault="008562A0" w:rsidP="0085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400">
        <w:rPr>
          <w:rFonts w:ascii="Times New Roman" w:hAnsi="Times New Roman" w:cs="Times New Roman"/>
          <w:sz w:val="24"/>
          <w:szCs w:val="24"/>
        </w:rPr>
        <w:t xml:space="preserve">20 временными </w:t>
      </w:r>
      <w:proofErr w:type="spellStart"/>
      <w:r w:rsidRPr="00A64400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A64400">
        <w:rPr>
          <w:rFonts w:ascii="Times New Roman" w:hAnsi="Times New Roman" w:cs="Times New Roman"/>
          <w:sz w:val="24"/>
          <w:szCs w:val="24"/>
        </w:rPr>
        <w:t xml:space="preserve">  центрами, которые создавались на базах домов культур  охвачено  251 неорганизованных учащихся с 7 до 16 лет. </w:t>
      </w:r>
    </w:p>
    <w:p w:rsidR="008562A0" w:rsidRDefault="008562A0" w:rsidP="0085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400">
        <w:rPr>
          <w:rFonts w:ascii="Times New Roman" w:hAnsi="Times New Roman" w:cs="Times New Roman"/>
          <w:sz w:val="24"/>
          <w:szCs w:val="24"/>
        </w:rPr>
        <w:t>На учебно-опытных участках прошли летнюю  практику 2638 учащихся, через   Центр занятости населения временно трудоустроены 44 несовершеннолетних.</w:t>
      </w:r>
    </w:p>
    <w:p w:rsidR="008562A0" w:rsidRPr="00A64400" w:rsidRDefault="008562A0" w:rsidP="0085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400">
        <w:rPr>
          <w:rFonts w:ascii="Times New Roman" w:hAnsi="Times New Roman" w:cs="Times New Roman"/>
          <w:sz w:val="24"/>
          <w:szCs w:val="24"/>
        </w:rPr>
        <w:t xml:space="preserve"> По итогам летней оздоровительной кампании 2018 года отмечены лучшие лагеря и  их работники: «Лучший пришкольный лагерь» - МБОУ СОШ №2 </w:t>
      </w:r>
      <w:proofErr w:type="spellStart"/>
      <w:r w:rsidRPr="00A64400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A64400">
        <w:rPr>
          <w:rFonts w:ascii="Times New Roman" w:hAnsi="Times New Roman" w:cs="Times New Roman"/>
          <w:sz w:val="24"/>
          <w:szCs w:val="24"/>
        </w:rPr>
        <w:t xml:space="preserve">, начальник </w:t>
      </w:r>
      <w:proofErr w:type="spellStart"/>
      <w:r w:rsidRPr="00A64400">
        <w:rPr>
          <w:rFonts w:ascii="Times New Roman" w:hAnsi="Times New Roman" w:cs="Times New Roman"/>
          <w:sz w:val="24"/>
          <w:szCs w:val="24"/>
        </w:rPr>
        <w:t>Мижит-Доржу</w:t>
      </w:r>
      <w:proofErr w:type="spellEnd"/>
      <w:r w:rsidRPr="00A64400">
        <w:rPr>
          <w:rFonts w:ascii="Times New Roman" w:hAnsi="Times New Roman" w:cs="Times New Roman"/>
          <w:sz w:val="24"/>
          <w:szCs w:val="24"/>
        </w:rPr>
        <w:t xml:space="preserve"> А.К., «Лучший начальник стационарного лагеря» - </w:t>
      </w:r>
      <w:proofErr w:type="spellStart"/>
      <w:r w:rsidRPr="00A64400">
        <w:rPr>
          <w:rFonts w:ascii="Times New Roman" w:hAnsi="Times New Roman" w:cs="Times New Roman"/>
          <w:sz w:val="24"/>
          <w:szCs w:val="24"/>
        </w:rPr>
        <w:t>Калбак</w:t>
      </w:r>
      <w:proofErr w:type="spellEnd"/>
      <w:r w:rsidRPr="00A64400">
        <w:rPr>
          <w:rFonts w:ascii="Times New Roman" w:hAnsi="Times New Roman" w:cs="Times New Roman"/>
          <w:sz w:val="24"/>
          <w:szCs w:val="24"/>
        </w:rPr>
        <w:t xml:space="preserve"> К-К.К. </w:t>
      </w:r>
    </w:p>
    <w:p w:rsidR="00AF2653" w:rsidRPr="00027743" w:rsidRDefault="00AF2653" w:rsidP="004B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53" w:rsidRPr="00027743" w:rsidRDefault="00AF2653" w:rsidP="004B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Выводы и заключения:</w:t>
      </w:r>
    </w:p>
    <w:p w:rsidR="00AF2653" w:rsidRPr="00027743" w:rsidRDefault="00AF2653" w:rsidP="004B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Анализ текущей ситуации позволил сформулировать основные приоритетные направления  работы, в соответствии со сложившимися в районе традициями, образовательными практиками, Стратегией социально-экономического развития кожууна, ориентирами федеральной и региональной образовательной политики, по направлениям:</w:t>
      </w:r>
    </w:p>
    <w:p w:rsidR="00AF2653" w:rsidRPr="00027743" w:rsidRDefault="00AF2653" w:rsidP="004B0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Повышение качества общего образования</w:t>
      </w:r>
    </w:p>
    <w:p w:rsidR="00AF2653" w:rsidRPr="00027743" w:rsidRDefault="00AF2653" w:rsidP="004B0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Повышение эффективности и качества профильного обучения, в том числе</w:t>
      </w:r>
    </w:p>
    <w:p w:rsidR="00AF2653" w:rsidRPr="00027743" w:rsidRDefault="00AF2653" w:rsidP="004B0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технической направленности, открытие профильных  классов в сельских школах, определяющих траекторию профессионального самоопределения выпускников;</w:t>
      </w:r>
    </w:p>
    <w:p w:rsidR="00AF2653" w:rsidRPr="00027743" w:rsidRDefault="00AF2653" w:rsidP="004B0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Повышение качества математического,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027743">
        <w:rPr>
          <w:rFonts w:ascii="Times New Roman" w:hAnsi="Times New Roman" w:cs="Times New Roman"/>
          <w:sz w:val="24"/>
          <w:szCs w:val="24"/>
        </w:rPr>
        <w:t>, социально-</w:t>
      </w:r>
    </w:p>
    <w:p w:rsidR="00AF2653" w:rsidRPr="00027743" w:rsidRDefault="00AF2653" w:rsidP="004B05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гуманитарного образования, обеспечивающего снижение доли выпускников, не преодолевших минимального порогового значения по математике, русскому языку, истории, обществознанию, биологии в период проведения государственной итоговой аттестации;</w:t>
      </w:r>
    </w:p>
    <w:p w:rsidR="00AF2653" w:rsidRPr="00027743" w:rsidRDefault="00AF2653" w:rsidP="004B056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компетентности педагогов по математике, русскому языку, истории, обществознанию, биологии, обеспечивающих подготовку обучающихся к государственной итоговой аттестации;</w:t>
      </w:r>
    </w:p>
    <w:p w:rsidR="00AF2653" w:rsidRPr="00027743" w:rsidRDefault="00AF2653" w:rsidP="004B056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Поддержка и сопровождение одарённых детей</w:t>
      </w:r>
    </w:p>
    <w:p w:rsidR="00AF2653" w:rsidRPr="00027743" w:rsidRDefault="00AF2653" w:rsidP="004B0568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Реализация комплекса мер по формированию навыков проектной и научно-исследовательской деятельности обучающихся;</w:t>
      </w:r>
    </w:p>
    <w:p w:rsidR="00AF2653" w:rsidRPr="00027743" w:rsidRDefault="00AF2653" w:rsidP="004B0568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разработка индивидуальных образовательных маршрутов по развитию интеллектуально-одарённых детей в конкретной предметной области;</w:t>
      </w:r>
    </w:p>
    <w:p w:rsidR="00AF2653" w:rsidRPr="00027743" w:rsidRDefault="00AF2653" w:rsidP="004B05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создание системы персонифицированного учёта (база данных) достижений</w:t>
      </w:r>
    </w:p>
    <w:p w:rsidR="00AF2653" w:rsidRPr="00027743" w:rsidRDefault="00AF2653" w:rsidP="004B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одарённых детей по результатам их участия в мероприятиях муниципального, регионального и всероссийского уровня;</w:t>
      </w:r>
    </w:p>
    <w:p w:rsidR="00AF2653" w:rsidRPr="00027743" w:rsidRDefault="00AF2653" w:rsidP="004B05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 создание реестра лучших практик по организации урочной и внеурочной</w:t>
      </w:r>
    </w:p>
    <w:p w:rsidR="00AF2653" w:rsidRPr="00027743" w:rsidRDefault="00AF2653" w:rsidP="004B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деятельности, дополнительного образования.</w:t>
      </w:r>
      <w:r w:rsidRPr="00027743">
        <w:rPr>
          <w:rFonts w:ascii="Times New Roman" w:hAnsi="Times New Roman" w:cs="Times New Roman"/>
          <w:sz w:val="24"/>
          <w:szCs w:val="24"/>
        </w:rPr>
        <w:cr/>
        <w:t xml:space="preserve"> Создание условий для обучения детей с ОВЗ</w:t>
      </w:r>
    </w:p>
    <w:p w:rsidR="00AF2653" w:rsidRPr="00027743" w:rsidRDefault="00AF2653" w:rsidP="004B05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реализация «дорожных карт» введения федерального государственного</w:t>
      </w:r>
    </w:p>
    <w:p w:rsidR="00AF2653" w:rsidRPr="00027743" w:rsidRDefault="00AF2653" w:rsidP="004B0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 обучающихся</w:t>
      </w:r>
    </w:p>
    <w:p w:rsidR="00AF2653" w:rsidRPr="00027743" w:rsidRDefault="00AF2653" w:rsidP="004B0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инклюзивного образования;</w:t>
      </w:r>
    </w:p>
    <w:p w:rsidR="00E60120" w:rsidRPr="00027743" w:rsidRDefault="00F50AC9" w:rsidP="004B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>Планы и перспективы развития системы образования</w:t>
      </w:r>
    </w:p>
    <w:p w:rsidR="00F50AC9" w:rsidRPr="00027743" w:rsidRDefault="00F50AC9" w:rsidP="004B0568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027743">
        <w:rPr>
          <w:sz w:val="24"/>
          <w:szCs w:val="24"/>
        </w:rPr>
        <w:t>Основная цель развития муниципальной системы образования - повышение качества и доступности образования.</w:t>
      </w:r>
    </w:p>
    <w:p w:rsidR="00F50AC9" w:rsidRPr="00027743" w:rsidRDefault="00F50AC9" w:rsidP="004B0568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027743">
        <w:rPr>
          <w:sz w:val="24"/>
          <w:szCs w:val="24"/>
        </w:rPr>
        <w:t>Основные задачи на 2017 год:</w:t>
      </w:r>
    </w:p>
    <w:p w:rsidR="00F50AC9" w:rsidRPr="00027743" w:rsidRDefault="00F50AC9" w:rsidP="004B0568">
      <w:pPr>
        <w:pStyle w:val="20"/>
        <w:numPr>
          <w:ilvl w:val="0"/>
          <w:numId w:val="14"/>
        </w:numPr>
        <w:shd w:val="clear" w:color="auto" w:fill="auto"/>
        <w:tabs>
          <w:tab w:val="left" w:pos="933"/>
        </w:tabs>
        <w:spacing w:line="240" w:lineRule="auto"/>
        <w:ind w:firstLine="640"/>
        <w:rPr>
          <w:sz w:val="24"/>
          <w:szCs w:val="24"/>
        </w:rPr>
      </w:pPr>
      <w:r w:rsidRPr="00027743">
        <w:rPr>
          <w:sz w:val="24"/>
          <w:szCs w:val="24"/>
        </w:rPr>
        <w:t>Участие в реализации федеральных и региональных проектов в сфере образования: «Федеральная целевая программа развития образования на 2016-2020 годы»,</w:t>
      </w:r>
    </w:p>
    <w:p w:rsidR="00F50AC9" w:rsidRPr="00027743" w:rsidRDefault="00F50AC9" w:rsidP="004B0568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027743">
        <w:rPr>
          <w:sz w:val="24"/>
          <w:szCs w:val="24"/>
        </w:rPr>
        <w:t>«Модернизация дошкольного образования», «Доступная среда», «Спорт - детям», «Путешествие по губернии», «Дистанционное обучение школьников»;</w:t>
      </w:r>
    </w:p>
    <w:p w:rsidR="00F50AC9" w:rsidRPr="00027743" w:rsidRDefault="00F50AC9" w:rsidP="004B0568">
      <w:pPr>
        <w:pStyle w:val="20"/>
        <w:numPr>
          <w:ilvl w:val="0"/>
          <w:numId w:val="14"/>
        </w:numPr>
        <w:shd w:val="clear" w:color="auto" w:fill="auto"/>
        <w:tabs>
          <w:tab w:val="left" w:pos="933"/>
        </w:tabs>
        <w:spacing w:line="240" w:lineRule="auto"/>
        <w:ind w:firstLine="640"/>
        <w:rPr>
          <w:sz w:val="24"/>
          <w:szCs w:val="24"/>
        </w:rPr>
      </w:pPr>
      <w:r w:rsidRPr="00027743">
        <w:rPr>
          <w:sz w:val="24"/>
          <w:szCs w:val="24"/>
        </w:rPr>
        <w:lastRenderedPageBreak/>
        <w:t>Реализация Концепции развития математического образования в Российской Федерации, школьного филологического образования, нового историко-культурного стандарта. Повышение качества общего (дошкольного, начального общего, основного общего, среднего общего) и дополнительного образования.</w:t>
      </w:r>
    </w:p>
    <w:p w:rsidR="00F50AC9" w:rsidRPr="00027743" w:rsidRDefault="00F50AC9" w:rsidP="004B0568">
      <w:pPr>
        <w:pStyle w:val="20"/>
        <w:numPr>
          <w:ilvl w:val="0"/>
          <w:numId w:val="14"/>
        </w:numPr>
        <w:shd w:val="clear" w:color="auto" w:fill="auto"/>
        <w:tabs>
          <w:tab w:val="left" w:pos="994"/>
        </w:tabs>
        <w:spacing w:line="240" w:lineRule="auto"/>
        <w:ind w:firstLine="640"/>
        <w:rPr>
          <w:sz w:val="24"/>
          <w:szCs w:val="24"/>
        </w:rPr>
      </w:pPr>
      <w:r w:rsidRPr="00027743">
        <w:rPr>
          <w:sz w:val="24"/>
          <w:szCs w:val="24"/>
        </w:rPr>
        <w:t>Создание условий для внедрения профессионального стандарта педагога.</w:t>
      </w:r>
    </w:p>
    <w:p w:rsidR="00F50AC9" w:rsidRPr="00027743" w:rsidRDefault="00F50AC9" w:rsidP="004B0568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027743">
        <w:rPr>
          <w:sz w:val="24"/>
          <w:szCs w:val="24"/>
        </w:rPr>
        <w:t>4 Внедрение Федерального государственного образовательного стандарта на всех уровнях общего образования.</w:t>
      </w:r>
    </w:p>
    <w:p w:rsidR="00F50AC9" w:rsidRPr="00027743" w:rsidRDefault="00F50AC9" w:rsidP="004B0568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027743">
        <w:rPr>
          <w:sz w:val="24"/>
          <w:szCs w:val="24"/>
        </w:rPr>
        <w:t>5.Реализация Концепции развития дополнительного образования детей.</w:t>
      </w:r>
    </w:p>
    <w:p w:rsidR="00023981" w:rsidRPr="00027743" w:rsidRDefault="00023981" w:rsidP="004B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81" w:rsidRPr="00027743" w:rsidRDefault="00023981" w:rsidP="004B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58" w:rsidRPr="00027743" w:rsidRDefault="00164758" w:rsidP="007C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58" w:rsidRPr="00027743" w:rsidRDefault="00452A00" w:rsidP="007C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43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образования:                                            </w:t>
      </w:r>
      <w:proofErr w:type="spellStart"/>
      <w:r w:rsidRPr="00027743">
        <w:rPr>
          <w:rFonts w:ascii="Times New Roman" w:hAnsi="Times New Roman" w:cs="Times New Roman"/>
          <w:sz w:val="24"/>
          <w:szCs w:val="24"/>
        </w:rPr>
        <w:t>О.Б.Сенди</w:t>
      </w:r>
      <w:proofErr w:type="spellEnd"/>
    </w:p>
    <w:sectPr w:rsidR="00164758" w:rsidRPr="00027743" w:rsidSect="001361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5C1"/>
    <w:multiLevelType w:val="multilevel"/>
    <w:tmpl w:val="EAF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196E2B"/>
    <w:multiLevelType w:val="multilevel"/>
    <w:tmpl w:val="5A561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752B9"/>
    <w:multiLevelType w:val="hybridMultilevel"/>
    <w:tmpl w:val="1804A968"/>
    <w:lvl w:ilvl="0" w:tplc="F8BCD45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15E2A02"/>
    <w:multiLevelType w:val="hybridMultilevel"/>
    <w:tmpl w:val="7E4C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12E8"/>
    <w:multiLevelType w:val="multilevel"/>
    <w:tmpl w:val="EE9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F51BD"/>
    <w:multiLevelType w:val="hybridMultilevel"/>
    <w:tmpl w:val="112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2A42"/>
    <w:multiLevelType w:val="multilevel"/>
    <w:tmpl w:val="066A7E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26058"/>
    <w:multiLevelType w:val="multilevel"/>
    <w:tmpl w:val="A47251C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46857"/>
    <w:multiLevelType w:val="multilevel"/>
    <w:tmpl w:val="39644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C70D51"/>
    <w:multiLevelType w:val="multilevel"/>
    <w:tmpl w:val="3632943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12597"/>
    <w:multiLevelType w:val="hybridMultilevel"/>
    <w:tmpl w:val="AA46B7E6"/>
    <w:lvl w:ilvl="0" w:tplc="57DE35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93E76FB"/>
    <w:multiLevelType w:val="hybridMultilevel"/>
    <w:tmpl w:val="9A2E7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52B1D"/>
    <w:multiLevelType w:val="multilevel"/>
    <w:tmpl w:val="77DC9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4E2938"/>
    <w:multiLevelType w:val="hybridMultilevel"/>
    <w:tmpl w:val="2C88B0E8"/>
    <w:lvl w:ilvl="0" w:tplc="F4D29D0A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4">
    <w:nsid w:val="6CA07265"/>
    <w:multiLevelType w:val="multilevel"/>
    <w:tmpl w:val="D582544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EF3D50"/>
    <w:multiLevelType w:val="multilevel"/>
    <w:tmpl w:val="CC6E55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90E28"/>
    <w:multiLevelType w:val="hybridMultilevel"/>
    <w:tmpl w:val="E10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45210"/>
    <w:multiLevelType w:val="multilevel"/>
    <w:tmpl w:val="066A7E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65797"/>
    <w:multiLevelType w:val="multilevel"/>
    <w:tmpl w:val="F9E0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6"/>
  </w:num>
  <w:num w:numId="5">
    <w:abstractNumId w:val="0"/>
  </w:num>
  <w:num w:numId="6">
    <w:abstractNumId w:val="17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8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653"/>
    <w:rsid w:val="00006C0A"/>
    <w:rsid w:val="00017C43"/>
    <w:rsid w:val="00023981"/>
    <w:rsid w:val="00027743"/>
    <w:rsid w:val="00055ACC"/>
    <w:rsid w:val="00055CF1"/>
    <w:rsid w:val="0006421B"/>
    <w:rsid w:val="000818A5"/>
    <w:rsid w:val="00096C47"/>
    <w:rsid w:val="000A3AE0"/>
    <w:rsid w:val="000B2058"/>
    <w:rsid w:val="000C21CA"/>
    <w:rsid w:val="000C3F36"/>
    <w:rsid w:val="000D4A85"/>
    <w:rsid w:val="000D7945"/>
    <w:rsid w:val="000E1798"/>
    <w:rsid w:val="00117F67"/>
    <w:rsid w:val="001212B0"/>
    <w:rsid w:val="00134B87"/>
    <w:rsid w:val="0013611C"/>
    <w:rsid w:val="00161086"/>
    <w:rsid w:val="00164758"/>
    <w:rsid w:val="00181BBD"/>
    <w:rsid w:val="001A5A8E"/>
    <w:rsid w:val="001B57E3"/>
    <w:rsid w:val="001E6485"/>
    <w:rsid w:val="002336F7"/>
    <w:rsid w:val="00236C8C"/>
    <w:rsid w:val="00240B94"/>
    <w:rsid w:val="002512FD"/>
    <w:rsid w:val="00262743"/>
    <w:rsid w:val="002866F4"/>
    <w:rsid w:val="002B26C2"/>
    <w:rsid w:val="002D0621"/>
    <w:rsid w:val="00306F48"/>
    <w:rsid w:val="003135E0"/>
    <w:rsid w:val="00341562"/>
    <w:rsid w:val="0036021B"/>
    <w:rsid w:val="00363E04"/>
    <w:rsid w:val="00366B0C"/>
    <w:rsid w:val="00366EE1"/>
    <w:rsid w:val="0037383A"/>
    <w:rsid w:val="00375241"/>
    <w:rsid w:val="003917C0"/>
    <w:rsid w:val="003964AC"/>
    <w:rsid w:val="003A42D1"/>
    <w:rsid w:val="003B12CB"/>
    <w:rsid w:val="003B3184"/>
    <w:rsid w:val="003C2001"/>
    <w:rsid w:val="003C7710"/>
    <w:rsid w:val="003E5109"/>
    <w:rsid w:val="003E674B"/>
    <w:rsid w:val="0040512F"/>
    <w:rsid w:val="00407075"/>
    <w:rsid w:val="0042170A"/>
    <w:rsid w:val="0043167D"/>
    <w:rsid w:val="00452A00"/>
    <w:rsid w:val="00452F8D"/>
    <w:rsid w:val="0045611F"/>
    <w:rsid w:val="00465CCE"/>
    <w:rsid w:val="00495F9F"/>
    <w:rsid w:val="004B0568"/>
    <w:rsid w:val="004E2F1B"/>
    <w:rsid w:val="004E3593"/>
    <w:rsid w:val="004F17D2"/>
    <w:rsid w:val="00512366"/>
    <w:rsid w:val="00520993"/>
    <w:rsid w:val="005639B7"/>
    <w:rsid w:val="00570880"/>
    <w:rsid w:val="00581192"/>
    <w:rsid w:val="00591C8A"/>
    <w:rsid w:val="0059235A"/>
    <w:rsid w:val="005976A9"/>
    <w:rsid w:val="005B0BFD"/>
    <w:rsid w:val="005B3991"/>
    <w:rsid w:val="005C46AE"/>
    <w:rsid w:val="00601D99"/>
    <w:rsid w:val="00605620"/>
    <w:rsid w:val="00617985"/>
    <w:rsid w:val="006257CD"/>
    <w:rsid w:val="00633307"/>
    <w:rsid w:val="0063421C"/>
    <w:rsid w:val="00696576"/>
    <w:rsid w:val="006A7B15"/>
    <w:rsid w:val="006B239A"/>
    <w:rsid w:val="006B5308"/>
    <w:rsid w:val="006C7E1B"/>
    <w:rsid w:val="006F12B5"/>
    <w:rsid w:val="007229E1"/>
    <w:rsid w:val="00753E6A"/>
    <w:rsid w:val="00763B5A"/>
    <w:rsid w:val="0078417F"/>
    <w:rsid w:val="007B01C7"/>
    <w:rsid w:val="007B1649"/>
    <w:rsid w:val="007C0B47"/>
    <w:rsid w:val="007C4799"/>
    <w:rsid w:val="007E1F73"/>
    <w:rsid w:val="008123BA"/>
    <w:rsid w:val="008274D6"/>
    <w:rsid w:val="008323E8"/>
    <w:rsid w:val="008432E6"/>
    <w:rsid w:val="008562A0"/>
    <w:rsid w:val="00856725"/>
    <w:rsid w:val="00856B87"/>
    <w:rsid w:val="008A34A8"/>
    <w:rsid w:val="008A5F6D"/>
    <w:rsid w:val="008C2DB6"/>
    <w:rsid w:val="008C34BA"/>
    <w:rsid w:val="008D4011"/>
    <w:rsid w:val="008F4130"/>
    <w:rsid w:val="009161D6"/>
    <w:rsid w:val="00923E71"/>
    <w:rsid w:val="00924E8E"/>
    <w:rsid w:val="00943B4D"/>
    <w:rsid w:val="00945658"/>
    <w:rsid w:val="009902CD"/>
    <w:rsid w:val="009A2592"/>
    <w:rsid w:val="009B6705"/>
    <w:rsid w:val="009E094D"/>
    <w:rsid w:val="009E32B0"/>
    <w:rsid w:val="009E33EB"/>
    <w:rsid w:val="00A05374"/>
    <w:rsid w:val="00A108C8"/>
    <w:rsid w:val="00A10E51"/>
    <w:rsid w:val="00A344E9"/>
    <w:rsid w:val="00A47906"/>
    <w:rsid w:val="00A51059"/>
    <w:rsid w:val="00A608E4"/>
    <w:rsid w:val="00A63C01"/>
    <w:rsid w:val="00A727C1"/>
    <w:rsid w:val="00A76D26"/>
    <w:rsid w:val="00A815D2"/>
    <w:rsid w:val="00AA4A71"/>
    <w:rsid w:val="00AA7AA7"/>
    <w:rsid w:val="00AC3602"/>
    <w:rsid w:val="00AC45C8"/>
    <w:rsid w:val="00AD027F"/>
    <w:rsid w:val="00AF2653"/>
    <w:rsid w:val="00B00216"/>
    <w:rsid w:val="00B27982"/>
    <w:rsid w:val="00B46041"/>
    <w:rsid w:val="00B54488"/>
    <w:rsid w:val="00B64101"/>
    <w:rsid w:val="00BA658A"/>
    <w:rsid w:val="00BB2CBD"/>
    <w:rsid w:val="00BE4D19"/>
    <w:rsid w:val="00C1229C"/>
    <w:rsid w:val="00C22281"/>
    <w:rsid w:val="00C252B2"/>
    <w:rsid w:val="00C34DFF"/>
    <w:rsid w:val="00C403CB"/>
    <w:rsid w:val="00C50130"/>
    <w:rsid w:val="00C53BF2"/>
    <w:rsid w:val="00C66634"/>
    <w:rsid w:val="00C73791"/>
    <w:rsid w:val="00C74591"/>
    <w:rsid w:val="00C82F0C"/>
    <w:rsid w:val="00D46039"/>
    <w:rsid w:val="00D70434"/>
    <w:rsid w:val="00D76797"/>
    <w:rsid w:val="00D86AD3"/>
    <w:rsid w:val="00D93775"/>
    <w:rsid w:val="00DB142E"/>
    <w:rsid w:val="00DE196E"/>
    <w:rsid w:val="00DF1CB1"/>
    <w:rsid w:val="00E157DF"/>
    <w:rsid w:val="00E2426D"/>
    <w:rsid w:val="00E34D94"/>
    <w:rsid w:val="00E41182"/>
    <w:rsid w:val="00E42B9D"/>
    <w:rsid w:val="00E60120"/>
    <w:rsid w:val="00E92358"/>
    <w:rsid w:val="00EA7EF8"/>
    <w:rsid w:val="00EE7ACD"/>
    <w:rsid w:val="00EF2A96"/>
    <w:rsid w:val="00F02A66"/>
    <w:rsid w:val="00F06CF9"/>
    <w:rsid w:val="00F1132F"/>
    <w:rsid w:val="00F44A36"/>
    <w:rsid w:val="00F50AC9"/>
    <w:rsid w:val="00F53938"/>
    <w:rsid w:val="00F55114"/>
    <w:rsid w:val="00F56EDB"/>
    <w:rsid w:val="00F7148E"/>
    <w:rsid w:val="00F820C6"/>
    <w:rsid w:val="00F845CD"/>
    <w:rsid w:val="00FA3B1E"/>
    <w:rsid w:val="00FB4FE6"/>
    <w:rsid w:val="00FB7F55"/>
    <w:rsid w:val="00FC3E71"/>
    <w:rsid w:val="00FC5763"/>
    <w:rsid w:val="00FE647C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A34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7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A4A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A7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5923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9235A"/>
    <w:pPr>
      <w:widowControl w:val="0"/>
      <w:shd w:val="clear" w:color="auto" w:fill="FFFFFF"/>
      <w:spacing w:before="240" w:after="0" w:line="413" w:lineRule="exact"/>
      <w:ind w:firstLine="6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rsid w:val="00763B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63B5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Без интервала Знак"/>
    <w:basedOn w:val="a0"/>
    <w:link w:val="a8"/>
    <w:uiPriority w:val="1"/>
    <w:locked/>
    <w:rsid w:val="003E5109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3E51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9A25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A2592"/>
    <w:pPr>
      <w:widowControl w:val="0"/>
      <w:shd w:val="clear" w:color="auto" w:fill="FFFFFF"/>
      <w:spacing w:before="36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A34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A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8A34A8"/>
    <w:rPr>
      <w:rFonts w:cs="Times New Roman"/>
      <w:color w:val="106BBE"/>
    </w:rPr>
  </w:style>
  <w:style w:type="character" w:customStyle="1" w:styleId="23">
    <w:name w:val="Основной текст (2) + Полужирный"/>
    <w:basedOn w:val="2"/>
    <w:rsid w:val="007B164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7B164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a">
    <w:name w:val="Hyperlink"/>
    <w:basedOn w:val="a0"/>
    <w:rsid w:val="007B1649"/>
    <w:rPr>
      <w:color w:val="3B98D3"/>
      <w:u w:val="single"/>
    </w:rPr>
  </w:style>
  <w:style w:type="character" w:styleId="ab">
    <w:name w:val="Emphasis"/>
    <w:basedOn w:val="a0"/>
    <w:uiPriority w:val="20"/>
    <w:qFormat/>
    <w:rsid w:val="00D76797"/>
    <w:rPr>
      <w:i/>
      <w:iCs/>
    </w:rPr>
  </w:style>
  <w:style w:type="character" w:customStyle="1" w:styleId="apple-converted-space">
    <w:name w:val="apple-converted-space"/>
    <w:basedOn w:val="a0"/>
    <w:rsid w:val="00D76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71454&amp;sub=0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участников, получивших "незачет"</a:t>
            </a:r>
          </a:p>
        </c:rich>
      </c:tx>
    </c:title>
    <c:plotArea>
      <c:layout>
        <c:manualLayout>
          <c:layoutTarget val="inner"/>
          <c:xMode val="edge"/>
          <c:yMode val="edge"/>
          <c:x val="0.13210197305778418"/>
          <c:y val="0.13412698412698421"/>
          <c:w val="0.85315979035743561"/>
          <c:h val="0.494540994875643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СОШ с.Эйлиг-Хемский</c:v>
                </c:pt>
                <c:pt idx="1">
                  <c:v>МБОУ СОШ с. Торгалыгский</c:v>
                </c:pt>
                <c:pt idx="2">
                  <c:v>МБОУ Гимназия г.Шагонар</c:v>
                </c:pt>
                <c:pt idx="3">
                  <c:v>МБОУ СОШ с. Хайыракан</c:v>
                </c:pt>
                <c:pt idx="4">
                  <c:v>МБОУ СОШ № 2 г.Шагонара</c:v>
                </c:pt>
                <c:pt idx="5">
                  <c:v>МБОУ СОШ с. Иштии-Хем</c:v>
                </c:pt>
                <c:pt idx="6">
                  <c:v>МБОУ СОШ с. Арыскан</c:v>
                </c:pt>
                <c:pt idx="7">
                  <c:v>МБОУ СОШ № 1 г.Шагонар</c:v>
                </c:pt>
                <c:pt idx="8">
                  <c:v>МБОУ СОШ с. Чааты</c:v>
                </c:pt>
                <c:pt idx="9">
                  <c:v>МБОУ СОШ с.Кок-Чыраанский</c:v>
                </c:pt>
                <c:pt idx="10">
                  <c:v>МБОУ СОШ с. Арыг-Узюнский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44.4</c:v>
                </c:pt>
                <c:pt idx="1">
                  <c:v>35.300000000000004</c:v>
                </c:pt>
                <c:pt idx="2">
                  <c:v>26.3</c:v>
                </c:pt>
                <c:pt idx="3">
                  <c:v>24.1</c:v>
                </c:pt>
                <c:pt idx="4">
                  <c:v>20.2</c:v>
                </c:pt>
                <c:pt idx="5">
                  <c:v>20</c:v>
                </c:pt>
                <c:pt idx="6">
                  <c:v>16.7</c:v>
                </c:pt>
                <c:pt idx="7">
                  <c:v>14.6</c:v>
                </c:pt>
                <c:pt idx="8">
                  <c:v>12.5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89209472"/>
        <c:axId val="89211264"/>
      </c:barChart>
      <c:catAx>
        <c:axId val="892094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9211264"/>
        <c:crosses val="autoZero"/>
        <c:auto val="1"/>
        <c:lblAlgn val="ctr"/>
        <c:lblOffset val="100"/>
      </c:catAx>
      <c:valAx>
        <c:axId val="89211264"/>
        <c:scaling>
          <c:orientation val="minMax"/>
        </c:scaling>
        <c:axPos val="l"/>
        <c:majorGridlines/>
        <c:numFmt formatCode="General" sourceLinked="1"/>
        <c:tickLblPos val="nextTo"/>
        <c:crossAx val="8920947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22</Pages>
  <Words>9813</Words>
  <Characters>55939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Дамбароол Н А</dc:creator>
  <cp:keywords/>
  <dc:description/>
  <cp:lastModifiedBy>Admin</cp:lastModifiedBy>
  <cp:revision>219</cp:revision>
  <dcterms:created xsi:type="dcterms:W3CDTF">2019-01-14T10:52:00Z</dcterms:created>
  <dcterms:modified xsi:type="dcterms:W3CDTF">2019-02-23T07:34:00Z</dcterms:modified>
</cp:coreProperties>
</file>