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C5" w:rsidRDefault="004E7CC5" w:rsidP="00253B63">
      <w:pPr>
        <w:shd w:val="clear" w:color="auto" w:fill="FFFFFF"/>
        <w:spacing w:after="45" w:line="4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253B63" w:rsidRDefault="00253B63" w:rsidP="00AA5D5F">
      <w:pPr>
        <w:shd w:val="clear" w:color="auto" w:fill="FFFFFF"/>
        <w:spacing w:after="4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53B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«Россияне». </w:t>
      </w:r>
      <w:r w:rsidR="0059091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451E6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53B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Краткая история слова</w:t>
      </w:r>
      <w:r w:rsidR="00AA5D5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after="45" w:line="4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53B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Егор Холмогоров</w:t>
      </w:r>
    </w:p>
    <w:p w:rsidR="00253B63" w:rsidRDefault="00253B63" w:rsidP="00253B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5050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505050"/>
          <w:sz w:val="15"/>
          <w:szCs w:val="15"/>
          <w:lang w:eastAsia="ru-RU"/>
        </w:rPr>
        <w:t xml:space="preserve">18 ноября 2016, </w:t>
      </w:r>
    </w:p>
    <w:p w:rsidR="00253B63" w:rsidRDefault="00253B63" w:rsidP="0025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53B63" w:rsidRPr="00253B63" w:rsidRDefault="00253B63" w:rsidP="00253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Для всех, кто жил в России в 1990-е, слово «россияне» звучит в ушах с неподражаемой интонацией Бориса Ельцина и связано с чувством унижения, потерян</w:t>
      </w:r>
      <w:bookmarkStart w:id="0" w:name="_GoBack"/>
      <w:bookmarkEnd w:id="0"/>
      <w:r w:rsidRPr="00253B6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ности и бессилия при виде краха великой нации. Однако какова же история этого слова?</w:t>
      </w:r>
    </w:p>
    <w:p w:rsidR="00253B63" w:rsidRPr="00253B63" w:rsidRDefault="00253B63" w:rsidP="00253B63">
      <w:pPr>
        <w:spacing w:after="105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53B63">
        <w:rPr>
          <w:rFonts w:ascii="Times New Roman" w:eastAsia="Times New Roman" w:hAnsi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60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Слова Станислава Говорухина о том, что ему отвратительно слово «россияне», запустили на новый виток ставший уже было угасать спор о «российской нации» и якобы требующемся для его оформления законе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.Т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рудно не согласиться со Станиславом Сергеевичем в его эмоциональном посыле.</w:t>
      </w:r>
    </w:p>
    <w:p w:rsidR="00253B63" w:rsidRPr="00570D55" w:rsidRDefault="00253B63" w:rsidP="00253B63">
      <w:pPr>
        <w:shd w:val="clear" w:color="auto" w:fill="FFFFFF"/>
        <w:spacing w:beforeAutospacing="1" w:after="0" w:afterAutospacing="1" w:line="32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D55">
        <w:rPr>
          <w:rFonts w:ascii="Times New Roman" w:eastAsia="Times New Roman" w:hAnsi="Times New Roman" w:cs="Times New Roman"/>
          <w:color w:val="505050"/>
          <w:sz w:val="20"/>
          <w:szCs w:val="20"/>
          <w:bdr w:val="single" w:sz="6" w:space="11" w:color="000000" w:frame="1"/>
          <w:shd w:val="clear" w:color="auto" w:fill="F0F0F0"/>
          <w:lang w:eastAsia="ru-RU"/>
        </w:rPr>
        <w:t>«До XVII века написание слова «русский» через «у» было незыблемой языковой нормой в русской литературе»</w:t>
      </w:r>
    </w:p>
    <w:p w:rsidR="00253B63" w:rsidRPr="00253B63" w:rsidRDefault="00253B63" w:rsidP="00253B6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всех, кто жил в России в 1990-е, слово «россияне» звучит в ушах с неподражаемой интонацией Бориса Ельцина и связано с чувством унижения, потерянности и бессилия при виде краха великой нации.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 какова же история этого слова, встречающегося и у Державина, Карамзина, Пушкина, на самом деле? Откуда пришло? Что значило? Когда приобрело нынешнюю политическую окраску?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Двоение корня </w:t>
      </w:r>
      <w:proofErr w:type="gram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рус</w:t>
      </w:r>
      <w:proofErr w:type="gram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/рос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проявляющееся и в названии страны – Русь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-Россия, и в названии народа –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русь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русы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русские-россияне, связано с особенностью формирования русского литературного языка под мощным византийско-греческим влиянием.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Греческой нормой, начиная с проповедей патриарха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Фотия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нашествии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росов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Константинополь в 860 году, был корень «рос».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Это произношение имени, казавшегося византийцам воплощенным ужасом варварского народа, вытекало из текста греческой Библии, в которой упоминается нашествие Гога и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Магога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«князья</w:t>
      </w:r>
      <w:proofErr w:type="gram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Р</w:t>
      </w:r>
      <w:proofErr w:type="gram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ос,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Мосох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и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Тувал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(архонта Рос,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МосохкайФобел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)».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Греки называли северный народ «рос», а его страну –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</w:t>
      </w:r>
    </w:p>
    <w:tbl>
      <w:tblPr>
        <w:tblpPr w:leftFromText="180" w:rightFromText="180" w:horzAnchor="margin" w:tblpX="-3969" w:tblpY="-345"/>
        <w:tblW w:w="77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9"/>
      </w:tblGrid>
      <w:tr w:rsidR="00253B63" w:rsidRPr="00253B63" w:rsidTr="00253B63">
        <w:trPr>
          <w:tblCellSpacing w:w="0" w:type="dxa"/>
        </w:trPr>
        <w:tc>
          <w:tcPr>
            <w:tcW w:w="7719" w:type="dxa"/>
            <w:vAlign w:val="center"/>
          </w:tcPr>
          <w:p w:rsidR="00253B63" w:rsidRPr="00253B63" w:rsidRDefault="00253B63" w:rsidP="00253B63">
            <w:pPr>
              <w:spacing w:after="225" w:line="240" w:lineRule="auto"/>
              <w:ind w:left="1560"/>
              <w:rPr>
                <w:rFonts w:ascii="Tahoma" w:eastAsia="Times New Roman" w:hAnsi="Tahoma" w:cs="Tahoma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Сами русские употребляли форму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русь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и для обозначения единого языка и народа, и как топоним для центральной части страны, затем в форме «Русская Земля» распространившийся на все территории, занимаемые народом-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русью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 XVII века написание слова «русский» через «у» было незыблемой языковой нормой в русской литературе.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Возьмем для примера «Вологодско-Пермскую летопись», составленную в XV – первой половине XVI столетия. Мы в ней обнаружим написания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русти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», 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русския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», 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рускыя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», 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рускиа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», 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руским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», «русским»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– меняется все, кроме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ру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остающегося незыблемым.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Проникновение грецизма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в русский язык началось в XIV–XV веках благодаря присланным из Константинополя митрополитам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Киприану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Фотию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при которых сформировались переводческие кружки и скриптории.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Поскольку в византийской документации занимаемая ими митрополичья кафедра именовалась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», то они стали употреблять это слово и в текстах, написанных по-славянски.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Еще митрополит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Киприан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(ум. 1406)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сообщал в приписке, что книга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Лествица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переписана собственноручно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«смеренным митрополитом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Кыевским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и всея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еред нами калька с греческого, важная для самого митрополита, поскольку он был вовлечен в борьбу за единство московской и литовской части своей митрополии.</w:t>
      </w:r>
      <w:proofErr w:type="gramEnd"/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Так как и Москва, и Литва гордо именовали себя «Русью», то митрополит считал, что поступит мудро, если будет применять более 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общее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калькированное с греческого понятие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«всея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 («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пантаРосия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»).</w:t>
      </w:r>
    </w:p>
    <w:p w:rsidR="00253B63" w:rsidRPr="00253B63" w:rsidRDefault="00253B63" w:rsidP="00253B6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Однако появление в славянском языке любого корня немедленно приводит к его размножению с помощью флексий. И вот уже Григорий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Цамблак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надгробном слове митрополиту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Киприану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именует его «архиепископом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Росийским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и «светилом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Росийской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земли».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Так, постепенно, с митрополичьего двора слова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и «российский» начинают шествие в русскую письменность. Причем очень важно осознавать, что 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сперва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это были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церковнославянские 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слова, принадлежность высокого церковного языка.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Основная среда бытования корня «рос» – церковные проповеди, жития, поучения.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«Безбожный царь Батый грех ради </w:t>
      </w:r>
      <w:proofErr w:type="gram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наших</w:t>
      </w:r>
      <w:proofErr w:type="gram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в ярости Господня попущен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бысть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на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Росийский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остров»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– сообщает Житие преподобного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Пафнутия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Боровского.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этой же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грецизированной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среде и родится слово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росияне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Его изобретателем может считаться Максим Грек – Максим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Триволис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афонский монах, в молодости учившийся в Италии и даже попадавший под влияние флорентийского проповедника Савонаролы, а затем прибывший в Москву.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Официально – переводчиком церковных книг (его переводы, впрочем, быстро вызвали политический скандал и репрессии в отношении него, так как довольно тенденциозно клонились к мысли о необходимости упразднения церковной собственности).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Неофициально у Максима была еще и миссия склонить русских государей к войне против безбожных турок. Максим был яростным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эллиноцентристом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он считал, что автокефалия Русской Церкви от Константинополя незаконна – и это еще прибавило оснований для репрессий против него.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Но переводческая деятельность Максима была просто огромной, хотя русского и славянского языков он не знал. Переводил он с 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греческого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латынь, а знавшие латынь русские писцы переводили уже на русский.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Постепенно переводчик и сам освоился с русской речью, однако перевод слов Иоанна Златоуста на Евангелие от Матфея, где Максим обращается ко всем знающим славянский: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росианом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, сербом и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болгаром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»,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относится к 1524 году, к самому началу его деятельности, поэтому, </w:t>
      </w:r>
      <w:r w:rsidR="004E7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скорее всего, честь изобретения 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слова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росияне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принадлежит не самому Максиму, а кому-то из его русских помощников (возможно, слово уже существовало, просто не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оставило более ранних письменных следов).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слово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широко проникает в торжественный официальный язык при Иване Грозном, систематически именующемся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«самодержцем всея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ВеликияРосии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 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Росийским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царем»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то слово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росиянин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так и остается 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достаточно маргинальным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службе святому Антонию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Сийскому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(рукопись, которая датируется XVI или XVII вв.) есть приписка, что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«Списано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бысть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сие многогрешным Иоанном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росианом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, родом от племени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Варяжьска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, колена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Августова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, кесаря Римского»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Очевидно, эта приписка сделана кем-то из князей рода Рюриковичей, возможно, даже представителем царской фамилии.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Однако широкое распространение слово «россияне», преимущественно во множественном числе, приобретает лишь в петровскую эпоху.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1713 году в «Книге Марсовой» сообщается, что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«в то время у Россиян со Шведами изрядное между собою было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обходительство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 «Рассуждении» вице-канцлера Шафирова о причинах Северной войны говорится, что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«шведы давно имели намерение к войне против Россиян».</w:t>
      </w:r>
    </w:p>
    <w:p w:rsidR="00253B63" w:rsidRPr="00253B63" w:rsidRDefault="00253B63" w:rsidP="00253B6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53B6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53B63" w:rsidRPr="00253B63" w:rsidRDefault="00253B63" w:rsidP="00253B6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Наконец, окончательно впечатал это слово в русскую письменность Феофан Прокопович в своем надгробном слове Петру Великому: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«До чего мы дожили, Россияне? Что видим? Что делаем? Петра Великого погребаем!».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Именно при Петре Великом «Русь» и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Росия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превращаются в «Россию», а русские люди – в «россиян».</w:t>
      </w:r>
      <w:proofErr w:type="gramEnd"/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трудно увидеть здесь черты той лингвистической революции, которая породила «экзерцицию», «экзекуцию», «баталию»,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конфузию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и «Санкт-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Питербурх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 Западническая трансформация культуры требовала и западнической же, произведенной из прижившегося в высоком штиле грецизма, трансформации самоназвания нации.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Впрочем, не случайно и то, что как петровский камзол остался принадлежностью лишь служилых людей, в то время как русский народ сохранил верность и исконной бороде, и исконной одежде, так и слово «россияне» закрепилось исключительно в высокой столичной словесности – у Ломоносова, Державина, Карамзина, Пушкина, наравне с другим возвышенным словом –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«Рос»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(или «Росс»).</w:t>
      </w:r>
      <w:proofErr w:type="gramEnd"/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Заметим, кстати, что слово «росс» применять наши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вводители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толерантности и «российской нации» не торопятся. Слишком уж явно в нем проскальзывает неполиткорректное этническое начало.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Впрочем, слово «россияне» в этом смысле ничем не более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политкорректно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русском языке XVIII – начала ХХ вв. оно обозначает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этнически русских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 более никого. Никакого «обобщающего» русских и нерусских значения, которое ему пытаются придать в начале XXI века, в нем не было и в помине.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Ломоносов сетует: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«У нас природных россиян ни докторов, ни аптекарей, да и лекарей мало, также механиков искусных, горных людей, адвокатов и других ученых и ниже своих профессоров в самой Академии и в других местах»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Нужно ли напоминать, что это сказано в контексте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ломоносовской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борьбы за изменение этнического состава Российской академии наук, которую выходец из Холмогор вел с упорством и фанатизмом «махрового ксенофоба».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«Природные россияне»,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для которых он требует прав в науке, – это именно этнические русские, такие, как он сам.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Возьмем другой конец этой временной шкалы.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воспоминаниях С. Ю. Витте автор 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иронизирует над товарищем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министра финансов Тернером, придерживавшимся принципов свободной торговли (сам Витте, напомню, был протекционистом):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«Тернер находит, что у нас, у Россиян, нет достаточно ума, что вообще русские люди недостаточно умны, а для того, чтобы увеличить этот ум необходимо </w:t>
      </w:r>
      <w:proofErr w:type="gram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побольше</w:t>
      </w:r>
      <w:proofErr w:type="gram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пить кофе, а для того, чтобы побольше пили кофе, нужно, чтобы на кофе не было таможенной пошлины».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Как видим, здесь понятия «россияне» и «русские люди» выступают как полные синонимы, причем в значении не гражданской, а если не этнической и биологической, 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как минимум культурно-бытовой общности.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Вот еще один пример из той же эпохи – «Несвоевременные мысли» Максима Горького. И вновь слово «россиянин» выступает с этно-биологическим оттенком.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«Еврей почти всегда лучший работник, чем русский, на это глупо злиться, этому надо учиться. И в деле личной наживы, и на арене общественного служения еврей носит больше страсти, чем </w:t>
      </w:r>
      <w:proofErr w:type="spell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многоглаголивый</w:t>
      </w:r>
      <w:proofErr w:type="spell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россиянин».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Очевидно, что в этом классически русофобском высказывании «россияне» фигурируют не как какая-то гражданская общность, а именно в племенном смысле. Это просто литературный синоним слова «русские», и ничего больше.</w:t>
      </w:r>
    </w:p>
    <w:p w:rsidR="00253B63" w:rsidRPr="00253B63" w:rsidRDefault="00253B63" w:rsidP="00253B6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 общего в двух приведенных и множестве не приведенных примеров из текстов рубежа XIX–XX веков?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Слово «россиянин» в них применяется как строгий синоним слова «русские» в его этническом смысле, но с легким оттенком пародийности, иронии над «высоким штилем»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державинско-карамзинской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эпохи.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Поэтому не случайно данное слово появляется в несколько русофобском контексте.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Внезапная трансформация слова «россияне» в некое обобщение русских и нерусских граждан России происходит в 1930-е годы в русской эмиграции. Именно тогда руководитель РОВС генерал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Кутепов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внезапно формулирует мысль, что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«все народы, населяющие Россию, независимо от национальности, прежде всего – Россияне».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Лидер российских фашистов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Родзаевский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1937 году так и вовсе выступил предшественником современных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нациестроителей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«В полном соответствии с нашим учением о Российской Нации, как об историческом сплаве всех народов России, мы выбросили лозунг «Россия для Россиян», подразумевая под «Россиянами» 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 все народы нашей необъятной бьющейся в красных тисках великой страны».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«Россиянами», объединенными общим фашистским порывом, у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Родзаевского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были 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«великороссы, малороссы, украинцы, белорусы, татары, грузины, армяне и множество мелких»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их историческими противниками выступали, разумеется, евреи.</w:t>
      </w:r>
      <w:proofErr w:type="gramEnd"/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Рассуждения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Родзаевского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вообще идеально ложатся в матрицу «российского патриотизма» в современном значении, противоположном русскому национализму или модному в XIX веке «панславизму».</w:t>
      </w:r>
    </w:p>
    <w:p w:rsidR="004E7CC5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Грузин или татарин ближе русскому, чем словак, сообщал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Родзаевский</w:t>
      </w:r>
      <w:proofErr w:type="spellEnd"/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Позднее это «фашистское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россиянство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выразилось в гимне РОА, написанном Георгием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Полошкиным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(Позе). Хотя гимн назывался «Мы – русские», но содержал он именно классическую формулу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россиянства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по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Родзаевскому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Мы – россияне! Крепок наш союз.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Сплотим Россию в грозный час расплаты!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Казак, узбек, украинец, тунгус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Все – добровольцы, храбрые солдаты.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Еще одним интересным моментом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россиянства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Власову» был красный патриотизм: «</w:t>
      </w:r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Мы побеждали, голые, босые, / Когда-то в восемнадцатом году</w:t>
      </w:r>
      <w:proofErr w:type="gramStart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/ О</w:t>
      </w:r>
      <w:proofErr w:type="gramEnd"/>
      <w:r w:rsidRPr="00253B63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дной лишь верой в Красную Россию... / Большевики нас подло обманули».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Несомненно</w:t>
      </w:r>
      <w:r w:rsidR="004E7CC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установлено следующее:</w:t>
      </w:r>
    </w:p>
    <w:p w:rsidR="00253B63" w:rsidRPr="00253B63" w:rsidRDefault="00253B63" w:rsidP="00253B6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1. Корень «рос» применялся для обозначения русских в византийской словесности, практически не проникая в русский язык до начала XV века. У греков этот корень закрепился благодаря ассоциации с библейским «князем</w:t>
      </w: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</w:t>
      </w:r>
      <w:proofErr w:type="gram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ос», предводителем ужасных Гога и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Магога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Через церковную литературу, бытовавшую в среде русских митрополитов – выходцев из Византии, корень «рос» перетек в высокую официальную письменность Российского царства.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Слово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росиане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было изобретено в группе переводчиков, работавших с Максимом Греком, в качестве очередного «грецизма», и до конца XVII века употреблялось очень редко.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Массовое внедрение слова «россияне» связано с петровской культурной революцией, стоя в одном ряду с «экзерцицией» или «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конфузией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». В этом смысле слово «россиянин», заимствованное из высокого славянского стиля, имеет отчетливую «западническую» маркировку.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 При этом в русской литературе XVIII–XX веков слово «россиянин» означает этнически,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природно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русского, без всякого обобщения с «инородцами», напротив – в противопоставлении им.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принадлежности высокого штиля в эпоху Державина и Карамзина к началу ХХ века это слово становится ироническим снижением высокопарности, часто используемом в русофобском дискурсе.</w:t>
      </w:r>
      <w:proofErr w:type="gramEnd"/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 Трансформация понятия «россиянин» в обозначение «всех народов России» происходит в кругах русской крайне правой белой эмиграции – у вождя РОВС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Кутепова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лидера «российского фашизма»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Родзаевского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в пропаганде </w:t>
      </w:r>
      <w:proofErr w:type="spellStart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власовской</w:t>
      </w:r>
      <w:proofErr w:type="spellEnd"/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РОА.</w:t>
      </w:r>
    </w:p>
    <w:p w:rsidR="00253B63" w:rsidRPr="00253B63" w:rsidRDefault="00253B63" w:rsidP="00253B63">
      <w:p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53B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 приведенных фактов каждый сам волен судить, как для него звучит слово «россияне».</w:t>
      </w:r>
    </w:p>
    <w:p w:rsidR="00B35170" w:rsidRDefault="00B35170"/>
    <w:sectPr w:rsidR="00B35170" w:rsidSect="00AA5D5F">
      <w:footerReference w:type="default" r:id="rId8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DB" w:rsidRDefault="001B37DB" w:rsidP="00AA5D5F">
      <w:pPr>
        <w:spacing w:after="0" w:line="240" w:lineRule="auto"/>
      </w:pPr>
      <w:r>
        <w:separator/>
      </w:r>
    </w:p>
  </w:endnote>
  <w:endnote w:type="continuationSeparator" w:id="0">
    <w:p w:rsidR="001B37DB" w:rsidRDefault="001B37DB" w:rsidP="00AA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7329"/>
      <w:docPartObj>
        <w:docPartGallery w:val="Page Numbers (Bottom of Page)"/>
        <w:docPartUnique/>
      </w:docPartObj>
    </w:sdtPr>
    <w:sdtContent>
      <w:p w:rsidR="00AA5D5F" w:rsidRDefault="00AA5D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D55">
          <w:rPr>
            <w:noProof/>
          </w:rPr>
          <w:t>6</w:t>
        </w:r>
        <w:r>
          <w:fldChar w:fldCharType="end"/>
        </w:r>
      </w:p>
    </w:sdtContent>
  </w:sdt>
  <w:p w:rsidR="00AA5D5F" w:rsidRDefault="00AA5D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DB" w:rsidRDefault="001B37DB" w:rsidP="00AA5D5F">
      <w:pPr>
        <w:spacing w:after="0" w:line="240" w:lineRule="auto"/>
      </w:pPr>
      <w:r>
        <w:separator/>
      </w:r>
    </w:p>
  </w:footnote>
  <w:footnote w:type="continuationSeparator" w:id="0">
    <w:p w:rsidR="001B37DB" w:rsidRDefault="001B37DB" w:rsidP="00AA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065D"/>
    <w:multiLevelType w:val="multilevel"/>
    <w:tmpl w:val="8FF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D5834"/>
    <w:multiLevelType w:val="multilevel"/>
    <w:tmpl w:val="053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B63"/>
    <w:rsid w:val="001B37DB"/>
    <w:rsid w:val="00253B63"/>
    <w:rsid w:val="00451E6A"/>
    <w:rsid w:val="004E7CC5"/>
    <w:rsid w:val="00570D55"/>
    <w:rsid w:val="0059091C"/>
    <w:rsid w:val="00AA5D5F"/>
    <w:rsid w:val="00B35170"/>
    <w:rsid w:val="00E9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D5F"/>
  </w:style>
  <w:style w:type="paragraph" w:styleId="a7">
    <w:name w:val="footer"/>
    <w:basedOn w:val="a"/>
    <w:link w:val="a8"/>
    <w:uiPriority w:val="99"/>
    <w:unhideWhenUsed/>
    <w:rsid w:val="00AA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7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16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7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706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23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6442">
                  <w:marLeft w:val="0"/>
                  <w:marRight w:val="0"/>
                  <w:marTop w:val="0"/>
                  <w:marBottom w:val="0"/>
                  <w:divBdr>
                    <w:top w:val="single" w:sz="12" w:space="9" w:color="91928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7016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99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2927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43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5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67076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603">
                  <w:marLeft w:val="3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69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159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91928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"Альфа-Банк"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4</cp:revision>
  <dcterms:created xsi:type="dcterms:W3CDTF">2016-11-24T14:21:00Z</dcterms:created>
  <dcterms:modified xsi:type="dcterms:W3CDTF">2016-11-26T15:02:00Z</dcterms:modified>
</cp:coreProperties>
</file>