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B" w:rsidRPr="006B653C" w:rsidRDefault="00A76D9E" w:rsidP="006B653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653C">
        <w:rPr>
          <w:rFonts w:ascii="Verdana" w:hAnsi="Verdana"/>
          <w:b/>
          <w:sz w:val="24"/>
          <w:szCs w:val="24"/>
        </w:rPr>
        <w:t>Новейший российский тепловоз 2ТЭ25КМ в расстыковке для БЖРК.</w:t>
      </w:r>
    </w:p>
    <w:p w:rsidR="006B653C" w:rsidRPr="006B653C" w:rsidRDefault="006B653C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653C">
        <w:rPr>
          <w:rFonts w:ascii="Verdana" w:hAnsi="Verdana"/>
          <w:sz w:val="24"/>
          <w:szCs w:val="24"/>
        </w:rPr>
        <w:t>(Февраль 2015 года)</w:t>
      </w:r>
    </w:p>
    <w:p w:rsidR="00A76D9E" w:rsidRPr="006B653C" w:rsidRDefault="00A76D9E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76D9E" w:rsidRPr="006B653C" w:rsidRDefault="005C54C4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653C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6129959" cy="4118757"/>
            <wp:effectExtent l="19050" t="0" r="4141" b="0"/>
            <wp:docPr id="1" name="Рисунок 1" descr="C:\Users\Lenovo\Desktop\Тепловоз 2ТЭ25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епловоз 2ТЭ25К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90" t="8249" r="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36" cy="412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C4" w:rsidRDefault="005C54C4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653C">
        <w:rPr>
          <w:rFonts w:ascii="Verdana" w:hAnsi="Verdana"/>
          <w:sz w:val="24"/>
          <w:szCs w:val="24"/>
        </w:rPr>
        <w:t>Тепловоз 2ТЭ25КМ двухсекционный</w:t>
      </w:r>
    </w:p>
    <w:p w:rsidR="006B653C" w:rsidRPr="006B653C" w:rsidRDefault="006B653C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C54C4" w:rsidRPr="006B653C" w:rsidRDefault="005C54C4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653C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6132775" cy="4296615"/>
            <wp:effectExtent l="19050" t="0" r="1325" b="0"/>
            <wp:docPr id="2" name="Рисунок 2" descr="C:\Users\Lenovo\Desktop\Тепловоз 2ТЭ25КМ - в расстык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Тепловоз 2ТЭ25КМ - в расстыков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60" t="14815" r="12454" b="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03" cy="429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C4" w:rsidRPr="006B653C" w:rsidRDefault="005C54C4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653C">
        <w:rPr>
          <w:rFonts w:ascii="Verdana" w:hAnsi="Verdana"/>
          <w:sz w:val="24"/>
          <w:szCs w:val="24"/>
        </w:rPr>
        <w:t xml:space="preserve">Тепловоз 2ТЭ25КМ </w:t>
      </w:r>
      <w:r w:rsidR="006B653C">
        <w:rPr>
          <w:rFonts w:ascii="Verdana" w:hAnsi="Verdana"/>
          <w:sz w:val="24"/>
          <w:szCs w:val="24"/>
        </w:rPr>
        <w:t xml:space="preserve">уже </w:t>
      </w:r>
      <w:r w:rsidRPr="006B653C">
        <w:rPr>
          <w:rFonts w:ascii="Verdana" w:hAnsi="Verdana"/>
          <w:sz w:val="24"/>
          <w:szCs w:val="24"/>
        </w:rPr>
        <w:t>в расстыковке для БЖРК.</w:t>
      </w:r>
    </w:p>
    <w:p w:rsidR="005C54C4" w:rsidRPr="006B653C" w:rsidRDefault="005C54C4" w:rsidP="006B65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5C54C4" w:rsidRPr="006B653C" w:rsidSect="006B653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76D9E"/>
    <w:rsid w:val="0009757B"/>
    <w:rsid w:val="005C54C4"/>
    <w:rsid w:val="006B653C"/>
    <w:rsid w:val="00A7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2015-04-21T09:45:00Z</dcterms:created>
  <dcterms:modified xsi:type="dcterms:W3CDTF">2015-04-21T09:52:00Z</dcterms:modified>
</cp:coreProperties>
</file>