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891" w:rsidRDefault="00DD2DA4" w:rsidP="006031A4">
      <w:pPr>
        <w:ind w:left="-142" w:hanging="142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4" type="#_x0000_t202" style="position:absolute;left:0;text-align:left;margin-left:409.9pt;margin-top:495.4pt;width:48.65pt;height:39.25pt;z-index:251704320" filled="f" stroked="f">
            <v:textbox>
              <w:txbxContent>
                <w:p w:rsidR="00DD2DA4" w:rsidRDefault="00DD2DA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1925" cy="301925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QR 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251" cy="305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3" type="#_x0000_t202" style="position:absolute;left:0;text-align:left;margin-left:385.45pt;margin-top:-25.6pt;width:103.25pt;height:50.6pt;z-index:251703296" filled="f" stroked="f">
            <v:textbox>
              <w:txbxContent>
                <w:p w:rsidR="00DD2DA4" w:rsidRDefault="00DD2DA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18870" cy="404495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Логотип1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8870" cy="404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left:0;text-align:left;margin-left:437.05pt;margin-top:455.9pt;width:112.85pt;height:78.75pt;z-index:251667456" fillcolor="#cfc" stroked="f" strokecolor="blue">
            <v:textbox style="mso-next-textbox:#_x0000_s1035">
              <w:txbxContent>
                <w:p w:rsidR="005A461F" w:rsidRDefault="00EE4371">
                  <w:r w:rsidRPr="00EE437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07415" cy="907415"/>
                        <wp:effectExtent l="0" t="0" r="0" b="0"/>
                        <wp:docPr id="4" name="Рисунок 4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7415" cy="907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left:0;text-align:left;margin-left:479.95pt;margin-top:440.15pt;width:277.85pt;height:84.7pt;z-index:251668480" filled="f" fillcolor="#cfc" stroked="f">
            <v:textbox style="mso-next-textbox:#_x0000_s1036">
              <w:txbxContent>
                <w:p w:rsidR="005A461F" w:rsidRPr="00D96738" w:rsidRDefault="005A461F" w:rsidP="005A461F">
                  <w:pPr>
                    <w:pStyle w:val="a5"/>
                    <w:jc w:val="right"/>
                    <w:rPr>
                      <w:rFonts w:ascii="Cambria" w:hAnsi="Cambria"/>
                      <w:b/>
                      <w:color w:val="0000FF"/>
                      <w:sz w:val="26"/>
                      <w:szCs w:val="26"/>
                    </w:rPr>
                  </w:pPr>
                </w:p>
                <w:p w:rsidR="00D96738" w:rsidRDefault="00D96738" w:rsidP="004D09FC">
                  <w:pPr>
                    <w:pStyle w:val="a5"/>
                    <w:jc w:val="right"/>
                    <w:rPr>
                      <w:rFonts w:ascii="Cambria" w:hAnsi="Cambria"/>
                      <w:b/>
                      <w:color w:val="0000FF"/>
                      <w:sz w:val="26"/>
                      <w:szCs w:val="26"/>
                    </w:rPr>
                  </w:pPr>
                  <w:r>
                    <w:rPr>
                      <w:rFonts w:ascii="Cambria" w:hAnsi="Cambria"/>
                      <w:b/>
                      <w:color w:val="0000FF"/>
                      <w:sz w:val="26"/>
                      <w:szCs w:val="26"/>
                    </w:rPr>
                    <w:t xml:space="preserve">                 </w:t>
                  </w:r>
                  <w:r w:rsidR="005A461F" w:rsidRPr="00D96738">
                    <w:rPr>
                      <w:rFonts w:ascii="Cambria" w:hAnsi="Cambria"/>
                      <w:b/>
                      <w:color w:val="0000FF"/>
                      <w:sz w:val="26"/>
                      <w:szCs w:val="26"/>
                    </w:rPr>
                    <w:t>Центр</w:t>
                  </w:r>
                  <w:r w:rsidRPr="00D96738">
                    <w:rPr>
                      <w:rFonts w:ascii="Cambria" w:hAnsi="Cambria"/>
                      <w:b/>
                      <w:color w:val="0000FF"/>
                      <w:sz w:val="26"/>
                      <w:szCs w:val="26"/>
                    </w:rPr>
                    <w:t xml:space="preserve"> общественного здоровья и </w:t>
                  </w:r>
                </w:p>
                <w:p w:rsidR="005A461F" w:rsidRPr="00D96738" w:rsidRDefault="00D96738" w:rsidP="004D09FC">
                  <w:pPr>
                    <w:pStyle w:val="a5"/>
                    <w:jc w:val="right"/>
                    <w:rPr>
                      <w:rFonts w:ascii="Cambria" w:hAnsi="Cambria"/>
                      <w:b/>
                      <w:color w:val="0000FF"/>
                      <w:sz w:val="26"/>
                      <w:szCs w:val="26"/>
                    </w:rPr>
                  </w:pPr>
                  <w:r>
                    <w:rPr>
                      <w:rFonts w:ascii="Cambria" w:hAnsi="Cambria"/>
                      <w:b/>
                      <w:color w:val="0000FF"/>
                      <w:sz w:val="26"/>
                      <w:szCs w:val="26"/>
                    </w:rPr>
                    <w:t xml:space="preserve">                   </w:t>
                  </w:r>
                  <w:r w:rsidRPr="00D96738">
                    <w:rPr>
                      <w:rFonts w:ascii="Cambria" w:hAnsi="Cambria"/>
                      <w:b/>
                      <w:color w:val="0000FF"/>
                      <w:sz w:val="26"/>
                      <w:szCs w:val="26"/>
                    </w:rPr>
                    <w:t>медицинской</w:t>
                  </w:r>
                  <w:r w:rsidR="005A461F" w:rsidRPr="00D96738">
                    <w:rPr>
                      <w:rFonts w:ascii="Cambria" w:hAnsi="Cambria"/>
                      <w:b/>
                      <w:color w:val="0000FF"/>
                      <w:sz w:val="26"/>
                      <w:szCs w:val="26"/>
                    </w:rPr>
                    <w:t xml:space="preserve"> профилактики</w:t>
                  </w:r>
                </w:p>
                <w:p w:rsidR="005A461F" w:rsidRPr="00D96738" w:rsidRDefault="00D96738" w:rsidP="004D09FC">
                  <w:pPr>
                    <w:pStyle w:val="a5"/>
                    <w:jc w:val="right"/>
                    <w:rPr>
                      <w:rFonts w:ascii="Cambria" w:hAnsi="Cambria"/>
                      <w:b/>
                      <w:color w:val="0000FF"/>
                      <w:sz w:val="26"/>
                      <w:szCs w:val="26"/>
                    </w:rPr>
                  </w:pPr>
                  <w:r>
                    <w:rPr>
                      <w:rFonts w:ascii="Cambria" w:hAnsi="Cambria"/>
                      <w:b/>
                      <w:color w:val="0000FF"/>
                      <w:sz w:val="26"/>
                      <w:szCs w:val="26"/>
                    </w:rPr>
                    <w:t xml:space="preserve">                    </w:t>
                  </w:r>
                  <w:r w:rsidR="00276908">
                    <w:rPr>
                      <w:rFonts w:ascii="Cambria" w:hAnsi="Cambria"/>
                      <w:b/>
                      <w:color w:val="0000FF"/>
                      <w:sz w:val="26"/>
                      <w:szCs w:val="26"/>
                    </w:rPr>
                    <w:t>Министерство з</w:t>
                  </w:r>
                  <w:r w:rsidR="005A461F" w:rsidRPr="00D96738">
                    <w:rPr>
                      <w:rFonts w:ascii="Cambria" w:hAnsi="Cambria"/>
                      <w:b/>
                      <w:color w:val="0000FF"/>
                      <w:sz w:val="26"/>
                      <w:szCs w:val="26"/>
                    </w:rPr>
                    <w:t>дравоохранения</w:t>
                  </w:r>
                </w:p>
                <w:p w:rsidR="005A461F" w:rsidRPr="00D96738" w:rsidRDefault="00D96738" w:rsidP="004D09FC">
                  <w:pPr>
                    <w:jc w:val="right"/>
                    <w:rPr>
                      <w:rFonts w:ascii="Cambria" w:hAnsi="Cambria"/>
                      <w:color w:val="0000FF"/>
                      <w:sz w:val="26"/>
                      <w:szCs w:val="26"/>
                    </w:rPr>
                  </w:pPr>
                  <w:r>
                    <w:rPr>
                      <w:rFonts w:ascii="Cambria" w:hAnsi="Cambria"/>
                      <w:b/>
                      <w:color w:val="0000FF"/>
                      <w:sz w:val="26"/>
                      <w:szCs w:val="26"/>
                    </w:rPr>
                    <w:t xml:space="preserve">  </w:t>
                  </w:r>
                  <w:r w:rsidR="005A461F" w:rsidRPr="00D96738">
                    <w:rPr>
                      <w:rFonts w:ascii="Cambria" w:hAnsi="Cambria"/>
                      <w:b/>
                      <w:color w:val="0000FF"/>
                      <w:sz w:val="26"/>
                      <w:szCs w:val="26"/>
                    </w:rPr>
                    <w:t>Чеченской Республики</w:t>
                  </w:r>
                </w:p>
                <w:p w:rsidR="005A461F" w:rsidRDefault="005A461F"/>
              </w:txbxContent>
            </v:textbox>
          </v:shape>
        </w:pict>
      </w:r>
      <w:r>
        <w:rPr>
          <w:noProof/>
          <w:color w:val="0000FF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505.7pt;margin-top:450.95pt;width:252.85pt;height:.05pt;flip:x;z-index:251669504" o:connectortype="straight" strokecolor="blue" strokeweight="2.25pt"/>
        </w:pict>
      </w:r>
      <w:r>
        <w:rPr>
          <w:noProof/>
          <w:lang w:eastAsia="ru-RU"/>
        </w:rPr>
        <w:pict>
          <v:shape id="_x0000_s1100" type="#_x0000_t202" style="position:absolute;left:0;text-align:left;margin-left:-25.2pt;margin-top:347.5pt;width:357.75pt;height:187.15pt;z-index:251702272" stroked="f">
            <v:textbox style="mso-next-textbox:#_x0000_s1100">
              <w:txbxContent>
                <w:p w:rsidR="005A1883" w:rsidRPr="001C695F" w:rsidRDefault="005A1883" w:rsidP="002E3965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8000"/>
                      <w:sz w:val="24"/>
                      <w:szCs w:val="24"/>
                      <w:shd w:val="clear" w:color="auto" w:fill="FFFFFF"/>
                    </w:rPr>
                  </w:pPr>
                  <w:r w:rsidRPr="004B20A6">
                    <w:rPr>
                      <w:rFonts w:cstheme="minorHAnsi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>Здоровье человека</w:t>
                  </w:r>
                  <w:r w:rsidRPr="004B20A6">
                    <w:rPr>
                      <w:rFonts w:cstheme="minorHAnsi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1C695F">
                    <w:rPr>
                      <w:rFonts w:cstheme="minorHAnsi"/>
                      <w:b/>
                      <w:color w:val="008000"/>
                      <w:sz w:val="24"/>
                      <w:szCs w:val="24"/>
                      <w:shd w:val="clear" w:color="auto" w:fill="FFFFFF"/>
                    </w:rPr>
                    <w:t>– залог счастливой полноценной жизни.</w:t>
                  </w:r>
                </w:p>
                <w:p w:rsidR="005A1883" w:rsidRPr="001C695F" w:rsidRDefault="005A1883" w:rsidP="002E3965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8000"/>
                      <w:sz w:val="24"/>
                      <w:szCs w:val="24"/>
                      <w:shd w:val="clear" w:color="auto" w:fill="FFFFFF"/>
                    </w:rPr>
                  </w:pPr>
                  <w:r w:rsidRPr="001C695F">
                    <w:rPr>
                      <w:rFonts w:cstheme="minorHAnsi"/>
                      <w:b/>
                      <w:color w:val="008000"/>
                      <w:sz w:val="24"/>
                      <w:szCs w:val="24"/>
                      <w:shd w:val="clear" w:color="auto" w:fill="FFFFFF"/>
                    </w:rPr>
                    <w:t>Только здоровый во всех отношениях человек, может быть действительно счастлив, и способен в полной мере ощутить всю полноту и многообразие жизни, испытать радость общения с миром.</w:t>
                  </w:r>
                </w:p>
                <w:p w:rsidR="004B20A6" w:rsidRPr="001C695F" w:rsidRDefault="004B20A6" w:rsidP="004B20A6">
                  <w:pPr>
                    <w:spacing w:after="0" w:line="240" w:lineRule="auto"/>
                    <w:jc w:val="center"/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1C695F">
                    <w:rPr>
                      <w:b/>
                      <w:color w:val="0000FF"/>
                      <w:sz w:val="24"/>
                      <w:szCs w:val="24"/>
                    </w:rPr>
                    <w:t xml:space="preserve">Общество станет идеальным только тогда, когда все его представители будут физически, духовно, нравственно здоровыми. Благополучие общества зависит от здоровья наших детей, ведь без здорового подрастающего поколения у нации нет будущего. </w:t>
                  </w:r>
                </w:p>
                <w:p w:rsidR="004B20A6" w:rsidRPr="001C695F" w:rsidRDefault="004B20A6" w:rsidP="004B20A6">
                  <w:pPr>
                    <w:spacing w:after="0" w:line="240" w:lineRule="auto"/>
                    <w:jc w:val="center"/>
                    <w:rPr>
                      <w:b/>
                      <w:color w:val="FF0066"/>
                      <w:sz w:val="26"/>
                      <w:szCs w:val="26"/>
                    </w:rPr>
                  </w:pPr>
                  <w:r w:rsidRPr="001C695F">
                    <w:rPr>
                      <w:b/>
                      <w:color w:val="FF0066"/>
                      <w:sz w:val="26"/>
                      <w:szCs w:val="26"/>
                    </w:rPr>
                    <w:t xml:space="preserve">Здоровая молодежь формирует здоровую нацию, а с ней </w:t>
                  </w:r>
                </w:p>
                <w:p w:rsidR="005A1883" w:rsidRPr="001C695F" w:rsidRDefault="004B20A6" w:rsidP="004B20A6">
                  <w:pPr>
                    <w:spacing w:after="0" w:line="240" w:lineRule="auto"/>
                    <w:jc w:val="center"/>
                    <w:rPr>
                      <w:b/>
                      <w:color w:val="FF0066"/>
                      <w:sz w:val="26"/>
                      <w:szCs w:val="26"/>
                    </w:rPr>
                  </w:pPr>
                  <w:r w:rsidRPr="001C695F">
                    <w:rPr>
                      <w:b/>
                      <w:color w:val="FF0066"/>
                      <w:sz w:val="26"/>
                      <w:szCs w:val="26"/>
                    </w:rPr>
                    <w:t xml:space="preserve"> и  здоровую планету!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1" type="#_x0000_t202" style="position:absolute;left:0;text-align:left;margin-left:-25.2pt;margin-top:133.2pt;width:357.75pt;height:230.8pt;z-index:251696128" stroked="f">
            <v:textbox style="mso-next-textbox:#_x0000_s1091">
              <w:txbxContent>
                <w:p w:rsidR="00B47731" w:rsidRPr="005351FA" w:rsidRDefault="005351FA" w:rsidP="00B47731">
                  <w:pPr>
                    <w:spacing w:after="0" w:line="240" w:lineRule="auto"/>
                    <w:jc w:val="right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             </w:t>
                  </w:r>
                </w:p>
                <w:p w:rsidR="00B83891" w:rsidRPr="005351FA" w:rsidRDefault="00CE32B2" w:rsidP="00CE32B2">
                  <w:pPr>
                    <w:spacing w:after="0" w:line="240" w:lineRule="auto"/>
                    <w:jc w:val="right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4360545" cy="2452564"/>
                        <wp:effectExtent l="19050" t="0" r="1905" b="0"/>
                        <wp:docPr id="1" name="Рисунок 1" descr="C:\Documents and Settings\Rausa01\Рабочий стол\духовный\muslim-stude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духовный\muslim-studen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0545" cy="2452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8" type="#_x0000_t202" style="position:absolute;left:0;text-align:left;margin-left:-31.95pt;margin-top:-25.6pt;width:371.25pt;height:104.8pt;z-index:251700224" fillcolor="#cfc" stroked="f">
            <v:textbox style="mso-next-textbox:#_x0000_s1098">
              <w:txbxContent>
                <w:p w:rsidR="00835D53" w:rsidRDefault="005A1883">
                  <w:r w:rsidRPr="005A188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81525" cy="1126444"/>
                        <wp:effectExtent l="19050" t="0" r="9525" b="0"/>
                        <wp:docPr id="3" name="Рисунок 3" descr="E:\день здоровья 2\211_zdoroviy___877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день здоровья 2\211_zdoroviy___877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37207" cy="1140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9" type="#_x0000_t202" style="position:absolute;left:0;text-align:left;margin-left:-25.2pt;margin-top:63.25pt;width:357.75pt;height:99.1pt;z-index:251701248" stroked="f">
            <v:textbox style="mso-next-textbox:#_x0000_s1099">
              <w:txbxContent>
                <w:p w:rsidR="005A1883" w:rsidRPr="005A1883" w:rsidRDefault="005A1883" w:rsidP="005A1883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FF0066"/>
                      <w:sz w:val="24"/>
                      <w:szCs w:val="24"/>
                      <w:shd w:val="clear" w:color="auto" w:fill="FFFFFF"/>
                    </w:rPr>
                  </w:pPr>
                  <w:r w:rsidRPr="005A1883">
                    <w:rPr>
                      <w:rFonts w:cstheme="minorHAnsi"/>
                      <w:b/>
                      <w:color w:val="FF0066"/>
                      <w:sz w:val="24"/>
                      <w:szCs w:val="24"/>
                      <w:shd w:val="clear" w:color="auto" w:fill="FFFFFF"/>
                    </w:rPr>
                    <w:t>Здоровый образ жизни — образ жизни отдельного человека с целью профилактики болезней и укрепления здоровья.</w:t>
                  </w:r>
                </w:p>
                <w:p w:rsidR="005A1883" w:rsidRPr="005A1883" w:rsidRDefault="005A1883" w:rsidP="005A1883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302010"/>
                      <w:sz w:val="24"/>
                      <w:szCs w:val="24"/>
                      <w:shd w:val="clear" w:color="auto" w:fill="FFF8F0"/>
                    </w:rPr>
                  </w:pPr>
                  <w:r w:rsidRPr="005A1883">
                    <w:rPr>
                      <w:rFonts w:cstheme="minorHAnsi"/>
                      <w:b/>
                      <w:color w:val="302010"/>
                      <w:sz w:val="24"/>
                      <w:szCs w:val="24"/>
                      <w:shd w:val="clear" w:color="auto" w:fill="FFF8F0"/>
                    </w:rPr>
                    <w:t>Это простые и известные правила, доступные каждому человеку, это гармоничный образ жизни, который позволяет до глубокой старости сохранять нравственное, психическое и физическое здоровье.</w:t>
                  </w:r>
                </w:p>
                <w:p w:rsidR="005A1883" w:rsidRDefault="005A1883" w:rsidP="005A1883"/>
              </w:txbxContent>
            </v:textbox>
          </v:shape>
        </w:pict>
      </w:r>
      <w:r>
        <w:rPr>
          <w:noProof/>
          <w:lang w:eastAsia="ru-RU"/>
        </w:rPr>
        <w:pict>
          <v:shape id="_x0000_s1094" type="#_x0000_t202" style="position:absolute;left:0;text-align:left;margin-left:385.45pt;margin-top:126.25pt;width:380pt;height:315.55pt;z-index:251699200" fillcolor="#cfc" stroked="f">
            <v:textbox style="mso-next-textbox:#_x0000_s1094">
              <w:txbxContent>
                <w:p w:rsidR="005C5A46" w:rsidRDefault="00B4773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47881" cy="3886200"/>
                        <wp:effectExtent l="19050" t="0" r="319" b="0"/>
                        <wp:docPr id="5" name="Рисунок 5" descr="C:\Documents and Settings\Rausa01\Рабочий стол\духовный\1456497390_mir-zhivoy-prirod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Rausa01\Рабочий стол\духовный\1456497390_mir-zhivoy-prirod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43120" cy="38822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3" type="#_x0000_t202" style="position:absolute;left:0;text-align:left;margin-left:392.05pt;margin-top:-2.55pt;width:365.75pt;height:115.65pt;z-index:251698176" fillcolor="white [3212]" stroked="f">
            <v:textbox style="mso-next-textbox:#_x0000_s1093">
              <w:txbxContent>
                <w:p w:rsidR="005C5A46" w:rsidRPr="00D25A30" w:rsidRDefault="005C5A46" w:rsidP="005C5A4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44"/>
                      <w:szCs w:val="44"/>
                    </w:rPr>
                  </w:pPr>
                  <w:r w:rsidRPr="00D25A30">
                    <w:rPr>
                      <w:rFonts w:asciiTheme="majorHAnsi" w:hAnsiTheme="majorHAnsi"/>
                      <w:b/>
                      <w:color w:val="FF0000"/>
                      <w:sz w:val="44"/>
                      <w:szCs w:val="44"/>
                    </w:rPr>
                    <w:t xml:space="preserve">РОЛЬ ДУХОВНО – НРАВСТВЕННОГО ВОСПИТАНИЯ    </w:t>
                  </w:r>
                </w:p>
                <w:p w:rsidR="005C5A46" w:rsidRPr="00D25A30" w:rsidRDefault="005C5A46" w:rsidP="005C5A4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44"/>
                      <w:szCs w:val="44"/>
                    </w:rPr>
                  </w:pPr>
                  <w:r w:rsidRPr="00D25A30">
                    <w:rPr>
                      <w:rFonts w:asciiTheme="majorHAnsi" w:hAnsiTheme="majorHAnsi"/>
                      <w:b/>
                      <w:color w:val="FF0000"/>
                      <w:sz w:val="44"/>
                      <w:szCs w:val="44"/>
                    </w:rPr>
                    <w:t>В ФОРМИРОВАНИИ</w:t>
                  </w:r>
                </w:p>
                <w:p w:rsidR="005C5A46" w:rsidRPr="00D25A30" w:rsidRDefault="005C5A46" w:rsidP="005C5A4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44"/>
                      <w:szCs w:val="44"/>
                    </w:rPr>
                  </w:pPr>
                  <w:r w:rsidRPr="00D25A30">
                    <w:rPr>
                      <w:rFonts w:asciiTheme="majorHAnsi" w:hAnsiTheme="majorHAnsi"/>
                      <w:b/>
                      <w:color w:val="FF0000"/>
                      <w:sz w:val="44"/>
                      <w:szCs w:val="44"/>
                    </w:rPr>
                    <w:t>ЗДОРОВОГО ОБРАЗА ЖИЗНИ.</w:t>
                  </w:r>
                </w:p>
                <w:p w:rsidR="005C5A46" w:rsidRPr="00D25A30" w:rsidRDefault="005C5A46" w:rsidP="005C5A46">
                  <w:pPr>
                    <w:jc w:val="center"/>
                    <w:rPr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left:0;text-align:left;margin-left:-44.15pt;margin-top:-33.05pt;width:391.65pt;height:575.1pt;z-index:251658240" fillcolor="#cfc" strokecolor="#00b050" strokeweight="4.5pt">
            <v:shadow color="#868686"/>
            <v:textbox style="mso-next-textbox:#_x0000_s1026">
              <w:txbxContent>
                <w:p w:rsidR="009B27F2" w:rsidRPr="00A969F4" w:rsidRDefault="009B27F2">
                  <w:pPr>
                    <w:rPr>
                      <w:color w:val="990033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1" type="#_x0000_t202" style="position:absolute;left:0;text-align:left;margin-left:836.65pt;margin-top:-15.7pt;width:385.1pt;height:128.8pt;z-index:251695104" strokecolor="#09f" strokeweight="2.25pt">
            <v:textbox style="mso-next-textbox:#_x0000_s1081">
              <w:txbxContent>
                <w:p w:rsidR="008A39B5" w:rsidRPr="00542C6C" w:rsidRDefault="00542C6C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color w:val="0000FF"/>
                      <w:sz w:val="24"/>
                      <w:szCs w:val="24"/>
                    </w:rPr>
                    <w:t xml:space="preserve">          </w:t>
                  </w:r>
                  <w:r w:rsidR="008A39B5" w:rsidRPr="00542C6C">
                    <w:rPr>
                      <w:b/>
                      <w:color w:val="0000FF"/>
                      <w:sz w:val="24"/>
                      <w:szCs w:val="24"/>
                    </w:rPr>
                    <w:t>ЭТАПЫ РАЗВИТИЯ ЗАБОЛЕВАНИЯ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left:0;text-align:left;margin-left:-263.7pt;margin-top:43.2pt;width:36pt;height:36pt;z-index:251664384" stroked="f">
            <v:textbox style="mso-next-textbox:#_x0000_s1032">
              <w:txbxContent>
                <w:p w:rsidR="00931D14" w:rsidRPr="00931D14" w:rsidRDefault="00931D14">
                  <w:pPr>
                    <w:rPr>
                      <w:rFonts w:ascii="Arial Black" w:hAnsi="Arial Black"/>
                      <w:b/>
                      <w:color w:val="CC0066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left:0;text-align:left;margin-left:859.6pt;margin-top:162.35pt;width:18pt;height:30pt;z-index:251672576" fillcolor="#e5b8b7 [1301]" stroked="f">
            <v:textbox style="mso-next-textbox:#_x0000_s1040">
              <w:txbxContent>
                <w:p w:rsidR="007253F3" w:rsidRPr="007253F3" w:rsidRDefault="007253F3">
                  <w:pPr>
                    <w:rPr>
                      <w:rFonts w:ascii="Arial" w:hAnsi="Arial" w:cs="Arial"/>
                      <w:b/>
                      <w:color w:val="0000FF"/>
                      <w:sz w:val="32"/>
                      <w:szCs w:val="32"/>
                    </w:rPr>
                  </w:pPr>
                  <w:r w:rsidRPr="007253F3">
                    <w:rPr>
                      <w:rFonts w:ascii="Arial" w:hAnsi="Arial" w:cs="Arial"/>
                      <w:b/>
                      <w:color w:val="0000FF"/>
                      <w:sz w:val="32"/>
                      <w:szCs w:val="32"/>
                    </w:rPr>
                    <w:t>Факторы риска возникновения: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left:0;text-align:left;margin-left:859.6pt;margin-top:203.5pt;width:18pt;height:229.7pt;z-index:251673600">
            <v:textbox>
              <w:txbxContent>
                <w:p w:rsidR="007253F3" w:rsidRPr="003C11E3" w:rsidRDefault="007253F3" w:rsidP="007253F3">
                  <w:pPr>
                    <w:pStyle w:val="a7"/>
                    <w:numPr>
                      <w:ilvl w:val="0"/>
                      <w:numId w:val="1"/>
                    </w:numPr>
                    <w:shd w:val="clear" w:color="auto" w:fill="E7F3FA"/>
                    <w:spacing w:after="0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  <w:r w:rsidRPr="003C11E3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  <w:t>Ультрафиолетовое облучение, как естественное, так и искусственное. Это основной фактор риска.</w:t>
                  </w:r>
                </w:p>
                <w:p w:rsidR="007253F3" w:rsidRPr="003C11E3" w:rsidRDefault="007253F3" w:rsidP="007253F3">
                  <w:pPr>
                    <w:pStyle w:val="a7"/>
                    <w:numPr>
                      <w:ilvl w:val="0"/>
                      <w:numId w:val="1"/>
                    </w:numPr>
                    <w:shd w:val="clear" w:color="auto" w:fill="E7F3FA"/>
                    <w:spacing w:after="0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  <w:r w:rsidRPr="003C11E3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  <w:t>Фенотип: светлая кожа, волосы, голубые глаза.</w:t>
                  </w:r>
                </w:p>
                <w:p w:rsidR="007253F3" w:rsidRPr="003C11E3" w:rsidRDefault="007253F3" w:rsidP="007253F3">
                  <w:pPr>
                    <w:pStyle w:val="a7"/>
                    <w:numPr>
                      <w:ilvl w:val="0"/>
                      <w:numId w:val="1"/>
                    </w:numPr>
                    <w:shd w:val="clear" w:color="auto" w:fill="E7F3FA"/>
                    <w:spacing w:after="0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  <w:r w:rsidRPr="003C11E3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  <w:t>Солнечные ожоги. Часто родители не придают значения тому, что дети много находятся на открытом воздухе. Солнечный ожог, даже полученный в детстве, подростковом и юношеском возрасте, может негативно сказаться на состоянии кожи в дальнейшем.</w:t>
                  </w:r>
                </w:p>
                <w:p w:rsidR="007253F3" w:rsidRPr="003C11E3" w:rsidRDefault="007253F3" w:rsidP="007253F3">
                  <w:pPr>
                    <w:pStyle w:val="a7"/>
                    <w:numPr>
                      <w:ilvl w:val="0"/>
                      <w:numId w:val="1"/>
                    </w:numPr>
                    <w:shd w:val="clear" w:color="auto" w:fill="E7F3FA"/>
                    <w:spacing w:after="0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  <w:r w:rsidRPr="003C11E3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  <w:t>Наследственность. При диагностировании у одного из членов семьи меланомы, обследование на злокачественные новообразования близким родственникам необходимо проходить ежегодно.</w:t>
                  </w:r>
                </w:p>
                <w:p w:rsidR="007253F3" w:rsidRPr="003C11E3" w:rsidRDefault="007253F3" w:rsidP="007253F3">
                  <w:pPr>
                    <w:pStyle w:val="a7"/>
                    <w:numPr>
                      <w:ilvl w:val="0"/>
                      <w:numId w:val="1"/>
                    </w:numPr>
                    <w:shd w:val="clear" w:color="auto" w:fill="E7F3FA"/>
                    <w:spacing w:after="0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  <w:r w:rsidRPr="003C11E3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  <w:t>Гормональные нарушения в организме, особенно при беременности и в период менопаузы.</w:t>
                  </w:r>
                </w:p>
                <w:p w:rsidR="007253F3" w:rsidRPr="003C11E3" w:rsidRDefault="007253F3" w:rsidP="007253F3">
                  <w:pPr>
                    <w:pStyle w:val="a7"/>
                    <w:numPr>
                      <w:ilvl w:val="0"/>
                      <w:numId w:val="1"/>
                    </w:numPr>
                    <w:shd w:val="clear" w:color="auto" w:fill="E7F3FA"/>
                    <w:spacing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  <w:r w:rsidRPr="003C11E3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  <w:t>Возраст старше 50 л</w:t>
                  </w:r>
                  <w:bookmarkStart w:id="0" w:name="_GoBack"/>
                  <w:bookmarkEnd w:id="0"/>
                  <w:r w:rsidRPr="003C11E3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  <w:t>ет.</w:t>
                  </w:r>
                </w:p>
                <w:p w:rsidR="007253F3" w:rsidRDefault="007253F3"/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left:0;text-align:left;margin-left:374.45pt;margin-top:-33.05pt;width:401.15pt;height:575.1pt;z-index:251659264" fillcolor="#cfc" strokecolor="#00b050" strokeweight="4.5pt">
            <v:shadow color="#868686"/>
            <v:textbox style="mso-next-textbox:#_x0000_s1027">
              <w:txbxContent>
                <w:p w:rsidR="009B27F2" w:rsidRDefault="009B27F2"/>
              </w:txbxContent>
            </v:textbox>
          </v:shape>
        </w:pict>
      </w:r>
      <w:r>
        <w:rPr>
          <w:noProof/>
          <w:lang w:eastAsia="ru-RU"/>
        </w:rPr>
        <w:pict>
          <v:roundrect id="_x0000_s1034" style="position:absolute;left:0;text-align:left;margin-left:-214.4pt;margin-top:133.2pt;width:36.85pt;height:308.6pt;z-index:251666432" arcsize="10923f">
            <v:textbox style="mso-next-textbox:#_x0000_s1034">
              <w:txbxContent>
                <w:p w:rsidR="00931D14" w:rsidRDefault="00931D14"/>
              </w:txbxContent>
            </v:textbox>
          </v:roundrect>
        </w:pict>
      </w:r>
      <w:r>
        <w:rPr>
          <w:noProof/>
          <w:lang w:eastAsia="ru-RU"/>
        </w:rPr>
        <w:pict>
          <v:roundrect id="_x0000_s1039" style="position:absolute;left:0;text-align:left;margin-left:-171.6pt;margin-top:233.5pt;width:1in;height:1in;z-index:251671552" arcsize="10923f"/>
        </w:pict>
      </w:r>
      <w:r>
        <w:rPr>
          <w:noProof/>
          <w:lang w:eastAsia="ru-RU"/>
        </w:rPr>
        <w:pict>
          <v:shape id="_x0000_s1033" type="#_x0000_t202" style="position:absolute;left:0;text-align:left;margin-left:-142.45pt;margin-top:162.35pt;width:1in;height:58.25pt;z-index:251665408">
            <v:textbox>
              <w:txbxContent>
                <w:p w:rsidR="00931D14" w:rsidRDefault="00931D14"/>
              </w:txbxContent>
            </v:textbox>
          </v:shape>
        </w:pict>
      </w:r>
    </w:p>
    <w:sectPr w:rsidR="00D95891" w:rsidSect="009B27F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389"/>
      </v:shape>
    </w:pict>
  </w:numPicBullet>
  <w:abstractNum w:abstractNumId="0" w15:restartNumberingAfterBreak="0">
    <w:nsid w:val="06F91CEC"/>
    <w:multiLevelType w:val="hybridMultilevel"/>
    <w:tmpl w:val="E7820F54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110F2A84"/>
    <w:multiLevelType w:val="hybridMultilevel"/>
    <w:tmpl w:val="8B3E4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A329CF"/>
    <w:multiLevelType w:val="hybridMultilevel"/>
    <w:tmpl w:val="464C6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4A4996"/>
    <w:multiLevelType w:val="multilevel"/>
    <w:tmpl w:val="DDF0EE78"/>
    <w:lvl w:ilvl="0">
      <w:start w:val="1"/>
      <w:numFmt w:val="bullet"/>
      <w:lvlText w:val="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  <w:color w:val="FF0000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30"/>
        </w:tabs>
        <w:ind w:left="323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50"/>
        </w:tabs>
        <w:ind w:left="395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90"/>
        </w:tabs>
        <w:ind w:left="539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10"/>
        </w:tabs>
        <w:ind w:left="611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263E1C"/>
    <w:multiLevelType w:val="hybridMultilevel"/>
    <w:tmpl w:val="E75C6EB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50A4670B"/>
    <w:multiLevelType w:val="hybridMultilevel"/>
    <w:tmpl w:val="ADB4521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4103BB"/>
    <w:multiLevelType w:val="hybridMultilevel"/>
    <w:tmpl w:val="B81A6B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92C36CD"/>
    <w:multiLevelType w:val="hybridMultilevel"/>
    <w:tmpl w:val="DB5C0164"/>
    <w:lvl w:ilvl="0" w:tplc="B0CAA92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B27F2"/>
    <w:rsid w:val="00012C4D"/>
    <w:rsid w:val="000227A0"/>
    <w:rsid w:val="00023AB6"/>
    <w:rsid w:val="00025FB4"/>
    <w:rsid w:val="0009426A"/>
    <w:rsid w:val="000E1669"/>
    <w:rsid w:val="00114D3D"/>
    <w:rsid w:val="001203F1"/>
    <w:rsid w:val="001A0F72"/>
    <w:rsid w:val="001B5F82"/>
    <w:rsid w:val="001C695F"/>
    <w:rsid w:val="001E2A6D"/>
    <w:rsid w:val="001F0D0D"/>
    <w:rsid w:val="001F17AE"/>
    <w:rsid w:val="0022034B"/>
    <w:rsid w:val="00233ADE"/>
    <w:rsid w:val="00245677"/>
    <w:rsid w:val="00276908"/>
    <w:rsid w:val="002C7CFA"/>
    <w:rsid w:val="002E1419"/>
    <w:rsid w:val="002E3965"/>
    <w:rsid w:val="002E404D"/>
    <w:rsid w:val="002E7345"/>
    <w:rsid w:val="003162F4"/>
    <w:rsid w:val="00380D19"/>
    <w:rsid w:val="00394FDE"/>
    <w:rsid w:val="00395B78"/>
    <w:rsid w:val="00397EC4"/>
    <w:rsid w:val="003A16E0"/>
    <w:rsid w:val="003D21A3"/>
    <w:rsid w:val="003D53EF"/>
    <w:rsid w:val="003F053B"/>
    <w:rsid w:val="004252B2"/>
    <w:rsid w:val="00444E41"/>
    <w:rsid w:val="00446681"/>
    <w:rsid w:val="00491A48"/>
    <w:rsid w:val="004B20A6"/>
    <w:rsid w:val="004B34EE"/>
    <w:rsid w:val="004B4996"/>
    <w:rsid w:val="004D09FC"/>
    <w:rsid w:val="004E0432"/>
    <w:rsid w:val="004E5939"/>
    <w:rsid w:val="00501CF5"/>
    <w:rsid w:val="00503792"/>
    <w:rsid w:val="00503E03"/>
    <w:rsid w:val="005351FA"/>
    <w:rsid w:val="00537755"/>
    <w:rsid w:val="00542C6C"/>
    <w:rsid w:val="00553F7D"/>
    <w:rsid w:val="00563E70"/>
    <w:rsid w:val="005A1883"/>
    <w:rsid w:val="005A461F"/>
    <w:rsid w:val="005C5A46"/>
    <w:rsid w:val="005D4915"/>
    <w:rsid w:val="005E5E1A"/>
    <w:rsid w:val="006031A4"/>
    <w:rsid w:val="00615555"/>
    <w:rsid w:val="00633A6D"/>
    <w:rsid w:val="00645625"/>
    <w:rsid w:val="00706CDF"/>
    <w:rsid w:val="00706DF4"/>
    <w:rsid w:val="007253F3"/>
    <w:rsid w:val="007A7B61"/>
    <w:rsid w:val="007C6992"/>
    <w:rsid w:val="007D3313"/>
    <w:rsid w:val="00814CD7"/>
    <w:rsid w:val="0083265F"/>
    <w:rsid w:val="00835D53"/>
    <w:rsid w:val="008536BD"/>
    <w:rsid w:val="008A39B5"/>
    <w:rsid w:val="008B2458"/>
    <w:rsid w:val="008C08F7"/>
    <w:rsid w:val="008C0E99"/>
    <w:rsid w:val="00912F72"/>
    <w:rsid w:val="00931D14"/>
    <w:rsid w:val="00936DCC"/>
    <w:rsid w:val="009811B4"/>
    <w:rsid w:val="009B27F2"/>
    <w:rsid w:val="009D5662"/>
    <w:rsid w:val="00A02DCC"/>
    <w:rsid w:val="00A4110F"/>
    <w:rsid w:val="00A8441F"/>
    <w:rsid w:val="00A969F4"/>
    <w:rsid w:val="00AB6D8D"/>
    <w:rsid w:val="00AC0AE9"/>
    <w:rsid w:val="00AD4B41"/>
    <w:rsid w:val="00B0094F"/>
    <w:rsid w:val="00B47731"/>
    <w:rsid w:val="00B83891"/>
    <w:rsid w:val="00BA0BFE"/>
    <w:rsid w:val="00BA7B68"/>
    <w:rsid w:val="00BD250B"/>
    <w:rsid w:val="00CC6051"/>
    <w:rsid w:val="00CE32B2"/>
    <w:rsid w:val="00CF1E68"/>
    <w:rsid w:val="00D25A30"/>
    <w:rsid w:val="00D3672B"/>
    <w:rsid w:val="00D40B25"/>
    <w:rsid w:val="00D70664"/>
    <w:rsid w:val="00D723B0"/>
    <w:rsid w:val="00D95891"/>
    <w:rsid w:val="00D96738"/>
    <w:rsid w:val="00DD2DA4"/>
    <w:rsid w:val="00E225EF"/>
    <w:rsid w:val="00E54B5E"/>
    <w:rsid w:val="00E62A5A"/>
    <w:rsid w:val="00E62C9E"/>
    <w:rsid w:val="00E83486"/>
    <w:rsid w:val="00E86A3E"/>
    <w:rsid w:val="00E93DF0"/>
    <w:rsid w:val="00ED33AC"/>
    <w:rsid w:val="00EE4371"/>
    <w:rsid w:val="00EF3841"/>
    <w:rsid w:val="00F218B7"/>
    <w:rsid w:val="00FE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">
      <o:colormru v:ext="edit" colors="#eaf1dd,#6cf,#cfc,#6f6,#cff,#ff5050,#39f,#6ff"/>
    </o:shapedefaults>
    <o:shapelayout v:ext="edit">
      <o:idmap v:ext="edit" data="1"/>
      <o:rules v:ext="edit">
        <o:r id="V:Rule1" type="connector" idref="#_x0000_s1037"/>
      </o:rules>
    </o:shapelayout>
  </w:shapeDefaults>
  <w:decimalSymbol w:val=","/>
  <w:listSeparator w:val=";"/>
  <w15:docId w15:val="{8B08BDBC-9A1C-488B-BD7C-5968D5054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8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4E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A461F"/>
    <w:pPr>
      <w:spacing w:after="0" w:line="240" w:lineRule="auto"/>
    </w:pPr>
    <w:rPr>
      <w:rFonts w:eastAsiaTheme="minorEastAsia"/>
      <w:lang w:eastAsia="ru-RU"/>
    </w:rPr>
  </w:style>
  <w:style w:type="character" w:styleId="a6">
    <w:name w:val="Hyperlink"/>
    <w:basedOn w:val="a0"/>
    <w:uiPriority w:val="99"/>
    <w:semiHidden/>
    <w:unhideWhenUsed/>
    <w:rsid w:val="005A461F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7253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BC6BF7-BCDC-4610-B3B5-61FE784E4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44</cp:revision>
  <cp:lastPrinted>2021-03-09T09:52:00Z</cp:lastPrinted>
  <dcterms:created xsi:type="dcterms:W3CDTF">2018-01-16T12:16:00Z</dcterms:created>
  <dcterms:modified xsi:type="dcterms:W3CDTF">2025-12-12T12:13:00Z</dcterms:modified>
</cp:coreProperties>
</file>