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59D" w:rsidRDefault="003F252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805.8pt;margin-top:-8.55pt;width:57pt;height:12.75pt;z-index:251692032" stroked="f">
            <v:textbox>
              <w:txbxContent>
                <w:p w:rsidR="00316926" w:rsidRDefault="00316926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378.3pt;margin-top:-62.55pt;width:373.5pt;height:58.5pt;z-index:251685888" fillcolor="#fc0" stroked="f">
            <v:textbox style="mso-next-textbox:#_x0000_s1054">
              <w:txbxContent>
                <w:p w:rsidR="005020D1" w:rsidRPr="005020D1" w:rsidRDefault="005020D1" w:rsidP="005020D1">
                  <w:pPr>
                    <w:jc w:val="center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5020D1" w:rsidRPr="00A179E1" w:rsidRDefault="005020D1" w:rsidP="005020D1">
                  <w:pPr>
                    <w:jc w:val="center"/>
                    <w:rPr>
                      <w:rFonts w:asciiTheme="majorHAnsi" w:hAnsiTheme="majorHAnsi"/>
                      <w:b/>
                      <w:sz w:val="36"/>
                      <w:szCs w:val="36"/>
                    </w:rPr>
                  </w:pPr>
                  <w:r w:rsidRPr="00A179E1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ПОЛЬЗА ГРУДНОГО ВСКАРМЛИВАНИЯ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817.8pt;margin-top:22.2pt;width:5.25pt;height:38.25pt;z-index:251686912">
            <v:textbox style="mso-next-textbox:#_x0000_s1055">
              <w:txbxContent>
                <w:p w:rsidR="002947DD" w:rsidRDefault="002947DD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370.8pt;margin-top:-67.05pt;width:388.5pt;height:559.5pt;z-index:251683840" stroked="f">
            <v:textbox>
              <w:txbxContent>
                <w:p w:rsidR="00736525" w:rsidRDefault="005020D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72025" cy="5086350"/>
                        <wp:effectExtent l="19050" t="0" r="9525" b="0"/>
                        <wp:docPr id="9" name="Рисунок 7" descr="C:\Documents and Settings\Rausa01\Рабочий стол\грудное вскармливание\GV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грудное вскармливание\GV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025" cy="508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62.55pt;margin-top:-86.55pt;width:423pt;height:597pt;z-index:251659264" fillcolor="#fcf" stroked="f">
            <v:textbox style="mso-next-textbox:#_x0000_s1027">
              <w:txbxContent>
                <w:p w:rsidR="00904A66" w:rsidRDefault="00904A66"/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94.05pt;margin-top:-67.05pt;width:258pt;height:107.25pt;z-index:251662336" stroked="f">
            <v:textbox style="mso-next-textbox:#_x0000_s1030">
              <w:txbxContent>
                <w:p w:rsidR="00350273" w:rsidRPr="009E31AE" w:rsidRDefault="00350273" w:rsidP="00350273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0066"/>
                      <w:sz w:val="28"/>
                      <w:szCs w:val="28"/>
                    </w:rPr>
                  </w:pPr>
                  <w:r w:rsidRPr="009E31AE">
                    <w:rPr>
                      <w:rFonts w:asciiTheme="majorHAnsi" w:hAnsiTheme="majorHAnsi" w:cs="Times New Roman"/>
                      <w:b/>
                      <w:color w:val="FF0066"/>
                      <w:sz w:val="28"/>
                      <w:szCs w:val="28"/>
                    </w:rPr>
                    <w:t>«Всемирная неделя грудного вскармливания»</w:t>
                  </w:r>
                </w:p>
                <w:p w:rsidR="00350273" w:rsidRPr="00224FAE" w:rsidRDefault="00350273" w:rsidP="005342A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224FAE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>Проводится</w:t>
                  </w:r>
                  <w:r w:rsidR="005342AD" w:rsidRPr="00224FAE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 xml:space="preserve"> более чем в 170 странах для стимулирования грудного вскармливания и улучшения здоровья детей во всем мире. </w:t>
                  </w:r>
                </w:p>
                <w:p w:rsidR="005342AD" w:rsidRPr="00224FAE" w:rsidRDefault="005342AD" w:rsidP="005342A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224FAE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 xml:space="preserve">Грудное вскармливание считается наилучшим способом предоставления новорожденным детям необходимых для них питательных веществ.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55.2pt;margin-top:-90.3pt;width:417.75pt;height:600.75pt;z-index:251658240" fillcolor="#fcf" stroked="f">
            <v:textbox style="mso-next-textbox:#_x0000_s1026">
              <w:txbxContent>
                <w:p w:rsidR="00904A66" w:rsidRDefault="00904A66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31.95pt;margin-top:-67.05pt;width:136.5pt;height:117.75pt;z-index:251661312" stroked="f">
            <v:textbox>
              <w:txbxContent>
                <w:p w:rsidR="00350273" w:rsidRDefault="009F1E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1145" cy="1257300"/>
                        <wp:effectExtent l="19050" t="0" r="1905" b="0"/>
                        <wp:docPr id="4" name="Рисунок 2" descr="C:\Documents and Settings\Rausa01\Рабочий стол\грудное вскармливание\300x200_57a1c166b37f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грудное вскармливание\300x200_57a1c166b37f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31.95pt;margin-top:-67.05pt;width:384pt;height:162pt;z-index:251660288" stroked="f">
            <v:textbox style="mso-next-textbox:#_x0000_s1028">
              <w:txbxContent>
                <w:p w:rsidR="00350273" w:rsidRDefault="00350273"/>
              </w:txbxContent>
            </v:textbox>
          </v:shape>
        </w:pict>
      </w:r>
    </w:p>
    <w:p w:rsidR="00C3559D" w:rsidRDefault="003F252C">
      <w:r>
        <w:rPr>
          <w:noProof/>
          <w:lang w:eastAsia="ru-RU"/>
        </w:rPr>
        <w:pict>
          <v:shape id="_x0000_s1031" type="#_x0000_t202" style="position:absolute;margin-left:-31.95pt;margin-top:11pt;width:384pt;height:54.75pt;z-index:251663360" stroked="f">
            <v:textbox>
              <w:txbxContent>
                <w:p w:rsidR="009F1E6D" w:rsidRPr="00224FAE" w:rsidRDefault="009F1E6D" w:rsidP="009F1E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224FAE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>Поэтом</w:t>
                  </w:r>
                  <w:r w:rsidR="00224FAE" w:rsidRPr="00224FAE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 xml:space="preserve">у </w:t>
                  </w:r>
                  <w:r w:rsidRPr="00224FAE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 xml:space="preserve"> эксперты ВОЗ рекомендуют кормить малышей исключительно грудным молоком до достижения ими шестимесячного возраста, а затем продолжать грудное вскармливание до двух лет или даже старше с добавлением других необходимых ребенку элементов питания.</w:t>
                  </w:r>
                </w:p>
                <w:p w:rsidR="009F1E6D" w:rsidRPr="00224FAE" w:rsidRDefault="009F1E6D">
                  <w:pPr>
                    <w:rPr>
                      <w:color w:val="00B050"/>
                    </w:rPr>
                  </w:pPr>
                </w:p>
              </w:txbxContent>
            </v:textbox>
          </v:shape>
        </w:pict>
      </w:r>
    </w:p>
    <w:p w:rsidR="00C3559D" w:rsidRDefault="00C3559D"/>
    <w:p w:rsidR="00C3559D" w:rsidRDefault="003F252C">
      <w:r>
        <w:rPr>
          <w:noProof/>
          <w:lang w:eastAsia="ru-RU"/>
        </w:rPr>
        <w:pict>
          <v:shape id="_x0000_s1056" type="#_x0000_t202" style="position:absolute;margin-left:823.05pt;margin-top:14.85pt;width:11.25pt;height:162pt;z-index:251687936">
            <v:textbox>
              <w:txbxContent>
                <w:p w:rsidR="002947DD" w:rsidRDefault="002947DD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31.95pt;margin-top:14.85pt;width:384pt;height:401.25pt;z-index:251664384" stroked="f">
            <v:textbox>
              <w:txbxContent>
                <w:p w:rsidR="009E31AE" w:rsidRDefault="00224FA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84395" cy="5172075"/>
                        <wp:effectExtent l="19050" t="0" r="1905" b="0"/>
                        <wp:docPr id="5" name="Рисунок 3" descr="C:\Documents and Settings\Rausa01\Рабочий стол\грудное вскармливание\grudnoe-vskarmlivanie-i-chay-dlya-detey-9049-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грудное вскармливание\grudnoe-vskarmlivanie-i-chay-dlya-detey-9049-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4395" cy="517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559D" w:rsidRDefault="00C3559D"/>
    <w:p w:rsidR="00C3559D" w:rsidRDefault="00C3559D"/>
    <w:p w:rsidR="00C3559D" w:rsidRDefault="003F252C">
      <w:r>
        <w:rPr>
          <w:noProof/>
          <w:lang w:eastAsia="ru-RU"/>
        </w:rPr>
        <w:pict>
          <v:shape id="_x0000_s1049" type="#_x0000_t202" style="position:absolute;margin-left:317.55pt;margin-top:21.8pt;width:34.5pt;height:18pt;z-index:251680768" stroked="f">
            <v:textbox>
              <w:txbxContent>
                <w:p w:rsidR="00834018" w:rsidRDefault="00834018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9.3pt;margin-top:1.55pt;width:333.75pt;height:29.25pt;z-index:251666432" stroked="f">
            <v:textbox>
              <w:txbxContent>
                <w:p w:rsidR="00BD67CC" w:rsidRPr="00CC3642" w:rsidRDefault="00BD67CC" w:rsidP="00F501E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CC3642">
                    <w:rPr>
                      <w:rFonts w:asciiTheme="majorHAnsi" w:hAnsiTheme="majorHAnsi" w:cs="Times New Roman"/>
                      <w:b/>
                      <w:color w:val="FF0000"/>
                      <w:sz w:val="18"/>
                      <w:szCs w:val="18"/>
                    </w:rPr>
                    <w:t>Грудное молоко легко усваивается, имеет уни</w:t>
                  </w:r>
                  <w:r w:rsidR="00CC3642" w:rsidRPr="00CC3642">
                    <w:rPr>
                      <w:rFonts w:asciiTheme="majorHAnsi" w:hAnsiTheme="majorHAnsi" w:cs="Times New Roman"/>
                      <w:b/>
                      <w:color w:val="FF0000"/>
                      <w:sz w:val="18"/>
                      <w:szCs w:val="18"/>
                    </w:rPr>
                    <w:t>кальный питательный состав и способствует  правильному  развитию ребенка.</w:t>
                  </w:r>
                </w:p>
              </w:txbxContent>
            </v:textbox>
          </v:shape>
        </w:pict>
      </w:r>
    </w:p>
    <w:p w:rsidR="00C3559D" w:rsidRDefault="003F252C">
      <w:r>
        <w:rPr>
          <w:noProof/>
          <w:lang w:eastAsia="ru-RU"/>
        </w:rPr>
        <w:pict>
          <v:shape id="_x0000_s1048" type="#_x0000_t202" style="position:absolute;margin-left:296.55pt;margin-top:14.35pt;width:55.5pt;height:27pt;z-index:251679744" stroked="f">
            <v:textbox>
              <w:txbxContent>
                <w:p w:rsidR="00834018" w:rsidRDefault="008340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8625" cy="276225"/>
                        <wp:effectExtent l="19050" t="0" r="9525" b="0"/>
                        <wp:docPr id="2" name="Рисунок 2" descr="C:\Documents and Settings\Rausa01\Рабочий стол\Butterflies_3_0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Butterflies_3_02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93.05pt;margin-top:1.6pt;width:124.5pt;height:35.25pt;z-index:251668480" stroked="f">
            <v:textbox>
              <w:txbxContent>
                <w:p w:rsidR="00BD67CC" w:rsidRPr="00CC3642" w:rsidRDefault="00CC3642" w:rsidP="00CC3642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70C0"/>
                      <w:sz w:val="16"/>
                      <w:szCs w:val="16"/>
                    </w:rPr>
                  </w:pPr>
                  <w:r w:rsidRPr="00CC3642">
                    <w:rPr>
                      <w:rFonts w:asciiTheme="majorHAnsi" w:hAnsiTheme="majorHAnsi"/>
                      <w:b/>
                      <w:color w:val="0070C0"/>
                      <w:sz w:val="16"/>
                      <w:szCs w:val="16"/>
                    </w:rPr>
                    <w:t>ПРЕИМУЩЕСТВА ГРУДНОГО ВСКАРМЛИВАНИЯ ДЛЯ МАТЕРИ:</w:t>
                  </w:r>
                </w:p>
                <w:p w:rsidR="00CC3642" w:rsidRPr="00CC3642" w:rsidRDefault="00CC3642" w:rsidP="00CC3642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9.3pt;margin-top:1.6pt;width:147.75pt;height:24.75pt;z-index:251667456" stroked="f">
            <v:textbox>
              <w:txbxContent>
                <w:p w:rsidR="00BD67CC" w:rsidRPr="00F501E8" w:rsidRDefault="00CC3642" w:rsidP="00CC3642">
                  <w:pPr>
                    <w:spacing w:line="240" w:lineRule="auto"/>
                    <w:rPr>
                      <w:rFonts w:asciiTheme="majorHAnsi" w:hAnsiTheme="majorHAnsi"/>
                      <w:b/>
                      <w:color w:val="990033"/>
                      <w:sz w:val="16"/>
                      <w:szCs w:val="16"/>
                    </w:rPr>
                  </w:pPr>
                  <w:r w:rsidRPr="00F501E8">
                    <w:rPr>
                      <w:rFonts w:asciiTheme="majorHAnsi" w:hAnsiTheme="majorHAnsi"/>
                      <w:b/>
                      <w:color w:val="990033"/>
                      <w:sz w:val="16"/>
                      <w:szCs w:val="16"/>
                    </w:rPr>
                    <w:t>ПРИНЦИПЫ УСПЕШНОГО ГРУДНОГО ВСКАРМЛИВАНИЯ:</w:t>
                  </w:r>
                </w:p>
              </w:txbxContent>
            </v:textbox>
          </v:shape>
        </w:pict>
      </w:r>
    </w:p>
    <w:p w:rsidR="000015CF" w:rsidRDefault="00F96C8C">
      <w:r>
        <w:rPr>
          <w:noProof/>
          <w:lang w:eastAsia="ru-RU"/>
        </w:rPr>
        <w:pict>
          <v:shape id="_x0000_s1045" type="#_x0000_t202" style="position:absolute;margin-left:193.05pt;margin-top:72.9pt;width:138pt;height:22.5pt;z-index:251676672" stroked="f">
            <v:textbox>
              <w:txbxContent>
                <w:p w:rsidR="00827C43" w:rsidRPr="00827C43" w:rsidRDefault="00827C43" w:rsidP="00827C4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bookmarkStart w:id="0" w:name="_GoBack"/>
                  <w:r w:rsidRPr="00827C43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 xml:space="preserve">Предупреждает развитие </w:t>
                  </w:r>
                  <w:proofErr w:type="spellStart"/>
                  <w:r w:rsidRPr="00827C43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лактостаза</w:t>
                  </w:r>
                  <w:proofErr w:type="spellEnd"/>
                  <w:r w:rsidRPr="00827C43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 xml:space="preserve"> и мастита</w:t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193.05pt;margin-top:42.9pt;width:138pt;height:33.3pt;z-index:251675648" stroked="f">
            <v:textbox>
              <w:txbxContent>
                <w:p w:rsidR="00827C43" w:rsidRPr="00827C43" w:rsidRDefault="00827C43" w:rsidP="00F96C8C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r w:rsidRPr="00827C43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Снижает</w:t>
                  </w:r>
                  <w:r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 xml:space="preserve"> риск развития злокачественных новообразований молочной железы и яичников</w:t>
                  </w:r>
                </w:p>
              </w:txbxContent>
            </v:textbox>
          </v:shape>
        </w:pict>
      </w:r>
      <w:r w:rsidR="001C188C">
        <w:rPr>
          <w:noProof/>
          <w:lang w:eastAsia="ru-RU"/>
        </w:rPr>
        <w:pict>
          <v:shape id="_x0000_s1042" type="#_x0000_t202" style="position:absolute;margin-left:9.3pt;margin-top:99.15pt;width:154.5pt;height:27.75pt;z-index:251673600" stroked="f">
            <v:textbox>
              <w:txbxContent>
                <w:p w:rsidR="00FB1798" w:rsidRPr="00FB1798" w:rsidRDefault="00FB1798" w:rsidP="00FB179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r w:rsidRPr="00FB1798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Не использовать</w:t>
                  </w:r>
                  <w:r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 xml:space="preserve"> средства, имитирующие грудь (соски, пустышки)</w:t>
                  </w:r>
                </w:p>
              </w:txbxContent>
            </v:textbox>
          </v:shape>
        </w:pict>
      </w:r>
      <w:r w:rsidR="001C188C">
        <w:rPr>
          <w:noProof/>
          <w:lang w:eastAsia="ru-RU"/>
        </w:rPr>
        <w:pict>
          <v:shape id="_x0000_s1041" type="#_x0000_t202" style="position:absolute;margin-left:9.3pt;margin-top:69.15pt;width:154.5pt;height:33pt;z-index:251672576" stroked="f">
            <v:textbox>
              <w:txbxContent>
                <w:p w:rsidR="00FB1798" w:rsidRPr="00FB1798" w:rsidRDefault="00FB1798" w:rsidP="00FB179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r w:rsidRPr="00FB1798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Продолжать</w:t>
                  </w:r>
                  <w:r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 xml:space="preserve"> грудное вскармливание до 2-х лет, вводя дополнительно необходимое возрасту питание</w:t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59" type="#_x0000_t202" style="position:absolute;margin-left:706.05pt;margin-top:141.9pt;width:45.75pt;height:50.25pt;z-index:251689984" fillcolor="#ccecff" stroked="f">
            <v:textbox>
              <w:txbxContent>
                <w:p w:rsidR="00E33DA3" w:rsidRDefault="001541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1475" cy="590550"/>
                        <wp:effectExtent l="19050" t="0" r="9525" b="0"/>
                        <wp:docPr id="10" name="Рисунок 3" descr="C:\Documents and Settings\Rausa01\Рабочий стол\smiling-flower-55156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smiling-flower-55156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018" cy="588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60" type="#_x0000_t202" style="position:absolute;margin-left:694.05pt;margin-top:141.9pt;width:19.5pt;height:12.75pt;z-index:251691008" fillcolor="#ccecff" stroked="f">
            <v:textbox>
              <w:txbxContent>
                <w:p w:rsidR="00E32FC8" w:rsidRDefault="00E32FC8"/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57" type="#_x0000_t202" style="position:absolute;margin-left:370.8pt;margin-top:138.15pt;width:388.5pt;height:150.75pt;z-index:251688960" filled="f" fillcolor="#ccecff" stroked="f">
            <v:textbox>
              <w:txbxContent>
                <w:p w:rsidR="00E33DA3" w:rsidRDefault="00E33DA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72025" cy="1924050"/>
                        <wp:effectExtent l="19050" t="0" r="9525" b="0"/>
                        <wp:docPr id="3" name="Рисунок 1" descr="C:\Documents and Settings\Rausa01\Рабочий стол\грудное вскармливание\Grudnoe vskarmlivani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грудное вскармливание\Grudnoe vskarmlivani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4160" cy="1924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53" type="#_x0000_t202" style="position:absolute;margin-left:663.3pt;margin-top:59.4pt;width:84pt;height:22.5pt;z-index:251684864" fillcolor="#ffc000" stroked="f">
            <v:textbox>
              <w:txbxContent>
                <w:p w:rsidR="005020D1" w:rsidRDefault="005020D1"/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50" type="#_x0000_t202" style="position:absolute;margin-left:310.05pt;margin-top:89.4pt;width:42pt;height:27pt;z-index:251681792" stroked="f">
            <v:textbox>
              <w:txbxContent>
                <w:p w:rsidR="00736525" w:rsidRDefault="0073652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7175" cy="244788"/>
                        <wp:effectExtent l="19050" t="0" r="9525" b="0"/>
                        <wp:docPr id="6" name="Рисунок 4" descr="C:\Documents and Settings\Rausa01\Рабочий стол\10ac4d3c92b3a22eabbef402e1ec30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10ac4d3c92b3a22eabbef402e1ec30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44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51" type="#_x0000_t202" style="position:absolute;margin-left:-31.95pt;margin-top:249.9pt;width:47.25pt;height:39pt;z-index:251682816" stroked="f">
            <v:textbox>
              <w:txbxContent>
                <w:p w:rsidR="00736525" w:rsidRDefault="0073652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0063" cy="485775"/>
                        <wp:effectExtent l="19050" t="0" r="0" b="0"/>
                        <wp:docPr id="8" name="Рисунок 6" descr="C:\Documents and Settings\Rausa01\Рабочий стол\0_1157f1_616285d4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0_1157f1_616285d4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93" cy="489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47" type="#_x0000_t202" style="position:absolute;margin-left:300.3pt;margin-top:116.4pt;width:51.75pt;height:42.75pt;z-index:251678720" stroked="f">
            <v:textbox>
              <w:txbxContent>
                <w:p w:rsidR="00834018" w:rsidRDefault="008340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4820" cy="457200"/>
                        <wp:effectExtent l="19050" t="0" r="0" b="0"/>
                        <wp:docPr id="1" name="Рисунок 1" descr="C:\Documents and Settings\Rausa01\Рабочий стол\0_6de00_8c5d6d6f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0_6de00_8c5d6d6f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486" cy="455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46" type="#_x0000_t202" style="position:absolute;margin-left:193.05pt;margin-top:95.4pt;width:132pt;height:31.5pt;z-index:251677696" stroked="f">
            <v:textbox>
              <w:txbxContent>
                <w:p w:rsidR="00F53483" w:rsidRPr="00F53483" w:rsidRDefault="00F53483" w:rsidP="00F5348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r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Помо</w:t>
                  </w:r>
                  <w:r w:rsidRPr="00F53483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гает</w:t>
                  </w:r>
                  <w:r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 xml:space="preserve"> избежать новой беременности в первые месяцы после родов</w:t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43" type="#_x0000_t202" style="position:absolute;margin-left:193.05pt;margin-top:11.4pt;width:124.5pt;height:31.5pt;z-index:251674624" stroked="f">
            <v:textbox style="mso-next-textbox:#_x0000_s1043">
              <w:txbxContent>
                <w:p w:rsidR="00D17211" w:rsidRPr="00D17211" w:rsidRDefault="00D17211" w:rsidP="00D17211">
                  <w:pPr>
                    <w:spacing w:line="240" w:lineRule="auto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r w:rsidRPr="00D17211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Предупреждает</w:t>
                  </w:r>
                  <w:r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 xml:space="preserve"> послеродовые кровотечения, способствует сокращению матки</w:t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40" type="#_x0000_t202" style="position:absolute;margin-left:9.3pt;margin-top:49.65pt;width:147.75pt;height:23.25pt;z-index:251671552" stroked="f">
            <v:textbox style="mso-next-textbox:#_x0000_s1040">
              <w:txbxContent>
                <w:p w:rsidR="00F501E8" w:rsidRPr="008F3B7E" w:rsidRDefault="00F501E8" w:rsidP="008F3B7E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r w:rsidRPr="008F3B7E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Кормить</w:t>
                  </w:r>
                  <w:r w:rsidR="008F3B7E" w:rsidRPr="008F3B7E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 xml:space="preserve"> только грудью от рождения и до 6-ти месяцев</w:t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39" type="#_x0000_t202" style="position:absolute;margin-left:9.3pt;margin-top:26.4pt;width:147.75pt;height:23.25pt;z-index:251670528" stroked="f">
            <v:textbox style="mso-next-textbox:#_x0000_s1039">
              <w:txbxContent>
                <w:p w:rsidR="00F501E8" w:rsidRPr="008F3B7E" w:rsidRDefault="00F501E8" w:rsidP="00F501E8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sz w:val="14"/>
                      <w:szCs w:val="14"/>
                    </w:rPr>
                  </w:pPr>
                  <w:r w:rsidRPr="008F3B7E">
                    <w:rPr>
                      <w:rFonts w:asciiTheme="majorHAnsi" w:hAnsiTheme="majorHAnsi" w:cs="Times New Roman"/>
                      <w:b/>
                      <w:sz w:val="14"/>
                      <w:szCs w:val="14"/>
                    </w:rPr>
                    <w:t>Давать ребенку грудь по  требованию, в том числе и в ночное</w:t>
                  </w:r>
                  <w:r w:rsidRPr="008F3B7E">
                    <w:rPr>
                      <w:rFonts w:asciiTheme="majorHAnsi" w:hAnsiTheme="majorHAnsi" w:cstheme="minorHAnsi"/>
                      <w:b/>
                      <w:sz w:val="14"/>
                      <w:szCs w:val="14"/>
                    </w:rPr>
                    <w:t xml:space="preserve"> время</w:t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38" type="#_x0000_t202" style="position:absolute;margin-left:9.3pt;margin-top:.9pt;width:147.75pt;height:25.5pt;z-index:251669504" stroked="f">
            <v:textbox>
              <w:txbxContent>
                <w:p w:rsidR="00F501E8" w:rsidRPr="008F3B7E" w:rsidRDefault="00F501E8" w:rsidP="00F501E8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sz w:val="14"/>
                      <w:szCs w:val="14"/>
                    </w:rPr>
                  </w:pPr>
                  <w:r w:rsidRPr="008F3B7E">
                    <w:rPr>
                      <w:rFonts w:asciiTheme="majorHAnsi" w:hAnsiTheme="majorHAnsi" w:cstheme="minorHAnsi"/>
                      <w:b/>
                      <w:sz w:val="14"/>
                      <w:szCs w:val="14"/>
                    </w:rPr>
                    <w:t>Начинать грудное вскармливание в течение получаса после рождения</w:t>
                  </w:r>
                </w:p>
              </w:txbxContent>
            </v:textbox>
          </v:shape>
        </w:pict>
      </w:r>
      <w:r w:rsidR="003F252C">
        <w:rPr>
          <w:noProof/>
          <w:lang w:eastAsia="ru-RU"/>
        </w:rPr>
        <w:pict>
          <v:shape id="_x0000_s1033" type="#_x0000_t202" style="position:absolute;margin-left:-31.95pt;margin-top:258.15pt;width:47.25pt;height:30.75pt;z-index:251665408" stroked="f">
            <v:textbox>
              <w:txbxContent>
                <w:p w:rsidR="00224FAE" w:rsidRDefault="00224FAE"/>
              </w:txbxContent>
            </v:textbox>
          </v:shape>
        </w:pict>
      </w:r>
    </w:p>
    <w:sectPr w:rsidR="000015CF" w:rsidSect="00904A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92EFC"/>
    <w:rsid w:val="000015CF"/>
    <w:rsid w:val="00154109"/>
    <w:rsid w:val="001C188C"/>
    <w:rsid w:val="00206226"/>
    <w:rsid w:val="00224FAE"/>
    <w:rsid w:val="00274597"/>
    <w:rsid w:val="002947DD"/>
    <w:rsid w:val="00316926"/>
    <w:rsid w:val="00350273"/>
    <w:rsid w:val="00392435"/>
    <w:rsid w:val="003F252C"/>
    <w:rsid w:val="003F4AFF"/>
    <w:rsid w:val="00430C82"/>
    <w:rsid w:val="004E5C29"/>
    <w:rsid w:val="005020D1"/>
    <w:rsid w:val="005342AD"/>
    <w:rsid w:val="00736525"/>
    <w:rsid w:val="00827C43"/>
    <w:rsid w:val="00834018"/>
    <w:rsid w:val="008F3B7E"/>
    <w:rsid w:val="00904A66"/>
    <w:rsid w:val="009B4C93"/>
    <w:rsid w:val="009E31AE"/>
    <w:rsid w:val="009F1E6D"/>
    <w:rsid w:val="00A179E1"/>
    <w:rsid w:val="00A86D49"/>
    <w:rsid w:val="00B219BD"/>
    <w:rsid w:val="00BD67CC"/>
    <w:rsid w:val="00C328B8"/>
    <w:rsid w:val="00C3559D"/>
    <w:rsid w:val="00C92EFC"/>
    <w:rsid w:val="00CC3642"/>
    <w:rsid w:val="00D17211"/>
    <w:rsid w:val="00E32FC8"/>
    <w:rsid w:val="00E33DA3"/>
    <w:rsid w:val="00ED0399"/>
    <w:rsid w:val="00EE6C56"/>
    <w:rsid w:val="00F501E8"/>
    <w:rsid w:val="00F53483"/>
    <w:rsid w:val="00F96C8C"/>
    <w:rsid w:val="00FB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ru v:ext="edit" colors="#fcf,#fc0,#ccecff"/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95230653-4C25-4CDD-8688-69B967B3D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777</cp:lastModifiedBy>
  <cp:revision>11</cp:revision>
  <cp:lastPrinted>2017-07-19T06:59:00Z</cp:lastPrinted>
  <dcterms:created xsi:type="dcterms:W3CDTF">2017-07-17T08:55:00Z</dcterms:created>
  <dcterms:modified xsi:type="dcterms:W3CDTF">2017-07-19T07:01:00Z</dcterms:modified>
</cp:coreProperties>
</file>