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5A" w:rsidRDefault="00FF08D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-21.3pt;margin-top:599.55pt;width:461.25pt;height:95.25pt;z-index:251675648" stroked="f">
            <v:textbox style="mso-next-textbox:#_x0000_s1043">
              <w:txbxContent>
                <w:p w:rsidR="008F7DF6" w:rsidRPr="008F7DF6" w:rsidRDefault="008F7DF6" w:rsidP="008F7DF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28"/>
                      <w:szCs w:val="28"/>
                    </w:rPr>
                  </w:pPr>
                  <w:r w:rsidRPr="008F7DF6">
                    <w:rPr>
                      <w:rFonts w:ascii="Arial Black" w:hAnsi="Arial Black"/>
                      <w:b/>
                      <w:color w:val="FF0066"/>
                      <w:sz w:val="28"/>
                      <w:szCs w:val="28"/>
                    </w:rPr>
                    <w:t>ПОМНИТЕ ДЕТИ!</w:t>
                  </w:r>
                </w:p>
                <w:p w:rsidR="008F7DF6" w:rsidRPr="008F7DF6" w:rsidRDefault="008F7DF6" w:rsidP="008F7DF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6"/>
                      <w:szCs w:val="6"/>
                    </w:rPr>
                  </w:pPr>
                </w:p>
                <w:p w:rsidR="008F7DF6" w:rsidRPr="008F7DF6" w:rsidRDefault="008F7DF6" w:rsidP="008F7DF6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24"/>
                      <w:szCs w:val="24"/>
                    </w:rPr>
                  </w:pPr>
                  <w:r w:rsidRPr="008F7DF6">
                    <w:rPr>
                      <w:rFonts w:ascii="Arial Black" w:hAnsi="Arial Black"/>
                      <w:b/>
                      <w:color w:val="FF0066"/>
                      <w:sz w:val="24"/>
                      <w:szCs w:val="24"/>
                    </w:rPr>
                    <w:t>ЧЕМ РАНЬШЕ ВЫ ВЫЗОВЕТЕ БРИГАДУ «СКОРОЙ ПОМОЩИ» ТЕМ БОЛЕЕ ЭФФЕКТИВНЫМ БУДЕТ ЛЕЧЕНИЕ И МЕНЬШЕ ОСЛОЖНЕНИЙ ИНФАРКТА МИОКАРДА!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1.2pt;margin-top:71.55pt;width:210pt;height:26.25pt;z-index:251670528" stroked="f">
            <v:textbox style="mso-next-textbox:#_x0000_s1038">
              <w:txbxContent>
                <w:p w:rsidR="004B222D" w:rsidRDefault="004B222D"/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17.35pt;margin-top:727.9pt;width:58.45pt;height:50.15pt;z-index:251677696" filled="f" stroked="f">
            <v:textbox>
              <w:txbxContent>
                <w:p w:rsidR="00240D03" w:rsidRDefault="00755F2C">
                  <w:r w:rsidRPr="00755F2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8964" cy="538964"/>
                        <wp:effectExtent l="0" t="0" r="0" b="0"/>
                        <wp:docPr id="1" name="Рисунок 1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272" cy="540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16.7pt;margin-top:730.05pt;width:67.5pt;height:48pt;z-index:251662336;mso-position-horizontal-relative:text;mso-position-vertical-relative:text" fillcolor="#00b050" stroked="f">
            <v:textbox>
              <w:txbxContent>
                <w:p w:rsidR="00904AC3" w:rsidRDefault="00904AC3"/>
              </w:txbxContent>
            </v:textbox>
          </v:shape>
        </w:pict>
      </w:r>
      <w:r>
        <w:rPr>
          <w:noProof/>
          <w:lang w:eastAsia="ru-RU"/>
        </w:rPr>
        <w:pict>
          <v:oval id="_x0000_s1045" style="position:absolute;margin-left:424.95pt;margin-top:732.9pt;width:42pt;height:40.8pt;z-index:251676672" stroked="f"/>
        </w:pict>
      </w:r>
      <w:r>
        <w:rPr>
          <w:noProof/>
          <w:lang w:eastAsia="ru-RU"/>
        </w:rPr>
        <w:pict>
          <v:shape id="_x0000_s1039" type="#_x0000_t202" style="position:absolute;margin-left:221.7pt;margin-top:180.3pt;width:207.75pt;height:78pt;z-index:251671552" stroked="f">
            <v:textbox style="mso-next-textbox:#_x0000_s1039">
              <w:txbxContent>
                <w:p w:rsidR="004B222D" w:rsidRDefault="004B222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857250"/>
                        <wp:effectExtent l="19050" t="0" r="0" b="0"/>
                        <wp:docPr id="4" name="Рисунок 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21.3pt;margin-top:551.55pt;width:63.75pt;height:48.75pt;z-index:251674624" stroked="f">
            <v:textbox style="mso-next-textbox:#_x0000_s1042">
              <w:txbxContent>
                <w:p w:rsidR="00F0440D" w:rsidRDefault="00F0440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1975" cy="552449"/>
                        <wp:effectExtent l="19050" t="0" r="9525" b="0"/>
                        <wp:docPr id="5" name="Рисунок 2" descr="C:\Documents and Settings\Rausa01\Рабочий стол\инсульт для детей\Vosklicatelnijs_zn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Vosklicatelnijs_zn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682" cy="55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-21.3pt;margin-top:551.55pt;width:461.25pt;height:48.75pt;z-index:251673600" fillcolor="white [3212]" stroked="f">
            <v:textbox style="mso-next-textbox:#_x0000_s1041">
              <w:txbxContent>
                <w:p w:rsidR="00F0440D" w:rsidRPr="008F7DF6" w:rsidRDefault="00F0440D" w:rsidP="008F7DF6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</w:pPr>
                  <w:r>
                    <w:t xml:space="preserve">В                       </w:t>
                  </w:r>
                  <w:r w:rsidR="005535AA" w:rsidRPr="008F7DF6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Вызов «</w:t>
                  </w:r>
                  <w:r w:rsidRPr="008F7DF6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СКОРОЙ ПОМОЩИ»</w:t>
                  </w:r>
                  <w:r w:rsidRPr="008F7DF6">
                    <w:rPr>
                      <w:rFonts w:ascii="Arial Black" w:hAnsi="Arial Black"/>
                      <w:b/>
                      <w:sz w:val="28"/>
                      <w:szCs w:val="28"/>
                    </w:rPr>
                    <w:t xml:space="preserve"> </w:t>
                  </w:r>
                  <w:r w:rsidRPr="008F7DF6">
                    <w:rPr>
                      <w:rFonts w:ascii="Arial Black" w:hAnsi="Arial Black"/>
                      <w:b/>
                      <w:color w:val="0000FF"/>
                      <w:sz w:val="28"/>
                      <w:szCs w:val="28"/>
                    </w:rPr>
                    <w:t>с мобильного телефона по номеру -</w:t>
                  </w:r>
                  <w:r w:rsidRPr="008F7DF6">
                    <w:rPr>
                      <w:rFonts w:ascii="Arial Black" w:hAnsi="Arial Black"/>
                      <w:b/>
                      <w:sz w:val="28"/>
                      <w:szCs w:val="28"/>
                    </w:rPr>
                    <w:t xml:space="preserve"> </w:t>
                  </w:r>
                  <w:r w:rsidRPr="008F7DF6">
                    <w:rPr>
                      <w:rFonts w:ascii="Arial Black" w:hAnsi="Arial Black"/>
                      <w:b/>
                      <w:color w:val="FF0000"/>
                      <w:sz w:val="40"/>
                      <w:szCs w:val="40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5" style="position:absolute;margin-left:-34.05pt;margin-top:547.1pt;width:488.25pt;height:151.45pt;z-index:251667456" arcsize="10923f" fillcolor="#00b050" stroked="f"/>
        </w:pict>
      </w:r>
      <w:r>
        <w:rPr>
          <w:noProof/>
          <w:lang w:eastAsia="ru-RU"/>
        </w:rPr>
        <w:pict>
          <v:shape id="_x0000_s1040" type="#_x0000_t202" style="position:absolute;margin-left:349.95pt;margin-top:176.55pt;width:45pt;height:8.25pt;z-index:251672576" stroked="f">
            <v:textbox style="mso-next-textbox:#_x0000_s1040">
              <w:txbxContent>
                <w:p w:rsidR="004B222D" w:rsidRDefault="004B222D"/>
              </w:txbxContent>
            </v:textbox>
          </v:shape>
        </w:pict>
      </w:r>
      <w:r>
        <w:rPr>
          <w:noProof/>
          <w:lang w:eastAsia="ru-RU"/>
        </w:rPr>
        <w:pict>
          <v:roundrect id="_x0000_s1037" style="position:absolute;margin-left:-30.3pt;margin-top:45.3pt;width:495pt;height:477pt;z-index:251669504" arcsize="10923f" fillcolor="#f06" stroked="f">
            <v:textbox style="mso-next-textbox:#_x0000_s1037">
              <w:txbxContent>
                <w:p w:rsidR="004B222D" w:rsidRDefault="004B222D">
                  <w:r w:rsidRPr="004B222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86400" cy="5334000"/>
                        <wp:effectExtent l="19050" t="0" r="0" b="0"/>
                        <wp:docPr id="2" name="Рисунок 1" descr="C:\Documents and Settings\Rausa01\Рабочий стол\инфаркт для детей\news_text_6950_16901_infarkt1nasaj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инфаркт для детей\news_text_6950_16901_infarkt1nasaj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0" cy="533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C3C82">
        <w:t xml:space="preserve">                </w:t>
      </w:r>
      <w:r w:rsidR="004B222D" w:rsidRPr="004B222D">
        <w:rPr>
          <w:noProof/>
          <w:lang w:eastAsia="ru-RU"/>
        </w:rPr>
        <w:drawing>
          <wp:inline distT="0" distB="0" distL="0" distR="0">
            <wp:extent cx="5940425" cy="4464363"/>
            <wp:effectExtent l="19050" t="0" r="3175" b="0"/>
            <wp:docPr id="3" name="Рисунок 1" descr="C:\Documents and Settings\Rausa01\Рабочий стол\инфаркт для детей\news_text_6950_16901_infarkt1nasa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usa01\Рабочий стол\инфаркт для детей\news_text_6950_16901_infarkt1nasaj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pict>
          <v:roundrect id="_x0000_s1036" style="position:absolute;margin-left:-30.3pt;margin-top:-19.95pt;width:475.5pt;height:44.25pt;z-index:251668480;mso-position-horizontal-relative:text;mso-position-vertical-relative:text" arcsize="10923f" fillcolor="#00b050" stroked="f">
            <v:textbox>
              <w:txbxContent>
                <w:p w:rsidR="00C05ED8" w:rsidRPr="00904AC3" w:rsidRDefault="00C05ED8" w:rsidP="00C05ED8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904AC3">
                    <w:rPr>
                      <w:rFonts w:ascii="Arial Black" w:hAnsi="Arial Black"/>
                      <w:b/>
                      <w:color w:val="FFFFFF" w:themeColor="background1"/>
                      <w:sz w:val="40"/>
                      <w:szCs w:val="40"/>
                    </w:rPr>
                    <w:t>ДЕТЯМ ОБ ИНФАРКТЕ МИОКАРДА</w:t>
                  </w:r>
                </w:p>
                <w:p w:rsidR="00C05ED8" w:rsidRDefault="00C05ED8"/>
              </w:txbxContent>
            </v:textbox>
          </v:roundrect>
        </w:pict>
      </w:r>
      <w:r>
        <w:rPr>
          <w:noProof/>
          <w:lang w:eastAsia="ru-RU"/>
        </w:rPr>
        <w:pict>
          <v:shape id="_x0000_s1031" type="#_x0000_t202" style="position:absolute;margin-left:-183.3pt;margin-top:-23.7pt;width:31.5pt;height:43.5pt;z-index:251663360;mso-position-horizontal-relative:text;mso-position-vertical-relative:text" fillcolor="#00b050" stroked="f">
            <v:textbox>
              <w:txbxContent>
                <w:p w:rsidR="00904AC3" w:rsidRPr="00904AC3" w:rsidRDefault="00904AC3" w:rsidP="00904AC3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77.3pt;margin-top:37.8pt;width:19.5pt;height:21pt;z-index:251665408;mso-position-horizontal-relative:text;mso-position-vertical-relative:text" stroked="f">
            <v:textbox>
              <w:txbxContent>
                <w:p w:rsidR="00617D8C" w:rsidRDefault="00617D8C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-201.3pt;margin-top:49.05pt;width:39pt;height:100.5pt;z-index:251664384;mso-position-horizontal-relative:text;mso-position-vertical-relative:text" fillcolor="#00b050" stroked="f">
            <v:textbox>
              <w:txbxContent>
                <w:p w:rsidR="00904AC3" w:rsidRDefault="00904AC3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616.2pt;margin-top:556.05pt;width:18.75pt;height:1in;z-index:251666432;mso-position-horizontal-relative:text;mso-position-vertical-relative:text">
            <v:textbox>
              <w:txbxContent>
                <w:p w:rsidR="00EF450D" w:rsidRDefault="00EF450D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53.55pt;margin-top:730.05pt;width:61.5pt;height:48pt;z-index:251661312;mso-position-horizontal-relative:text;mso-position-vertical-relative:text" fillcolor="#00b050" stroked="f">
            <v:textbox>
              <w:txbxContent>
                <w:p w:rsidR="00904AC3" w:rsidRDefault="00FF08D7">
                  <w:r w:rsidRPr="005F29F1">
                    <w:rPr>
                      <w:noProof/>
                      <w:lang w:eastAsia="ru-RU"/>
                    </w:rPr>
                    <w:drawing>
                      <wp:inline distT="0" distB="0" distL="0" distR="0" wp14:anchorId="086A8934" wp14:editId="7A1E416A">
                        <wp:extent cx="552450" cy="523648"/>
                        <wp:effectExtent l="0" t="0" r="0" b="0"/>
                        <wp:docPr id="6" name="Рисунок 6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265" cy="528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86.55pt;margin-top:724.05pt;width:597pt;height:68.25pt;z-index:251660288;mso-position-horizontal-relative:text;mso-position-vertical-relative:text" fillcolor="#00b050" stroked="f">
            <v:textbox>
              <w:txbxContent>
                <w:p w:rsidR="00904AC3" w:rsidRDefault="00904AC3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</w:p>
                <w:p w:rsidR="00904AC3" w:rsidRPr="0078448E" w:rsidRDefault="0078448E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78448E" w:rsidRDefault="00904AC3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«</w:t>
                  </w:r>
                  <w:r w:rsidR="0078448E"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РЕСПУБЛИКАНСКИЙ ЦЕНТР ОБЩЕСТВЕННОГО ЗДОРОВЬЯ И </w:t>
                  </w:r>
                </w:p>
                <w:p w:rsidR="00904AC3" w:rsidRPr="0078448E" w:rsidRDefault="0078448E" w:rsidP="00904AC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МЕДИЦИНСКОЙ ПРОФИЛАКТИКИ</w:t>
                  </w:r>
                  <w:r w:rsidR="00904AC3" w:rsidRPr="0078448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»</w:t>
                  </w:r>
                </w:p>
                <w:p w:rsidR="00904AC3" w:rsidRPr="0078448E" w:rsidRDefault="00904AC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169.05pt;margin-top:-23.7pt;width:82.5pt;height:39.75pt;z-index:251659264;mso-position-horizontal-relative:text;mso-position-vertical-relative:text">
            <v:textbox>
              <w:txbxContent>
                <w:p w:rsidR="00904AC3" w:rsidRDefault="00904AC3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6.55pt;margin-top:-56.7pt;width:611.25pt;height:849pt;z-index:251658240;mso-position-horizontal-relative:text;mso-position-vertical-relative:text" stroked="f">
            <v:fill r:id="rId9" o:title="1189283212_5368696E696E67203035 (1)" recolor="t" type="frame"/>
            <v:textbox>
              <w:txbxContent>
                <w:p w:rsidR="00904AC3" w:rsidRDefault="00904AC3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  <w:p w:rsidR="00EF450D" w:rsidRDefault="00EF450D"/>
              </w:txbxContent>
            </v:textbox>
          </v:shape>
        </w:pict>
      </w:r>
    </w:p>
    <w:sectPr w:rsidR="00B7225A" w:rsidSect="00B72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4AC3"/>
    <w:rsid w:val="000B3966"/>
    <w:rsid w:val="00240D03"/>
    <w:rsid w:val="002F03EA"/>
    <w:rsid w:val="003932F3"/>
    <w:rsid w:val="004B222D"/>
    <w:rsid w:val="005535AA"/>
    <w:rsid w:val="00617D8C"/>
    <w:rsid w:val="006A4AFE"/>
    <w:rsid w:val="006C3C82"/>
    <w:rsid w:val="00755F2C"/>
    <w:rsid w:val="0078448E"/>
    <w:rsid w:val="00822C75"/>
    <w:rsid w:val="008F7DF6"/>
    <w:rsid w:val="00904AC3"/>
    <w:rsid w:val="00A25C01"/>
    <w:rsid w:val="00B7225A"/>
    <w:rsid w:val="00BD6F29"/>
    <w:rsid w:val="00C05ED8"/>
    <w:rsid w:val="00D432B6"/>
    <w:rsid w:val="00DA0FEB"/>
    <w:rsid w:val="00E73A87"/>
    <w:rsid w:val="00EF450D"/>
    <w:rsid w:val="00F0440D"/>
    <w:rsid w:val="00FF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ru v:ext="edit" colors="#f06,#3c3,#fc0,#9fc,#c09"/>
    </o:shapedefaults>
    <o:shapelayout v:ext="edit">
      <o:idmap v:ext="edit" data="1"/>
    </o:shapelayout>
  </w:shapeDefaults>
  <w:decimalSymbol w:val=","/>
  <w:listSeparator w:val=";"/>
  <w15:docId w15:val="{7A8BCD01-25DE-404E-8113-B9F863681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A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22</cp:revision>
  <cp:lastPrinted>2023-08-02T11:14:00Z</cp:lastPrinted>
  <dcterms:created xsi:type="dcterms:W3CDTF">2017-07-21T09:56:00Z</dcterms:created>
  <dcterms:modified xsi:type="dcterms:W3CDTF">2023-08-02T11:16:00Z</dcterms:modified>
</cp:coreProperties>
</file>