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24" w:rsidRPr="00B5231F" w:rsidRDefault="004878D7" w:rsidP="00B5231F">
      <w:pPr>
        <w:spacing w:after="0" w:line="240" w:lineRule="auto"/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AE6E24">
        <w:rPr>
          <w:rFonts w:asciiTheme="majorHAnsi" w:hAnsiTheme="majorHAnsi"/>
          <w:b/>
          <w:color w:val="FF0000"/>
          <w:sz w:val="32"/>
          <w:szCs w:val="32"/>
        </w:rPr>
        <w:t>Анкета осведомлённости населения об инсульте</w:t>
      </w:r>
    </w:p>
    <w:p w:rsidR="00DC5DA2" w:rsidRPr="00AE6E24" w:rsidRDefault="00DC5DA2" w:rsidP="00410A4A">
      <w:pPr>
        <w:spacing w:after="0" w:line="240" w:lineRule="auto"/>
        <w:jc w:val="center"/>
        <w:rPr>
          <w:b/>
          <w:color w:val="008000"/>
          <w:sz w:val="24"/>
          <w:szCs w:val="24"/>
        </w:rPr>
      </w:pPr>
      <w:r w:rsidRPr="00AE6E24">
        <w:rPr>
          <w:b/>
          <w:color w:val="008000"/>
          <w:sz w:val="24"/>
          <w:szCs w:val="24"/>
        </w:rPr>
        <w:t>В</w:t>
      </w:r>
      <w:r w:rsidR="004878D7" w:rsidRPr="00AE6E24">
        <w:rPr>
          <w:b/>
          <w:color w:val="008000"/>
          <w:sz w:val="24"/>
          <w:szCs w:val="24"/>
        </w:rPr>
        <w:t xml:space="preserve"> связи с </w:t>
      </w:r>
      <w:r w:rsidRPr="00AE6E24">
        <w:rPr>
          <w:b/>
          <w:color w:val="008000"/>
          <w:sz w:val="24"/>
          <w:szCs w:val="24"/>
        </w:rPr>
        <w:t xml:space="preserve">высокой </w:t>
      </w:r>
      <w:r w:rsidR="004878D7" w:rsidRPr="00AE6E24">
        <w:rPr>
          <w:b/>
          <w:color w:val="008000"/>
          <w:sz w:val="24"/>
          <w:szCs w:val="24"/>
        </w:rPr>
        <w:t xml:space="preserve">актуальностью сердечно-сосудистых заболеваний, </w:t>
      </w:r>
      <w:r w:rsidRPr="00AE6E24">
        <w:rPr>
          <w:b/>
          <w:color w:val="008000"/>
          <w:sz w:val="24"/>
          <w:szCs w:val="24"/>
        </w:rPr>
        <w:t xml:space="preserve">ГКУ «Республиканский центр медицинской профилактики» </w:t>
      </w:r>
      <w:r w:rsidR="004878D7" w:rsidRPr="00AE6E24">
        <w:rPr>
          <w:b/>
          <w:color w:val="008000"/>
          <w:sz w:val="24"/>
          <w:szCs w:val="24"/>
        </w:rPr>
        <w:t xml:space="preserve">проводит </w:t>
      </w:r>
      <w:r w:rsidRPr="00AE6E24">
        <w:rPr>
          <w:b/>
          <w:color w:val="008000"/>
          <w:sz w:val="24"/>
          <w:szCs w:val="24"/>
        </w:rPr>
        <w:t>медико-</w:t>
      </w:r>
      <w:r w:rsidR="004878D7" w:rsidRPr="00AE6E24">
        <w:rPr>
          <w:b/>
          <w:color w:val="008000"/>
          <w:sz w:val="24"/>
          <w:szCs w:val="24"/>
        </w:rPr>
        <w:t>социальное исследование осведомлённости населения об инсульте.</w:t>
      </w:r>
    </w:p>
    <w:p w:rsidR="00300436" w:rsidRPr="00AE6E24" w:rsidRDefault="004878D7" w:rsidP="00300436">
      <w:pPr>
        <w:spacing w:after="0" w:line="240" w:lineRule="auto"/>
        <w:jc w:val="center"/>
        <w:rPr>
          <w:b/>
          <w:color w:val="008000"/>
          <w:sz w:val="24"/>
          <w:szCs w:val="24"/>
        </w:rPr>
      </w:pPr>
      <w:r w:rsidRPr="00AE6E24">
        <w:rPr>
          <w:b/>
          <w:color w:val="008000"/>
          <w:sz w:val="24"/>
          <w:szCs w:val="24"/>
        </w:rPr>
        <w:t>Исследование анонимно, его результаты будут использованы для улучшения профилактической работы в учреждениях здрав</w:t>
      </w:r>
      <w:r w:rsidR="00DC5DA2" w:rsidRPr="00AE6E24">
        <w:rPr>
          <w:b/>
          <w:color w:val="008000"/>
          <w:sz w:val="24"/>
          <w:szCs w:val="24"/>
        </w:rPr>
        <w:t>оохранения Чеченской республики</w:t>
      </w:r>
      <w:r w:rsidRPr="00AE6E24">
        <w:rPr>
          <w:b/>
          <w:color w:val="008000"/>
          <w:sz w:val="24"/>
          <w:szCs w:val="24"/>
        </w:rPr>
        <w:t xml:space="preserve">. Прочитайте вопрос и все варианты ответа, выберите наиболее устраивающий Вас ответ и обведите цифры слева от него. Спасибо за работу над анкетой! </w:t>
      </w:r>
    </w:p>
    <w:p w:rsidR="00DC5DA2" w:rsidRPr="00B5231F" w:rsidRDefault="004878D7" w:rsidP="00B5231F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 w:rsidRPr="00300436">
        <w:rPr>
          <w:b/>
          <w:color w:val="FF0000"/>
          <w:sz w:val="26"/>
          <w:szCs w:val="26"/>
        </w:rPr>
        <w:t>Для нас очень важно Ваше мнение!</w:t>
      </w:r>
    </w:p>
    <w:p w:rsidR="004878D7" w:rsidRPr="00AE6E24" w:rsidRDefault="004878D7" w:rsidP="00AE6E24">
      <w:pPr>
        <w:spacing w:after="0" w:line="240" w:lineRule="auto"/>
        <w:jc w:val="both"/>
        <w:rPr>
          <w:b/>
          <w:color w:val="0000FF"/>
          <w:sz w:val="24"/>
          <w:szCs w:val="24"/>
        </w:rPr>
      </w:pPr>
      <w:r w:rsidRPr="00AE6E24">
        <w:rPr>
          <w:b/>
          <w:color w:val="0000FF"/>
          <w:sz w:val="24"/>
          <w:szCs w:val="24"/>
        </w:rPr>
        <w:t xml:space="preserve">1. Известно ли Вам, что представляет собой инсульт? </w:t>
      </w:r>
    </w:p>
    <w:p w:rsidR="00410A4A" w:rsidRPr="00AE6E24" w:rsidRDefault="00410A4A" w:rsidP="00B5231F">
      <w:pPr>
        <w:spacing w:after="0" w:line="24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</w:t>
      </w:r>
      <w:r w:rsidR="004878D7" w:rsidRPr="00AE6E24">
        <w:rPr>
          <w:b/>
          <w:sz w:val="24"/>
          <w:szCs w:val="24"/>
        </w:rPr>
        <w:t xml:space="preserve">.1 </w:t>
      </w:r>
      <w:r w:rsidR="00600391">
        <w:rPr>
          <w:b/>
          <w:sz w:val="24"/>
          <w:szCs w:val="24"/>
        </w:rPr>
        <w:t xml:space="preserve"> </w:t>
      </w:r>
      <w:r w:rsidR="004878D7" w:rsidRPr="00AE6E24">
        <w:rPr>
          <w:b/>
          <w:sz w:val="24"/>
          <w:szCs w:val="24"/>
        </w:rPr>
        <w:t>Да</w:t>
      </w:r>
      <w:proofErr w:type="gramEnd"/>
      <w:r w:rsidR="00AE6E24" w:rsidRPr="00AE6E24">
        <w:rPr>
          <w:b/>
          <w:sz w:val="24"/>
          <w:szCs w:val="24"/>
        </w:rPr>
        <w:t xml:space="preserve"> </w:t>
      </w:r>
      <w:r w:rsidR="004878D7" w:rsidRPr="00AE6E24">
        <w:rPr>
          <w:b/>
          <w:sz w:val="24"/>
          <w:szCs w:val="24"/>
        </w:rPr>
        <w:t xml:space="preserve"> </w:t>
      </w:r>
      <w:r w:rsidR="00600391">
        <w:rPr>
          <w:b/>
          <w:sz w:val="24"/>
          <w:szCs w:val="24"/>
        </w:rPr>
        <w:t xml:space="preserve">       </w:t>
      </w:r>
      <w:r w:rsidR="00AE6E24" w:rsidRPr="00AE6E24">
        <w:rPr>
          <w:b/>
          <w:sz w:val="24"/>
          <w:szCs w:val="24"/>
        </w:rPr>
        <w:t xml:space="preserve"> </w:t>
      </w:r>
      <w:r w:rsidR="004878D7" w:rsidRPr="00AE6E24">
        <w:rPr>
          <w:b/>
          <w:sz w:val="24"/>
          <w:szCs w:val="24"/>
        </w:rPr>
        <w:t xml:space="preserve">1.2 </w:t>
      </w:r>
      <w:r w:rsidR="00600391">
        <w:rPr>
          <w:b/>
          <w:sz w:val="24"/>
          <w:szCs w:val="24"/>
        </w:rPr>
        <w:t xml:space="preserve"> </w:t>
      </w:r>
      <w:r w:rsidR="004878D7" w:rsidRPr="00AE6E24">
        <w:rPr>
          <w:b/>
          <w:sz w:val="24"/>
          <w:szCs w:val="24"/>
        </w:rPr>
        <w:t xml:space="preserve">Нет </w:t>
      </w:r>
      <w:r w:rsidR="00AE6E24" w:rsidRPr="00AE6E24">
        <w:rPr>
          <w:b/>
          <w:sz w:val="24"/>
          <w:szCs w:val="24"/>
        </w:rPr>
        <w:t xml:space="preserve">     </w:t>
      </w:r>
      <w:r w:rsidR="004878D7" w:rsidRPr="00AE6E24">
        <w:rPr>
          <w:b/>
          <w:sz w:val="24"/>
          <w:szCs w:val="24"/>
        </w:rPr>
        <w:t>1.3</w:t>
      </w:r>
      <w:r w:rsidR="00600391">
        <w:rPr>
          <w:b/>
          <w:sz w:val="24"/>
          <w:szCs w:val="24"/>
        </w:rPr>
        <w:t xml:space="preserve"> </w:t>
      </w:r>
      <w:r w:rsidR="004878D7" w:rsidRPr="00AE6E24">
        <w:rPr>
          <w:b/>
          <w:sz w:val="24"/>
          <w:szCs w:val="24"/>
        </w:rPr>
        <w:t xml:space="preserve"> Затрудняюсь ответить </w:t>
      </w:r>
    </w:p>
    <w:p w:rsidR="00AE6E24" w:rsidRPr="00AE6E24" w:rsidRDefault="004878D7" w:rsidP="00410A4A">
      <w:pPr>
        <w:spacing w:after="0" w:line="240" w:lineRule="auto"/>
        <w:jc w:val="both"/>
        <w:rPr>
          <w:b/>
          <w:color w:val="0000FF"/>
          <w:sz w:val="24"/>
          <w:szCs w:val="24"/>
        </w:rPr>
      </w:pPr>
      <w:r w:rsidRPr="00AE6E24">
        <w:rPr>
          <w:b/>
          <w:color w:val="0000FF"/>
          <w:sz w:val="24"/>
          <w:szCs w:val="24"/>
        </w:rPr>
        <w:t xml:space="preserve">2. Известны ли Вам симптомы инсульта, сможете ли Вы его распознать? </w:t>
      </w:r>
    </w:p>
    <w:p w:rsidR="00410A4A" w:rsidRDefault="004878D7" w:rsidP="00B5231F">
      <w:pPr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AE6E24">
        <w:rPr>
          <w:b/>
          <w:sz w:val="24"/>
          <w:szCs w:val="24"/>
        </w:rPr>
        <w:t xml:space="preserve">2.1 </w:t>
      </w:r>
      <w:r w:rsidR="00600391">
        <w:rPr>
          <w:b/>
          <w:sz w:val="24"/>
          <w:szCs w:val="24"/>
        </w:rPr>
        <w:t xml:space="preserve"> </w:t>
      </w:r>
      <w:r w:rsidRPr="00AE6E24">
        <w:rPr>
          <w:b/>
          <w:sz w:val="24"/>
          <w:szCs w:val="24"/>
        </w:rPr>
        <w:t>Да</w:t>
      </w:r>
      <w:proofErr w:type="gramEnd"/>
      <w:r w:rsidRPr="00AE6E24">
        <w:rPr>
          <w:b/>
          <w:sz w:val="24"/>
          <w:szCs w:val="24"/>
        </w:rPr>
        <w:t xml:space="preserve"> </w:t>
      </w:r>
      <w:r w:rsidR="00AE6E24">
        <w:rPr>
          <w:b/>
          <w:sz w:val="24"/>
          <w:szCs w:val="24"/>
        </w:rPr>
        <w:t xml:space="preserve">        </w:t>
      </w:r>
      <w:r w:rsidRPr="00AE6E24">
        <w:rPr>
          <w:b/>
          <w:sz w:val="24"/>
          <w:szCs w:val="24"/>
        </w:rPr>
        <w:t xml:space="preserve">2.2 </w:t>
      </w:r>
      <w:r w:rsidR="00600391">
        <w:rPr>
          <w:b/>
          <w:sz w:val="24"/>
          <w:szCs w:val="24"/>
        </w:rPr>
        <w:t xml:space="preserve"> </w:t>
      </w:r>
      <w:r w:rsidRPr="00AE6E24">
        <w:rPr>
          <w:b/>
          <w:sz w:val="24"/>
          <w:szCs w:val="24"/>
        </w:rPr>
        <w:t xml:space="preserve">Нет </w:t>
      </w:r>
      <w:r w:rsidR="00AE6E24">
        <w:rPr>
          <w:b/>
          <w:sz w:val="24"/>
          <w:szCs w:val="24"/>
        </w:rPr>
        <w:t xml:space="preserve">     </w:t>
      </w:r>
      <w:r w:rsidRPr="00AE6E24">
        <w:rPr>
          <w:b/>
          <w:sz w:val="24"/>
          <w:szCs w:val="24"/>
        </w:rPr>
        <w:t xml:space="preserve">2.3 </w:t>
      </w:r>
      <w:r w:rsidR="00600391">
        <w:rPr>
          <w:b/>
          <w:sz w:val="24"/>
          <w:szCs w:val="24"/>
        </w:rPr>
        <w:t xml:space="preserve"> </w:t>
      </w:r>
      <w:r w:rsidRPr="00AE6E24">
        <w:rPr>
          <w:b/>
          <w:sz w:val="24"/>
          <w:szCs w:val="24"/>
        </w:rPr>
        <w:t xml:space="preserve">Затрудняюсь ответить </w:t>
      </w:r>
    </w:p>
    <w:p w:rsidR="00AE6E24" w:rsidRPr="00AE6E24" w:rsidRDefault="004878D7" w:rsidP="00AE6E24">
      <w:pPr>
        <w:spacing w:after="0" w:line="240" w:lineRule="auto"/>
        <w:jc w:val="both"/>
        <w:rPr>
          <w:b/>
          <w:color w:val="0000FF"/>
          <w:sz w:val="24"/>
          <w:szCs w:val="24"/>
        </w:rPr>
      </w:pPr>
      <w:r w:rsidRPr="00AE6E24">
        <w:rPr>
          <w:b/>
          <w:color w:val="0000FF"/>
          <w:sz w:val="24"/>
          <w:szCs w:val="24"/>
        </w:rPr>
        <w:t xml:space="preserve">3. Знакомы ли Вам правила первой помощи при инсульте? </w:t>
      </w:r>
    </w:p>
    <w:p w:rsidR="00410A4A" w:rsidRDefault="004878D7" w:rsidP="00B5231F">
      <w:pPr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AE6E24">
        <w:rPr>
          <w:b/>
          <w:sz w:val="24"/>
          <w:szCs w:val="24"/>
        </w:rPr>
        <w:t xml:space="preserve">3.1 </w:t>
      </w:r>
      <w:r w:rsidR="00600391">
        <w:rPr>
          <w:b/>
          <w:sz w:val="24"/>
          <w:szCs w:val="24"/>
        </w:rPr>
        <w:t xml:space="preserve"> </w:t>
      </w:r>
      <w:r w:rsidRPr="00AE6E24">
        <w:rPr>
          <w:b/>
          <w:sz w:val="24"/>
          <w:szCs w:val="24"/>
        </w:rPr>
        <w:t>Да</w:t>
      </w:r>
      <w:proofErr w:type="gramEnd"/>
      <w:r w:rsidRPr="00AE6E24">
        <w:rPr>
          <w:b/>
          <w:sz w:val="24"/>
          <w:szCs w:val="24"/>
        </w:rPr>
        <w:t xml:space="preserve"> </w:t>
      </w:r>
      <w:r w:rsidR="00AE6E24">
        <w:rPr>
          <w:b/>
          <w:sz w:val="24"/>
          <w:szCs w:val="24"/>
        </w:rPr>
        <w:t xml:space="preserve">    </w:t>
      </w:r>
      <w:r w:rsidR="00600391">
        <w:rPr>
          <w:b/>
          <w:sz w:val="24"/>
          <w:szCs w:val="24"/>
        </w:rPr>
        <w:t xml:space="preserve">    </w:t>
      </w:r>
      <w:r w:rsidRPr="00AE6E24">
        <w:rPr>
          <w:b/>
          <w:sz w:val="24"/>
          <w:szCs w:val="24"/>
        </w:rPr>
        <w:t xml:space="preserve">3.2 </w:t>
      </w:r>
      <w:r w:rsidR="00600391">
        <w:rPr>
          <w:b/>
          <w:sz w:val="24"/>
          <w:szCs w:val="24"/>
        </w:rPr>
        <w:t xml:space="preserve"> </w:t>
      </w:r>
      <w:r w:rsidRPr="00AE6E24">
        <w:rPr>
          <w:b/>
          <w:sz w:val="24"/>
          <w:szCs w:val="24"/>
        </w:rPr>
        <w:t xml:space="preserve">Нет </w:t>
      </w:r>
      <w:r w:rsidR="00AE6E24">
        <w:rPr>
          <w:b/>
          <w:sz w:val="24"/>
          <w:szCs w:val="24"/>
        </w:rPr>
        <w:t xml:space="preserve">    </w:t>
      </w:r>
      <w:r w:rsidRPr="00AE6E24">
        <w:rPr>
          <w:b/>
          <w:sz w:val="24"/>
          <w:szCs w:val="24"/>
        </w:rPr>
        <w:t xml:space="preserve">3.3 </w:t>
      </w:r>
      <w:r w:rsidR="00600391">
        <w:rPr>
          <w:b/>
          <w:sz w:val="24"/>
          <w:szCs w:val="24"/>
        </w:rPr>
        <w:t xml:space="preserve"> </w:t>
      </w:r>
      <w:r w:rsidRPr="00AE6E24">
        <w:rPr>
          <w:b/>
          <w:sz w:val="24"/>
          <w:szCs w:val="24"/>
        </w:rPr>
        <w:t xml:space="preserve">Затрудняюсь ответить </w:t>
      </w:r>
    </w:p>
    <w:p w:rsidR="00AE6E24" w:rsidRPr="00AE6E24" w:rsidRDefault="004878D7" w:rsidP="00AE6E24">
      <w:pPr>
        <w:spacing w:after="0" w:line="240" w:lineRule="auto"/>
        <w:jc w:val="both"/>
        <w:rPr>
          <w:b/>
          <w:color w:val="0000FF"/>
          <w:sz w:val="24"/>
          <w:szCs w:val="24"/>
        </w:rPr>
      </w:pPr>
      <w:r w:rsidRPr="00AE6E24">
        <w:rPr>
          <w:b/>
          <w:color w:val="0000FF"/>
          <w:sz w:val="24"/>
          <w:szCs w:val="24"/>
        </w:rPr>
        <w:t xml:space="preserve">4. Существуют факторы риска, которые увеличивают вероятность развития инсульта. Какие из них есть лично у Вас? </w:t>
      </w:r>
    </w:p>
    <w:p w:rsidR="00AE6E24" w:rsidRDefault="004878D7" w:rsidP="00AE6E24">
      <w:pPr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AE6E24">
        <w:rPr>
          <w:b/>
          <w:sz w:val="24"/>
          <w:szCs w:val="24"/>
        </w:rPr>
        <w:t xml:space="preserve">4.1 </w:t>
      </w:r>
      <w:r w:rsidR="00600391">
        <w:rPr>
          <w:b/>
          <w:sz w:val="24"/>
          <w:szCs w:val="24"/>
        </w:rPr>
        <w:t xml:space="preserve"> </w:t>
      </w:r>
      <w:r w:rsidRPr="00AE6E24">
        <w:rPr>
          <w:b/>
          <w:sz w:val="24"/>
          <w:szCs w:val="24"/>
        </w:rPr>
        <w:t>Возраст</w:t>
      </w:r>
      <w:proofErr w:type="gramEnd"/>
      <w:r w:rsidRPr="00AE6E24">
        <w:rPr>
          <w:b/>
          <w:sz w:val="24"/>
          <w:szCs w:val="24"/>
        </w:rPr>
        <w:t xml:space="preserve"> старше 55 лет</w:t>
      </w:r>
      <w:r w:rsidR="00AE6E24">
        <w:rPr>
          <w:b/>
          <w:sz w:val="24"/>
          <w:szCs w:val="24"/>
        </w:rPr>
        <w:t xml:space="preserve">  </w:t>
      </w:r>
    </w:p>
    <w:p w:rsidR="00AE6E24" w:rsidRDefault="004878D7" w:rsidP="00AE6E24">
      <w:pPr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AE6E24">
        <w:rPr>
          <w:b/>
          <w:sz w:val="24"/>
          <w:szCs w:val="24"/>
        </w:rPr>
        <w:t xml:space="preserve">4.2 </w:t>
      </w:r>
      <w:r w:rsidR="00600391">
        <w:rPr>
          <w:b/>
          <w:sz w:val="24"/>
          <w:szCs w:val="24"/>
        </w:rPr>
        <w:t xml:space="preserve"> </w:t>
      </w:r>
      <w:r w:rsidRPr="00AE6E24">
        <w:rPr>
          <w:b/>
          <w:sz w:val="24"/>
          <w:szCs w:val="24"/>
        </w:rPr>
        <w:t>Повышенное</w:t>
      </w:r>
      <w:proofErr w:type="gramEnd"/>
      <w:r w:rsidRPr="00AE6E24">
        <w:rPr>
          <w:b/>
          <w:sz w:val="24"/>
          <w:szCs w:val="24"/>
        </w:rPr>
        <w:t xml:space="preserve"> артериальное давление </w:t>
      </w:r>
    </w:p>
    <w:p w:rsidR="00AE6E24" w:rsidRDefault="004878D7" w:rsidP="00AE6E24">
      <w:pPr>
        <w:spacing w:after="0" w:line="240" w:lineRule="auto"/>
        <w:jc w:val="both"/>
        <w:rPr>
          <w:b/>
          <w:sz w:val="24"/>
          <w:szCs w:val="24"/>
        </w:rPr>
      </w:pPr>
      <w:proofErr w:type="gramStart"/>
      <w:r w:rsidRPr="00AE6E24">
        <w:rPr>
          <w:b/>
          <w:sz w:val="24"/>
          <w:szCs w:val="24"/>
        </w:rPr>
        <w:t xml:space="preserve">4.3 </w:t>
      </w:r>
      <w:r w:rsidR="00600391">
        <w:rPr>
          <w:b/>
          <w:sz w:val="24"/>
          <w:szCs w:val="24"/>
        </w:rPr>
        <w:t xml:space="preserve"> </w:t>
      </w:r>
      <w:r w:rsidRPr="00AE6E24">
        <w:rPr>
          <w:b/>
          <w:sz w:val="24"/>
          <w:szCs w:val="24"/>
        </w:rPr>
        <w:t>Высокий</w:t>
      </w:r>
      <w:proofErr w:type="gramEnd"/>
      <w:r w:rsidRPr="00AE6E24">
        <w:rPr>
          <w:b/>
          <w:sz w:val="24"/>
          <w:szCs w:val="24"/>
        </w:rPr>
        <w:t xml:space="preserve"> уровень холестерина в крови </w:t>
      </w:r>
    </w:p>
    <w:p w:rsidR="00AE6E24" w:rsidRDefault="00600391" w:rsidP="00600391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4.4  </w:t>
      </w:r>
      <w:r w:rsidR="004878D7" w:rsidRPr="00AE6E24">
        <w:rPr>
          <w:b/>
          <w:sz w:val="24"/>
          <w:szCs w:val="24"/>
        </w:rPr>
        <w:t>Патология</w:t>
      </w:r>
      <w:proofErr w:type="gramEnd"/>
      <w:r w:rsidR="004878D7" w:rsidRPr="00AE6E24">
        <w:rPr>
          <w:b/>
          <w:sz w:val="24"/>
          <w:szCs w:val="24"/>
        </w:rPr>
        <w:t xml:space="preserve"> сердца и сосудов (ИБС, нарушения ритма, недостаточность кровообращения) </w:t>
      </w:r>
    </w:p>
    <w:p w:rsidR="00711497" w:rsidRDefault="004878D7" w:rsidP="00AE6E24">
      <w:pPr>
        <w:spacing w:after="0"/>
        <w:jc w:val="both"/>
        <w:rPr>
          <w:b/>
          <w:sz w:val="24"/>
          <w:szCs w:val="24"/>
        </w:rPr>
      </w:pPr>
      <w:proofErr w:type="gramStart"/>
      <w:r w:rsidRPr="00AE6E24">
        <w:rPr>
          <w:b/>
          <w:sz w:val="24"/>
          <w:szCs w:val="24"/>
        </w:rPr>
        <w:t xml:space="preserve">4.5 </w:t>
      </w:r>
      <w:r w:rsidR="00600391">
        <w:rPr>
          <w:b/>
          <w:sz w:val="24"/>
          <w:szCs w:val="24"/>
        </w:rPr>
        <w:t xml:space="preserve"> </w:t>
      </w:r>
      <w:r w:rsidRPr="00AE6E24">
        <w:rPr>
          <w:b/>
          <w:sz w:val="24"/>
          <w:szCs w:val="24"/>
        </w:rPr>
        <w:t>Диабет</w:t>
      </w:r>
      <w:proofErr w:type="gramEnd"/>
      <w:r w:rsidRPr="00AE6E24">
        <w:rPr>
          <w:b/>
          <w:sz w:val="24"/>
          <w:szCs w:val="24"/>
        </w:rPr>
        <w:t xml:space="preserve"> </w:t>
      </w:r>
    </w:p>
    <w:p w:rsidR="00AE6E24" w:rsidRDefault="004878D7" w:rsidP="00AE6E24">
      <w:pPr>
        <w:spacing w:after="0"/>
        <w:jc w:val="both"/>
        <w:rPr>
          <w:b/>
          <w:sz w:val="24"/>
          <w:szCs w:val="24"/>
        </w:rPr>
      </w:pPr>
      <w:r w:rsidRPr="00AE6E24">
        <w:rPr>
          <w:b/>
          <w:sz w:val="24"/>
          <w:szCs w:val="24"/>
        </w:rPr>
        <w:t xml:space="preserve">4.6 Ожирение и избыточный вес </w:t>
      </w:r>
    </w:p>
    <w:p w:rsidR="00AE6E24" w:rsidRDefault="004878D7" w:rsidP="00AE6E24">
      <w:pPr>
        <w:spacing w:after="0"/>
        <w:jc w:val="both"/>
        <w:rPr>
          <w:b/>
          <w:sz w:val="24"/>
          <w:szCs w:val="24"/>
        </w:rPr>
      </w:pPr>
      <w:proofErr w:type="gramStart"/>
      <w:r w:rsidRPr="00AE6E24">
        <w:rPr>
          <w:b/>
          <w:sz w:val="24"/>
          <w:szCs w:val="24"/>
        </w:rPr>
        <w:t xml:space="preserve">4.7 </w:t>
      </w:r>
      <w:r w:rsidR="00600391">
        <w:rPr>
          <w:b/>
          <w:sz w:val="24"/>
          <w:szCs w:val="24"/>
        </w:rPr>
        <w:t xml:space="preserve"> </w:t>
      </w:r>
      <w:r w:rsidRPr="00AE6E24">
        <w:rPr>
          <w:b/>
          <w:sz w:val="24"/>
          <w:szCs w:val="24"/>
        </w:rPr>
        <w:t>Сердечно</w:t>
      </w:r>
      <w:proofErr w:type="gramEnd"/>
      <w:r w:rsidRPr="00AE6E24">
        <w:rPr>
          <w:b/>
          <w:sz w:val="24"/>
          <w:szCs w:val="24"/>
        </w:rPr>
        <w:t xml:space="preserve">-сосудистые заболевания </w:t>
      </w:r>
    </w:p>
    <w:p w:rsidR="00AE6E24" w:rsidRDefault="004878D7" w:rsidP="00AE6E24">
      <w:pPr>
        <w:spacing w:after="0"/>
        <w:jc w:val="both"/>
        <w:rPr>
          <w:b/>
          <w:sz w:val="24"/>
          <w:szCs w:val="24"/>
        </w:rPr>
      </w:pPr>
      <w:proofErr w:type="gramStart"/>
      <w:r w:rsidRPr="00AE6E24">
        <w:rPr>
          <w:b/>
          <w:sz w:val="24"/>
          <w:szCs w:val="24"/>
        </w:rPr>
        <w:t xml:space="preserve">4.8 </w:t>
      </w:r>
      <w:r w:rsidR="00600391">
        <w:rPr>
          <w:b/>
          <w:sz w:val="24"/>
          <w:szCs w:val="24"/>
        </w:rPr>
        <w:t xml:space="preserve"> </w:t>
      </w:r>
      <w:r w:rsidRPr="00AE6E24">
        <w:rPr>
          <w:b/>
          <w:sz w:val="24"/>
          <w:szCs w:val="24"/>
        </w:rPr>
        <w:t>Курение</w:t>
      </w:r>
      <w:proofErr w:type="gramEnd"/>
      <w:r w:rsidRPr="00AE6E24">
        <w:rPr>
          <w:b/>
          <w:sz w:val="24"/>
          <w:szCs w:val="24"/>
        </w:rPr>
        <w:t xml:space="preserve"> </w:t>
      </w:r>
    </w:p>
    <w:p w:rsidR="00AE6E24" w:rsidRDefault="004878D7" w:rsidP="00AE6E24">
      <w:pPr>
        <w:spacing w:after="0"/>
        <w:jc w:val="both"/>
        <w:rPr>
          <w:b/>
          <w:sz w:val="24"/>
          <w:szCs w:val="24"/>
        </w:rPr>
      </w:pPr>
      <w:proofErr w:type="gramStart"/>
      <w:r w:rsidRPr="00AE6E24">
        <w:rPr>
          <w:b/>
          <w:sz w:val="24"/>
          <w:szCs w:val="24"/>
        </w:rPr>
        <w:t xml:space="preserve">4.9 </w:t>
      </w:r>
      <w:r w:rsidR="00600391">
        <w:rPr>
          <w:b/>
          <w:sz w:val="24"/>
          <w:szCs w:val="24"/>
        </w:rPr>
        <w:t xml:space="preserve"> </w:t>
      </w:r>
      <w:r w:rsidRPr="00AE6E24">
        <w:rPr>
          <w:b/>
          <w:sz w:val="24"/>
          <w:szCs w:val="24"/>
        </w:rPr>
        <w:t>Употребление</w:t>
      </w:r>
      <w:proofErr w:type="gramEnd"/>
      <w:r w:rsidRPr="00AE6E24">
        <w:rPr>
          <w:b/>
          <w:sz w:val="24"/>
          <w:szCs w:val="24"/>
        </w:rPr>
        <w:t xml:space="preserve"> алкоголя </w:t>
      </w:r>
    </w:p>
    <w:p w:rsidR="00AE6E24" w:rsidRDefault="004878D7" w:rsidP="00AE6E24">
      <w:pPr>
        <w:spacing w:after="0"/>
        <w:jc w:val="both"/>
        <w:rPr>
          <w:b/>
          <w:sz w:val="24"/>
          <w:szCs w:val="24"/>
        </w:rPr>
      </w:pPr>
      <w:proofErr w:type="gramStart"/>
      <w:r w:rsidRPr="00AE6E24">
        <w:rPr>
          <w:b/>
          <w:sz w:val="24"/>
          <w:szCs w:val="24"/>
        </w:rPr>
        <w:t xml:space="preserve">4.10 </w:t>
      </w:r>
      <w:r w:rsidR="00600391">
        <w:rPr>
          <w:b/>
          <w:sz w:val="24"/>
          <w:szCs w:val="24"/>
        </w:rPr>
        <w:t xml:space="preserve"> </w:t>
      </w:r>
      <w:r w:rsidRPr="00AE6E24">
        <w:rPr>
          <w:b/>
          <w:sz w:val="24"/>
          <w:szCs w:val="24"/>
        </w:rPr>
        <w:t>Употребление</w:t>
      </w:r>
      <w:proofErr w:type="gramEnd"/>
      <w:r w:rsidRPr="00AE6E24">
        <w:rPr>
          <w:b/>
          <w:sz w:val="24"/>
          <w:szCs w:val="24"/>
        </w:rPr>
        <w:t xml:space="preserve"> наркотиков </w:t>
      </w:r>
    </w:p>
    <w:p w:rsidR="00AE6E24" w:rsidRDefault="004878D7" w:rsidP="00AE6E24">
      <w:pPr>
        <w:spacing w:after="0"/>
        <w:jc w:val="both"/>
        <w:rPr>
          <w:b/>
          <w:sz w:val="24"/>
          <w:szCs w:val="24"/>
        </w:rPr>
      </w:pPr>
      <w:proofErr w:type="gramStart"/>
      <w:r w:rsidRPr="00AE6E24">
        <w:rPr>
          <w:b/>
          <w:sz w:val="24"/>
          <w:szCs w:val="24"/>
        </w:rPr>
        <w:t xml:space="preserve">4.11 </w:t>
      </w:r>
      <w:r w:rsidR="00600391">
        <w:rPr>
          <w:b/>
          <w:sz w:val="24"/>
          <w:szCs w:val="24"/>
        </w:rPr>
        <w:t xml:space="preserve"> </w:t>
      </w:r>
      <w:r w:rsidRPr="00AE6E24">
        <w:rPr>
          <w:b/>
          <w:sz w:val="24"/>
          <w:szCs w:val="24"/>
        </w:rPr>
        <w:t>Нет</w:t>
      </w:r>
      <w:proofErr w:type="gramEnd"/>
      <w:r w:rsidRPr="00AE6E24">
        <w:rPr>
          <w:b/>
          <w:sz w:val="24"/>
          <w:szCs w:val="24"/>
        </w:rPr>
        <w:t xml:space="preserve"> ни одного фактора риска </w:t>
      </w:r>
    </w:p>
    <w:p w:rsidR="00410A4A" w:rsidRDefault="004878D7" w:rsidP="00B5231F">
      <w:pPr>
        <w:spacing w:after="0"/>
        <w:jc w:val="both"/>
        <w:rPr>
          <w:b/>
          <w:sz w:val="24"/>
          <w:szCs w:val="24"/>
        </w:rPr>
      </w:pPr>
      <w:proofErr w:type="gramStart"/>
      <w:r w:rsidRPr="00AE6E24">
        <w:rPr>
          <w:b/>
          <w:sz w:val="24"/>
          <w:szCs w:val="24"/>
        </w:rPr>
        <w:t xml:space="preserve">4.12 </w:t>
      </w:r>
      <w:r w:rsidR="00600391">
        <w:rPr>
          <w:b/>
          <w:sz w:val="24"/>
          <w:szCs w:val="24"/>
        </w:rPr>
        <w:t xml:space="preserve"> </w:t>
      </w:r>
      <w:r w:rsidRPr="00AE6E24">
        <w:rPr>
          <w:b/>
          <w:sz w:val="24"/>
          <w:szCs w:val="24"/>
        </w:rPr>
        <w:t>Затрудняюсь</w:t>
      </w:r>
      <w:proofErr w:type="gramEnd"/>
      <w:r w:rsidRPr="00AE6E24">
        <w:rPr>
          <w:b/>
          <w:sz w:val="24"/>
          <w:szCs w:val="24"/>
        </w:rPr>
        <w:t xml:space="preserve"> ответить </w:t>
      </w:r>
    </w:p>
    <w:p w:rsidR="00AE6E24" w:rsidRDefault="004878D7" w:rsidP="00AE6E24">
      <w:pPr>
        <w:spacing w:after="0"/>
        <w:jc w:val="both"/>
        <w:rPr>
          <w:b/>
          <w:sz w:val="24"/>
          <w:szCs w:val="24"/>
        </w:rPr>
      </w:pPr>
      <w:r w:rsidRPr="00AE6E24">
        <w:rPr>
          <w:b/>
          <w:color w:val="0000FF"/>
          <w:sz w:val="24"/>
          <w:szCs w:val="24"/>
        </w:rPr>
        <w:t>5. Стараетесь ли Вы в своей повседневной жизни предпринимать меры по профилактике инсульта?</w:t>
      </w:r>
      <w:r w:rsidRPr="00AE6E24">
        <w:rPr>
          <w:b/>
          <w:sz w:val="24"/>
          <w:szCs w:val="24"/>
        </w:rPr>
        <w:t xml:space="preserve"> </w:t>
      </w:r>
    </w:p>
    <w:p w:rsidR="00AE6E24" w:rsidRDefault="004878D7" w:rsidP="00AE6E24">
      <w:pPr>
        <w:spacing w:after="0"/>
        <w:jc w:val="both"/>
        <w:rPr>
          <w:b/>
          <w:sz w:val="24"/>
          <w:szCs w:val="24"/>
        </w:rPr>
      </w:pPr>
      <w:proofErr w:type="gramStart"/>
      <w:r w:rsidRPr="00AE6E24">
        <w:rPr>
          <w:b/>
          <w:sz w:val="24"/>
          <w:szCs w:val="24"/>
        </w:rPr>
        <w:t xml:space="preserve">5.1 </w:t>
      </w:r>
      <w:r w:rsidR="00600391">
        <w:rPr>
          <w:b/>
          <w:sz w:val="24"/>
          <w:szCs w:val="24"/>
        </w:rPr>
        <w:t xml:space="preserve"> </w:t>
      </w:r>
      <w:r w:rsidRPr="00AE6E24">
        <w:rPr>
          <w:b/>
          <w:sz w:val="24"/>
          <w:szCs w:val="24"/>
        </w:rPr>
        <w:t>Нет</w:t>
      </w:r>
      <w:proofErr w:type="gramEnd"/>
      <w:r w:rsidRPr="00AE6E24">
        <w:rPr>
          <w:b/>
          <w:sz w:val="24"/>
          <w:szCs w:val="24"/>
        </w:rPr>
        <w:t xml:space="preserve">, не задумываюсь об этом </w:t>
      </w:r>
    </w:p>
    <w:p w:rsidR="00AE6E24" w:rsidRDefault="004878D7" w:rsidP="00AE6E24">
      <w:pPr>
        <w:spacing w:after="0"/>
        <w:jc w:val="both"/>
        <w:rPr>
          <w:b/>
          <w:sz w:val="24"/>
          <w:szCs w:val="24"/>
        </w:rPr>
      </w:pPr>
      <w:proofErr w:type="gramStart"/>
      <w:r w:rsidRPr="00AE6E24">
        <w:rPr>
          <w:b/>
          <w:sz w:val="24"/>
          <w:szCs w:val="24"/>
        </w:rPr>
        <w:t xml:space="preserve">5.2 </w:t>
      </w:r>
      <w:r w:rsidR="00600391">
        <w:rPr>
          <w:b/>
          <w:sz w:val="24"/>
          <w:szCs w:val="24"/>
        </w:rPr>
        <w:t xml:space="preserve"> </w:t>
      </w:r>
      <w:r w:rsidRPr="00AE6E24">
        <w:rPr>
          <w:b/>
          <w:sz w:val="24"/>
          <w:szCs w:val="24"/>
        </w:rPr>
        <w:t>Стараюсь</w:t>
      </w:r>
      <w:proofErr w:type="gramEnd"/>
      <w:r w:rsidRPr="00AE6E24">
        <w:rPr>
          <w:b/>
          <w:sz w:val="24"/>
          <w:szCs w:val="24"/>
        </w:rPr>
        <w:t xml:space="preserve"> соблюдать общие принципы здорового образа жизни </w:t>
      </w:r>
    </w:p>
    <w:p w:rsidR="00410A4A" w:rsidRDefault="004878D7" w:rsidP="00B5231F">
      <w:pPr>
        <w:spacing w:after="0"/>
        <w:jc w:val="both"/>
        <w:rPr>
          <w:b/>
          <w:sz w:val="24"/>
          <w:szCs w:val="24"/>
        </w:rPr>
      </w:pPr>
      <w:proofErr w:type="gramStart"/>
      <w:r w:rsidRPr="00AE6E24">
        <w:rPr>
          <w:b/>
          <w:sz w:val="24"/>
          <w:szCs w:val="24"/>
        </w:rPr>
        <w:t xml:space="preserve">5.3 </w:t>
      </w:r>
      <w:r w:rsidR="00600391">
        <w:rPr>
          <w:b/>
          <w:sz w:val="24"/>
          <w:szCs w:val="24"/>
        </w:rPr>
        <w:t xml:space="preserve"> </w:t>
      </w:r>
      <w:r w:rsidRPr="00AE6E24">
        <w:rPr>
          <w:b/>
          <w:sz w:val="24"/>
          <w:szCs w:val="24"/>
        </w:rPr>
        <w:t>Затрудняюсь</w:t>
      </w:r>
      <w:proofErr w:type="gramEnd"/>
      <w:r w:rsidRPr="00AE6E24">
        <w:rPr>
          <w:b/>
          <w:sz w:val="24"/>
          <w:szCs w:val="24"/>
        </w:rPr>
        <w:t xml:space="preserve"> ответить </w:t>
      </w:r>
    </w:p>
    <w:p w:rsidR="00B5231F" w:rsidRPr="00B5231F" w:rsidRDefault="00B5231F" w:rsidP="00B5231F">
      <w:pPr>
        <w:spacing w:after="0"/>
        <w:jc w:val="both"/>
        <w:rPr>
          <w:b/>
          <w:sz w:val="10"/>
          <w:szCs w:val="10"/>
        </w:rPr>
      </w:pPr>
    </w:p>
    <w:p w:rsidR="00AE6E24" w:rsidRPr="00AE6E24" w:rsidRDefault="004878D7" w:rsidP="00AE6E24">
      <w:pPr>
        <w:spacing w:after="0"/>
        <w:jc w:val="center"/>
        <w:rPr>
          <w:b/>
          <w:color w:val="FF0000"/>
          <w:sz w:val="26"/>
          <w:szCs w:val="26"/>
        </w:rPr>
      </w:pPr>
      <w:r w:rsidRPr="00AE6E24">
        <w:rPr>
          <w:b/>
          <w:color w:val="FF0000"/>
          <w:sz w:val="26"/>
          <w:szCs w:val="26"/>
        </w:rPr>
        <w:t xml:space="preserve">Законы здорового образа жизни просты! Применение их в жизни поможет сохранить Ваше здоровье! </w:t>
      </w:r>
    </w:p>
    <w:p w:rsidR="00410A4A" w:rsidRPr="00600391" w:rsidRDefault="00B5231F" w:rsidP="00B5231F">
      <w:pPr>
        <w:spacing w:after="0"/>
        <w:jc w:val="center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 </w:t>
      </w:r>
      <w:bookmarkStart w:id="0" w:name="_GoBack"/>
      <w:bookmarkEnd w:id="0"/>
    </w:p>
    <w:p w:rsidR="00B5231F" w:rsidRDefault="004878D7" w:rsidP="00AE6E24">
      <w:pPr>
        <w:spacing w:after="0"/>
        <w:jc w:val="center"/>
        <w:rPr>
          <w:b/>
          <w:sz w:val="24"/>
          <w:szCs w:val="24"/>
        </w:rPr>
      </w:pPr>
      <w:r w:rsidRPr="00AE6E24">
        <w:rPr>
          <w:b/>
          <w:sz w:val="24"/>
          <w:szCs w:val="24"/>
        </w:rPr>
        <w:t xml:space="preserve">___________________________________________ Линия отрыва_________________ </w:t>
      </w:r>
    </w:p>
    <w:p w:rsidR="00B5231F" w:rsidRDefault="00B5231F" w:rsidP="00AE6E24">
      <w:pPr>
        <w:spacing w:after="0"/>
        <w:jc w:val="center"/>
        <w:rPr>
          <w:b/>
          <w:sz w:val="24"/>
          <w:szCs w:val="24"/>
        </w:rPr>
      </w:pPr>
    </w:p>
    <w:p w:rsidR="00AE6E24" w:rsidRDefault="004878D7" w:rsidP="00AE6E24">
      <w:pPr>
        <w:spacing w:after="0"/>
        <w:jc w:val="center"/>
        <w:rPr>
          <w:b/>
          <w:sz w:val="26"/>
          <w:szCs w:val="26"/>
        </w:rPr>
      </w:pPr>
      <w:r w:rsidRPr="00AE6E24">
        <w:rPr>
          <w:b/>
          <w:sz w:val="26"/>
          <w:szCs w:val="26"/>
        </w:rPr>
        <w:t xml:space="preserve">Правильно оказанная первая помощь является решающим моментом при спасении жизни и здоровья человека. Вызов </w:t>
      </w:r>
      <w:r w:rsidR="00AE6E24" w:rsidRPr="00AE6E24">
        <w:rPr>
          <w:b/>
          <w:color w:val="FF0000"/>
          <w:sz w:val="26"/>
          <w:szCs w:val="26"/>
        </w:rPr>
        <w:t>«</w:t>
      </w:r>
      <w:r w:rsidRPr="00AE6E24">
        <w:rPr>
          <w:b/>
          <w:color w:val="FF0000"/>
          <w:sz w:val="26"/>
          <w:szCs w:val="26"/>
        </w:rPr>
        <w:t>скорой помощи</w:t>
      </w:r>
      <w:r w:rsidR="00AE6E24" w:rsidRPr="00AE6E24">
        <w:rPr>
          <w:b/>
          <w:color w:val="FF0000"/>
          <w:sz w:val="26"/>
          <w:szCs w:val="26"/>
        </w:rPr>
        <w:t>»</w:t>
      </w:r>
      <w:r w:rsidRPr="00AE6E24">
        <w:rPr>
          <w:b/>
          <w:sz w:val="26"/>
          <w:szCs w:val="26"/>
        </w:rPr>
        <w:t xml:space="preserve"> у сотовых операторов</w:t>
      </w:r>
      <w:r w:rsidR="00AE6E24" w:rsidRPr="00AE6E24">
        <w:rPr>
          <w:b/>
          <w:sz w:val="26"/>
          <w:szCs w:val="26"/>
        </w:rPr>
        <w:t xml:space="preserve"> Мегафон,</w:t>
      </w:r>
      <w:r w:rsidRPr="00AE6E24">
        <w:rPr>
          <w:b/>
          <w:sz w:val="26"/>
          <w:szCs w:val="26"/>
        </w:rPr>
        <w:t xml:space="preserve"> Билайн и МТС </w:t>
      </w:r>
      <w:r w:rsidRPr="00AE6E24">
        <w:rPr>
          <w:rFonts w:ascii="Arial Black" w:hAnsi="Arial Black"/>
          <w:b/>
          <w:sz w:val="28"/>
          <w:szCs w:val="28"/>
        </w:rPr>
        <w:t xml:space="preserve">- </w:t>
      </w:r>
      <w:r w:rsidRPr="00AE6E24">
        <w:rPr>
          <w:rFonts w:ascii="Arial Black" w:hAnsi="Arial Black"/>
          <w:b/>
          <w:color w:val="FF0000"/>
          <w:sz w:val="28"/>
          <w:szCs w:val="28"/>
        </w:rPr>
        <w:t>103.</w:t>
      </w:r>
      <w:r w:rsidRPr="00AE6E24">
        <w:rPr>
          <w:b/>
          <w:sz w:val="26"/>
          <w:szCs w:val="26"/>
        </w:rPr>
        <w:t xml:space="preserve"> Телефон единой службы спасения – </w:t>
      </w:r>
      <w:r w:rsidRPr="00AE6E24">
        <w:rPr>
          <w:b/>
          <w:color w:val="FF0000"/>
          <w:sz w:val="26"/>
          <w:szCs w:val="26"/>
        </w:rPr>
        <w:t>112,</w:t>
      </w:r>
      <w:r w:rsidRPr="00AE6E24">
        <w:rPr>
          <w:b/>
          <w:sz w:val="26"/>
          <w:szCs w:val="26"/>
        </w:rPr>
        <w:t xml:space="preserve"> при звонке Вам будут сообщены голосовые инструкции по дальнейшим действиям. От вас потребуется набрать </w:t>
      </w:r>
      <w:r w:rsidRPr="00AE6E24">
        <w:rPr>
          <w:b/>
          <w:color w:val="FF0000"/>
          <w:sz w:val="26"/>
          <w:szCs w:val="26"/>
        </w:rPr>
        <w:t>добавочный номер 3 - скорой помощи</w:t>
      </w:r>
      <w:r w:rsidRPr="00AE6E24">
        <w:rPr>
          <w:b/>
          <w:sz w:val="26"/>
          <w:szCs w:val="26"/>
        </w:rPr>
        <w:t xml:space="preserve">, после чего Вы будете переадресованы в соответствующую службу. </w:t>
      </w:r>
    </w:p>
    <w:p w:rsidR="00600391" w:rsidRPr="00600391" w:rsidRDefault="00410A4A" w:rsidP="00600391">
      <w:pPr>
        <w:spacing w:after="0"/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Вызов бесплатный!</w:t>
      </w:r>
    </w:p>
    <w:p w:rsidR="00600391" w:rsidRDefault="003164AE" w:rsidP="00600391">
      <w:pPr>
        <w:shd w:val="clear" w:color="auto" w:fill="EEEEEE"/>
        <w:tabs>
          <w:tab w:val="left" w:pos="225"/>
          <w:tab w:val="center" w:pos="4677"/>
        </w:tabs>
        <w:spacing w:before="375"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71755</wp:posOffset>
                </wp:positionV>
                <wp:extent cx="6486525" cy="313690"/>
                <wp:effectExtent l="0" t="381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F2F" w:rsidRPr="00600391" w:rsidRDefault="009A3F2F" w:rsidP="009A3F2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8000"/>
                                <w:sz w:val="24"/>
                                <w:szCs w:val="24"/>
                              </w:rPr>
                            </w:pPr>
                            <w:r w:rsidRPr="009A3F2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00391">
                              <w:rPr>
                                <w:rFonts w:asciiTheme="majorHAnsi" w:hAnsiTheme="majorHAnsi"/>
                                <w:b/>
                                <w:color w:val="008000"/>
                                <w:sz w:val="24"/>
                                <w:szCs w:val="24"/>
                              </w:rPr>
                              <w:t>«РЕСПУБЛИКАНСКИЙ ЦЕНТР МЕДИЦИНСКОЙ ПРОФИЛАКТИКИ»</w:t>
                            </w:r>
                          </w:p>
                          <w:p w:rsidR="009A3F2F" w:rsidRPr="009A3F2F" w:rsidRDefault="009A3F2F" w:rsidP="009A3F2F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05pt;margin-top:5.65pt;width:510.75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JW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" stroked="f">
                <v:textbox>
                  <w:txbxContent>
                    <w:p w:rsidR="009A3F2F" w:rsidRPr="00600391" w:rsidRDefault="009A3F2F" w:rsidP="009A3F2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008000"/>
                          <w:sz w:val="24"/>
                          <w:szCs w:val="24"/>
                        </w:rPr>
                      </w:pPr>
                      <w:r w:rsidRPr="009A3F2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00391">
                        <w:rPr>
                          <w:rFonts w:asciiTheme="majorHAnsi" w:hAnsiTheme="majorHAnsi"/>
                          <w:b/>
                          <w:color w:val="008000"/>
                          <w:sz w:val="24"/>
                          <w:szCs w:val="24"/>
                        </w:rPr>
                        <w:t>«РЕСПУБЛИКАНСКИЙ ЦЕНТР МЕДИЦИНСКОЙ ПРОФИЛАКТИКИ»</w:t>
                      </w:r>
                    </w:p>
                    <w:p w:rsidR="009A3F2F" w:rsidRPr="009A3F2F" w:rsidRDefault="009A3F2F" w:rsidP="009A3F2F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0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  <w:r w:rsidR="00600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</w:p>
    <w:p w:rsidR="00274432" w:rsidRPr="00274432" w:rsidRDefault="00600391" w:rsidP="00600391">
      <w:pPr>
        <w:shd w:val="clear" w:color="auto" w:fill="EEEEEE"/>
        <w:tabs>
          <w:tab w:val="left" w:pos="225"/>
          <w:tab w:val="center" w:pos="4677"/>
        </w:tabs>
        <w:spacing w:before="375" w:after="0" w:line="32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  <w:t xml:space="preserve">                                                                  </w:t>
      </w:r>
      <w:r w:rsidR="00274432" w:rsidRPr="002744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Тест на риск</w:t>
      </w:r>
      <w:r w:rsidR="009A3F2F" w:rsidRPr="006003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развития</w:t>
      </w:r>
      <w:r w:rsidR="00274432" w:rsidRPr="002744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инсульта</w:t>
      </w:r>
    </w:p>
    <w:p w:rsidR="00655226" w:rsidRPr="009A3F2F" w:rsidRDefault="00274432" w:rsidP="00655226">
      <w:pPr>
        <w:shd w:val="clear" w:color="auto" w:fill="EEEEEE"/>
        <w:spacing w:before="75"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FF"/>
          <w:lang w:eastAsia="ru-RU"/>
        </w:rPr>
      </w:pPr>
      <w:r w:rsidRPr="00274432">
        <w:rPr>
          <w:rFonts w:ascii="Arial" w:eastAsia="Times New Roman" w:hAnsi="Arial" w:cs="Arial"/>
          <w:b/>
          <w:color w:val="0000FF"/>
          <w:lang w:eastAsia="ru-RU"/>
        </w:rPr>
        <w:t>Ответьте на вопросы и обведите признаки, которые вам близки.</w:t>
      </w:r>
    </w:p>
    <w:p w:rsidR="00274432" w:rsidRPr="00274432" w:rsidRDefault="00274432" w:rsidP="00655226">
      <w:pPr>
        <w:shd w:val="clear" w:color="auto" w:fill="EEEEEE"/>
        <w:spacing w:before="75"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FF"/>
          <w:lang w:eastAsia="ru-RU"/>
        </w:rPr>
      </w:pPr>
      <w:r w:rsidRPr="00274432">
        <w:rPr>
          <w:rFonts w:ascii="Arial" w:eastAsia="Times New Roman" w:hAnsi="Arial" w:cs="Arial"/>
          <w:b/>
          <w:color w:val="0000FF"/>
          <w:lang w:eastAsia="ru-RU"/>
        </w:rPr>
        <w:t>Результаты теста на инсульт зависят от итогового результата (суммы набранных балов)</w:t>
      </w:r>
    </w:p>
    <w:tbl>
      <w:tblPr>
        <w:tblW w:w="9356" w:type="dxa"/>
        <w:tblInd w:w="22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655226">
            <w:pPr>
              <w:spacing w:after="0" w:line="324" w:lineRule="atLeast"/>
              <w:rPr>
                <w:rFonts w:ascii="inherit" w:eastAsia="Times New Roman" w:hAnsi="inherit" w:cs="Arial"/>
                <w:b/>
                <w:color w:val="FF0000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FF0000"/>
                <w:lang w:eastAsia="ru-RU"/>
              </w:rPr>
              <w:t>Факторы риска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FF0000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FF0000"/>
                <w:lang w:eastAsia="ru-RU"/>
              </w:rPr>
              <w:t>Баллы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Возраст старше 45 лет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20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Мужской пол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10</w:t>
            </w:r>
          </w:p>
        </w:tc>
      </w:tr>
      <w:tr w:rsidR="00274432" w:rsidRPr="00274432" w:rsidTr="009A3F2F">
        <w:trPr>
          <w:trHeight w:val="331"/>
        </w:trPr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Курение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20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Избыточный вес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20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Малоподвижный образ жизни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20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Употребление алкоголя чаще 1 раза в неделю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10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Избыточное питание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10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Ненормированный рабочий день с частым окончанием работы позже 6 часов вечера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20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Стрессовые ситуации на работе или дома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10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Инсульт или инфаркт миокарда у родителей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30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Артериальная гипертония у родителей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20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 xml:space="preserve">Частое повышение АД более 150 мм </w:t>
            </w:r>
            <w:proofErr w:type="spellStart"/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рт</w:t>
            </w:r>
            <w:proofErr w:type="spellEnd"/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 xml:space="preserve"> </w:t>
            </w:r>
            <w:proofErr w:type="spellStart"/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ст</w:t>
            </w:r>
            <w:proofErr w:type="spellEnd"/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40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При повышении АД бывает тошнота или рвота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40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Боли в области сердца при физических или эмоциональных нагрузках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20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Постоянно или эпизодически отмечаются перебои в работе сердца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30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Нарушения сна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10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Периодические головокружения или нарушения координации движений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30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Головные боли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20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Кратковременные нарушения сознания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40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Кратковременные нарушения зрения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30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Периодически возникающая кратковременная слабость или «онемение» конечностей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30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Снижение памяти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10</w:t>
            </w:r>
          </w:p>
        </w:tc>
      </w:tr>
      <w:tr w:rsidR="00274432" w:rsidRPr="00274432" w:rsidTr="00655226">
        <w:tc>
          <w:tcPr>
            <w:tcW w:w="5670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Раздражительность и снижение работоспособности</w:t>
            </w:r>
          </w:p>
        </w:tc>
        <w:tc>
          <w:tcPr>
            <w:tcW w:w="3686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EEEEEE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274432" w:rsidRPr="00274432" w:rsidRDefault="00274432" w:rsidP="00274432">
            <w:pPr>
              <w:spacing w:after="0" w:line="324" w:lineRule="atLeast"/>
              <w:rPr>
                <w:rFonts w:ascii="inherit" w:eastAsia="Times New Roman" w:hAnsi="inherit" w:cs="Arial"/>
                <w:b/>
                <w:color w:val="222222"/>
                <w:lang w:eastAsia="ru-RU"/>
              </w:rPr>
            </w:pPr>
            <w:r w:rsidRPr="00274432">
              <w:rPr>
                <w:rFonts w:ascii="inherit" w:eastAsia="Times New Roman" w:hAnsi="inherit" w:cs="Arial"/>
                <w:b/>
                <w:color w:val="222222"/>
                <w:lang w:eastAsia="ru-RU"/>
              </w:rPr>
              <w:t>10</w:t>
            </w:r>
          </w:p>
        </w:tc>
      </w:tr>
    </w:tbl>
    <w:p w:rsidR="00600391" w:rsidRDefault="00600391" w:rsidP="00DC5DA2">
      <w:pPr>
        <w:shd w:val="clear" w:color="auto" w:fill="EEEEEE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274432" w:rsidRPr="009A3F2F" w:rsidRDefault="00274432" w:rsidP="00DC5DA2">
      <w:pPr>
        <w:shd w:val="clear" w:color="auto" w:fill="EEEEEE"/>
        <w:spacing w:after="0" w:line="32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 w:rsidRPr="0027443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Поздравляем, вы прошли тест на вероятность инсульта, сравните свой результат:</w:t>
      </w:r>
    </w:p>
    <w:p w:rsidR="009A3F2F" w:rsidRPr="00274432" w:rsidRDefault="009A3F2F" w:rsidP="00274432">
      <w:pPr>
        <w:shd w:val="clear" w:color="auto" w:fill="EEEEEE"/>
        <w:spacing w:after="0" w:line="324" w:lineRule="atLeast"/>
        <w:jc w:val="both"/>
        <w:textAlignment w:val="baseline"/>
        <w:rPr>
          <w:rFonts w:ascii="Arial" w:eastAsia="Times New Roman" w:hAnsi="Arial" w:cs="Arial"/>
          <w:b/>
          <w:color w:val="222222"/>
          <w:lang w:eastAsia="ru-RU"/>
        </w:rPr>
      </w:pPr>
    </w:p>
    <w:p w:rsidR="00274432" w:rsidRPr="009A3F2F" w:rsidRDefault="00274432" w:rsidP="00274432">
      <w:pPr>
        <w:numPr>
          <w:ilvl w:val="0"/>
          <w:numId w:val="1"/>
        </w:numPr>
        <w:shd w:val="clear" w:color="auto" w:fill="EEEEEE"/>
        <w:spacing w:after="0" w:line="32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27443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Если у Вас </w:t>
      </w:r>
      <w:r w:rsidRPr="002744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100 – 150 баллов</w:t>
      </w:r>
      <w:r w:rsidRPr="0027443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– на этом этапе инсульт Вам не страшен, но все же подумайте об изменении образа жизни, поменяйте свое питание;</w:t>
      </w:r>
    </w:p>
    <w:p w:rsidR="009A3F2F" w:rsidRPr="00274432" w:rsidRDefault="009A3F2F" w:rsidP="009A3F2F">
      <w:pPr>
        <w:shd w:val="clear" w:color="auto" w:fill="EEEEEE"/>
        <w:spacing w:after="0" w:line="32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9A3F2F" w:rsidRPr="009A3F2F" w:rsidRDefault="00274432" w:rsidP="009A3F2F">
      <w:pPr>
        <w:numPr>
          <w:ilvl w:val="0"/>
          <w:numId w:val="1"/>
        </w:numPr>
        <w:shd w:val="clear" w:color="auto" w:fill="EEEEEE"/>
        <w:spacing w:after="0" w:line="32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27443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Если в тесте у Вас </w:t>
      </w:r>
      <w:r w:rsidRPr="002744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150 – 300 баллов</w:t>
      </w:r>
      <w:r w:rsidRPr="0027443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– высока вероятность инсульта, следует по возможности пройти обследование и краткий курс лечения;</w:t>
      </w:r>
    </w:p>
    <w:p w:rsidR="009A3F2F" w:rsidRPr="00274432" w:rsidRDefault="009A3F2F" w:rsidP="009A3F2F">
      <w:pPr>
        <w:shd w:val="clear" w:color="auto" w:fill="EEEEEE"/>
        <w:spacing w:after="0" w:line="32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274432" w:rsidRPr="00274432" w:rsidRDefault="00274432" w:rsidP="00274432">
      <w:pPr>
        <w:numPr>
          <w:ilvl w:val="0"/>
          <w:numId w:val="1"/>
        </w:numPr>
        <w:shd w:val="clear" w:color="auto" w:fill="EEEEEE"/>
        <w:spacing w:after="0" w:line="32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27443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Если тест на инсульт показывает </w:t>
      </w:r>
      <w:r w:rsidRPr="002744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300 – 500 баллов</w:t>
      </w:r>
      <w:r w:rsidRPr="0027443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– Вы на грани, Вы в группе высокого риска. Не откладывайте посещения врача, вам необходимо углубленное обследование и разработка индивидуальных мер предупреждения острых заболеваний сердечно-сосудистой систем</w:t>
      </w:r>
      <w:r w:rsidR="009A3F2F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ы</w:t>
      </w:r>
      <w:r w:rsidRPr="0027443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.</w:t>
      </w:r>
    </w:p>
    <w:p w:rsidR="00274432" w:rsidRDefault="00274432"/>
    <w:p w:rsidR="00B90858" w:rsidRDefault="00B90858"/>
    <w:p w:rsidR="00600391" w:rsidRPr="00600391" w:rsidRDefault="003164AE" w:rsidP="00B908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202565</wp:posOffset>
                </wp:positionV>
                <wp:extent cx="2667000" cy="0"/>
                <wp:effectExtent l="9525" t="6985" r="9525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D5F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74.95pt;margin-top:15.95pt;width:21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wg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G8QzGFRBVqa0NDdKjejXPmn53SOmqI6rlMfjtZCA3CxnJu5RwcQaK7IYvmkEMAfw4&#10;q2Nj+wAJU0DHKMnpJgk/ekTh42Q2e0hT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202565</wp:posOffset>
                </wp:positionV>
                <wp:extent cx="3448050" cy="0"/>
                <wp:effectExtent l="9525" t="6985" r="952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208EA" id="AutoShape 4" o:spid="_x0000_s1026" type="#_x0000_t32" style="position:absolute;margin-left:-67.8pt;margin-top:15.95pt;width:271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"/>
            </w:pict>
          </mc:Fallback>
        </mc:AlternateContent>
      </w:r>
      <w:r w:rsidR="00600391" w:rsidRPr="00600391">
        <w:rPr>
          <w:rFonts w:ascii="Times New Roman" w:hAnsi="Times New Roman" w:cs="Times New Roman"/>
          <w:sz w:val="24"/>
          <w:szCs w:val="24"/>
        </w:rPr>
        <w:t>Линия отрыва</w:t>
      </w:r>
    </w:p>
    <w:p w:rsidR="00600391" w:rsidRDefault="00600391" w:rsidP="00B908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58" w:rsidRDefault="00B90858" w:rsidP="00B908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58">
        <w:rPr>
          <w:rFonts w:ascii="Times New Roman" w:hAnsi="Times New Roman" w:cs="Times New Roman"/>
          <w:b/>
          <w:sz w:val="28"/>
          <w:szCs w:val="28"/>
        </w:rPr>
        <w:t>Правильно оказанная первая помощь является решающим моментом при спасении жизни и здоровья человека.</w:t>
      </w:r>
    </w:p>
    <w:p w:rsidR="00B90858" w:rsidRDefault="00B90858" w:rsidP="00B9085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B90858">
        <w:rPr>
          <w:rFonts w:ascii="Times New Roman" w:hAnsi="Times New Roman" w:cs="Times New Roman"/>
          <w:b/>
          <w:sz w:val="28"/>
          <w:szCs w:val="28"/>
        </w:rPr>
        <w:t xml:space="preserve"> Вызов </w:t>
      </w:r>
      <w:r w:rsidRPr="00B90858">
        <w:rPr>
          <w:rFonts w:ascii="Times New Roman" w:hAnsi="Times New Roman" w:cs="Times New Roman"/>
          <w:b/>
          <w:color w:val="FF0000"/>
          <w:sz w:val="28"/>
          <w:szCs w:val="28"/>
        </w:rPr>
        <w:t>«Скорой помощи»</w:t>
      </w:r>
      <w:r w:rsidRPr="00B90858">
        <w:rPr>
          <w:rFonts w:ascii="Times New Roman" w:hAnsi="Times New Roman" w:cs="Times New Roman"/>
          <w:b/>
          <w:sz w:val="28"/>
          <w:szCs w:val="28"/>
        </w:rPr>
        <w:t xml:space="preserve"> у сотовых операторов Мегафон,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Билайн и МТС </w:t>
      </w:r>
      <w:r w:rsidRPr="00B9085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90858">
        <w:rPr>
          <w:rFonts w:ascii="Times New Roman" w:hAnsi="Times New Roman" w:cs="Times New Roman"/>
          <w:b/>
          <w:color w:val="FF0000"/>
          <w:sz w:val="44"/>
          <w:szCs w:val="44"/>
        </w:rPr>
        <w:t>103.</w:t>
      </w:r>
    </w:p>
    <w:p w:rsidR="00B90858" w:rsidRPr="00B90858" w:rsidRDefault="00B90858" w:rsidP="00B90858">
      <w:pPr>
        <w:jc w:val="center"/>
        <w:rPr>
          <w:b/>
          <w:sz w:val="28"/>
          <w:szCs w:val="28"/>
        </w:rPr>
      </w:pPr>
      <w:r w:rsidRPr="00B90858">
        <w:rPr>
          <w:b/>
          <w:sz w:val="28"/>
          <w:szCs w:val="28"/>
        </w:rPr>
        <w:t xml:space="preserve">Телефон единой службы спасения </w:t>
      </w:r>
      <w:r w:rsidRPr="007F4371">
        <w:rPr>
          <w:b/>
          <w:color w:val="FF0000"/>
          <w:sz w:val="36"/>
          <w:szCs w:val="36"/>
        </w:rPr>
        <w:t>– 112</w:t>
      </w:r>
      <w:r w:rsidRPr="00B90858">
        <w:rPr>
          <w:b/>
          <w:sz w:val="28"/>
          <w:szCs w:val="28"/>
        </w:rPr>
        <w:t xml:space="preserve">, при звонке Вам будут сообщены голосовые инструкции по дальнейшим действиям. От вас потребуется набрать </w:t>
      </w:r>
      <w:r w:rsidRPr="00B90858">
        <w:rPr>
          <w:b/>
          <w:color w:val="FF0000"/>
          <w:sz w:val="28"/>
          <w:szCs w:val="28"/>
        </w:rPr>
        <w:t>добавочный номер 3 - скорой помощи</w:t>
      </w:r>
      <w:r w:rsidRPr="00B90858">
        <w:rPr>
          <w:b/>
          <w:sz w:val="28"/>
          <w:szCs w:val="28"/>
        </w:rPr>
        <w:t xml:space="preserve">, после чего Вы будете переадресованы в соответствующую службу. </w:t>
      </w:r>
      <w:r w:rsidRPr="00B90858">
        <w:rPr>
          <w:b/>
          <w:color w:val="0000FF"/>
          <w:sz w:val="28"/>
          <w:szCs w:val="28"/>
        </w:rPr>
        <w:t>Вызов бесплатный!</w:t>
      </w:r>
    </w:p>
    <w:p w:rsidR="00B90858" w:rsidRPr="00B90858" w:rsidRDefault="003164AE" w:rsidP="00B9085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159385</wp:posOffset>
                </wp:positionV>
                <wp:extent cx="1066800" cy="1000125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6C5" w:rsidRDefault="009E76C5">
                            <w:r w:rsidRPr="009E76C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895350" cy="809625"/>
                                  <wp:effectExtent l="19050" t="0" r="0" b="0"/>
                                  <wp:docPr id="1" name="Рисунок 4" descr="D:\material dlay bukletov\ГЕРБ 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material dlay bukletov\ГЕРБ 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3688" cy="826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1.2pt;margin-top:12.55pt;width:84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" stroked="f">
                <v:textbox>
                  <w:txbxContent>
                    <w:p w:rsidR="009E76C5" w:rsidRDefault="009E76C5">
                      <w:r w:rsidRPr="009E76C5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895350" cy="809625"/>
                            <wp:effectExtent l="19050" t="0" r="0" b="0"/>
                            <wp:docPr id="1" name="Рисунок 4" descr="D:\material dlay bukletov\ГЕРБ 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material dlay bukletov\ГЕРБ 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3688" cy="8262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90858" w:rsidRPr="00B90858" w:rsidSect="0060039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63B68"/>
    <w:multiLevelType w:val="multilevel"/>
    <w:tmpl w:val="678CBD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D7"/>
    <w:rsid w:val="000F38AB"/>
    <w:rsid w:val="001E6D47"/>
    <w:rsid w:val="00274432"/>
    <w:rsid w:val="00300436"/>
    <w:rsid w:val="003164AE"/>
    <w:rsid w:val="00410A4A"/>
    <w:rsid w:val="004878D7"/>
    <w:rsid w:val="00600391"/>
    <w:rsid w:val="00655226"/>
    <w:rsid w:val="00711497"/>
    <w:rsid w:val="00744789"/>
    <w:rsid w:val="007466A2"/>
    <w:rsid w:val="007F4371"/>
    <w:rsid w:val="009A3F2F"/>
    <w:rsid w:val="009E76C5"/>
    <w:rsid w:val="00AE6E24"/>
    <w:rsid w:val="00B5231F"/>
    <w:rsid w:val="00B90858"/>
    <w:rsid w:val="00DC5DA2"/>
    <w:rsid w:val="00F122D6"/>
    <w:rsid w:val="00F9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A207"/>
  <w15:docId w15:val="{CB96F18F-B857-49F7-A61C-00F4FC7E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89"/>
  </w:style>
  <w:style w:type="paragraph" w:styleId="2">
    <w:name w:val="heading 2"/>
    <w:basedOn w:val="a"/>
    <w:link w:val="20"/>
    <w:uiPriority w:val="9"/>
    <w:qFormat/>
    <w:rsid w:val="002744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4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3F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Seda-admin</cp:lastModifiedBy>
  <cp:revision>3</cp:revision>
  <cp:lastPrinted>2019-06-07T14:06:00Z</cp:lastPrinted>
  <dcterms:created xsi:type="dcterms:W3CDTF">2019-06-07T14:07:00Z</dcterms:created>
  <dcterms:modified xsi:type="dcterms:W3CDTF">2019-06-10T07:04:00Z</dcterms:modified>
</cp:coreProperties>
</file>