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B071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17.8pt;margin-top:11.45pt;width:268.5pt;height:32.5pt;z-index:251738112" fillcolor="#03c" stroked="f">
            <v:textbox>
              <w:txbxContent>
                <w:p w:rsidR="004125AE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64646"/>
                      <w:sz w:val="6"/>
                      <w:szCs w:val="6"/>
                      <w:lang w:eastAsia="ru-RU"/>
                    </w:rPr>
                  </w:pPr>
                </w:p>
                <w:p w:rsidR="00F16F4A" w:rsidRPr="00721769" w:rsidRDefault="004125AE" w:rsidP="0072176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FFFF00"/>
                      <w:sz w:val="28"/>
                      <w:szCs w:val="28"/>
                      <w:lang w:eastAsia="ru-RU"/>
                    </w:rPr>
                  </w:pPr>
                  <w:r w:rsidRPr="00721769">
                    <w:rPr>
                      <w:rFonts w:ascii="Arial Black" w:eastAsia="Times New Roman" w:hAnsi="Arial Black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ФА</w:t>
                  </w:r>
                  <w:r w:rsidR="00053A44" w:rsidRPr="00721769">
                    <w:rPr>
                      <w:rFonts w:ascii="Arial Black" w:eastAsia="Times New Roman" w:hAnsi="Arial Black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КТОРЫ РИСК</w:t>
                  </w:r>
                  <w:r w:rsidR="00721769">
                    <w:rPr>
                      <w:rFonts w:ascii="Arial Black" w:eastAsia="Times New Roman" w:hAnsi="Arial Black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А РАЗВИТИЯ</w:t>
                  </w:r>
                  <w:r w:rsidR="00F16F4A" w:rsidRPr="00721769">
                    <w:rPr>
                      <w:rFonts w:ascii="Arial Black" w:eastAsia="Times New Roman" w:hAnsi="Arial Black" w:cs="Arial"/>
                      <w:b/>
                      <w:color w:val="FFFF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F16F4A" w:rsidRPr="00053A44" w:rsidRDefault="00F16F4A" w:rsidP="00053A44">
                  <w:pPr>
                    <w:spacing w:after="0" w:line="240" w:lineRule="auto"/>
                    <w:rPr>
                      <w:rFonts w:ascii="Arial Black" w:eastAsia="Times New Roman" w:hAnsi="Arial Black" w:cstheme="minorHAnsi"/>
                      <w:b/>
                      <w:color w:val="464646"/>
                      <w:lang w:eastAsia="ru-RU"/>
                    </w:rPr>
                  </w:pPr>
                </w:p>
                <w:p w:rsidR="005313F7" w:rsidRPr="005313F7" w:rsidRDefault="005313F7" w:rsidP="005313F7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642C35" w:rsidRDefault="00642C35"/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14.25pt;margin-top:10.2pt;width:277.55pt;height:91.3pt;z-index:251728896" fillcolor="#e7e6e6 [3214]" stroked="f">
            <v:textbox style="mso-next-textbox:#_x0000_s1095">
              <w:txbxContent>
                <w:p w:rsidR="00F7157D" w:rsidRPr="00F7157D" w:rsidRDefault="00F7157D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8433A1" w:rsidRPr="00F16F4A" w:rsidRDefault="002B3915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ПРОФИЛАКТИКА </w:t>
                  </w:r>
                </w:p>
                <w:p w:rsidR="002B3915" w:rsidRPr="00F16F4A" w:rsidRDefault="00F7157D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      </w:t>
                  </w:r>
                  <w:r w:rsidR="00A93001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</w:t>
                  </w:r>
                  <w:r w:rsidR="002B3915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РАКА</w:t>
                  </w:r>
                </w:p>
                <w:p w:rsidR="002B3915" w:rsidRPr="00F16F4A" w:rsidRDefault="00F7157D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     </w:t>
                  </w:r>
                  <w:r w:rsidR="00A93001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</w:t>
                  </w:r>
                  <w:r w:rsidR="002965A4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МОЗГА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10in;margin-top:11.45pt;width:7.7pt;height:52pt;z-index:251722752" filled="f" fillcolor="#0070c0" stroked="f">
            <v:textbox style="mso-next-textbox:#_x0000_s1084">
              <w:txbxContent>
                <w:p w:rsidR="00E443C2" w:rsidRPr="00E443C2" w:rsidRDefault="008433A1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Ы</w:t>
                  </w:r>
                  <w:proofErr w:type="spellEnd"/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 xml:space="preserve"> МОЖЕМ!</w:t>
                  </w:r>
                </w:p>
                <w:p w:rsidR="00E443C2" w:rsidRPr="00E443C2" w:rsidRDefault="00E443C2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Я МОГУ!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4.75pt;margin-top:19.5pt;width:252.6pt;height:82pt;z-index:251688960" stroked="f">
            <v:textbox style="mso-next-textbox:#_x0000_s1044">
              <w:txbxContent>
                <w:p w:rsidR="000A0278" w:rsidRDefault="000A0278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d="f" strokecolor="#5b9bd5 [3204]" strokeweight=".5pt">
            <v:textbox style="mso-next-textbox:#Надпись 4"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 </w:t>
      </w:r>
    </w:p>
    <w:p w:rsidR="00C861D2" w:rsidRDefault="00B071AF">
      <w:r>
        <w:rPr>
          <w:noProof/>
          <w:lang w:eastAsia="ru-RU"/>
        </w:rPr>
        <w:pict>
          <v:shape id="_x0000_s1120" type="#_x0000_t202" style="position:absolute;margin-left:317.8pt;margin-top:21.45pt;width:267.2pt;height:133.5pt;z-index:251739136" fillcolor="#deeaf6 [660]" stroked="f">
            <v:textbox>
              <w:txbxContent>
                <w:p w:rsidR="00F16F4A" w:rsidRPr="00E1609A" w:rsidRDefault="00E1609A" w:rsidP="00E1609A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ВОЗРАСТ</w:t>
                  </w:r>
                  <w:r w:rsidR="00F06A95" w:rsidRPr="00E1609A">
                    <w:rPr>
                      <w:b/>
                      <w:color w:val="990099"/>
                      <w:sz w:val="20"/>
                      <w:szCs w:val="20"/>
                    </w:rPr>
                    <w:t xml:space="preserve"> </w:t>
                  </w:r>
                </w:p>
                <w:p w:rsidR="00053A44" w:rsidRPr="00E1609A" w:rsidRDefault="00053A44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ГЕНЕТИЧЕСКИЙ ФАКТОР</w:t>
                  </w:r>
                </w:p>
                <w:p w:rsidR="00F06A95" w:rsidRPr="00E1609A" w:rsidRDefault="00F06A95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ОБЛУЧЕНИЕ РАДИАЦИОННОЕ</w:t>
                  </w:r>
                </w:p>
                <w:p w:rsidR="00F06A95" w:rsidRPr="00E1609A" w:rsidRDefault="00F06A95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ВЛИЯНИЕ ХИМИЧЕСКИХ ВЕЩЕСТВ</w:t>
                  </w:r>
                </w:p>
                <w:p w:rsidR="00F06A95" w:rsidRPr="00E1609A" w:rsidRDefault="00F06A95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НЕПРАВИЛЬНОЕ ПИТАНИЕ</w:t>
                  </w:r>
                </w:p>
                <w:p w:rsidR="00F06A95" w:rsidRPr="00E1609A" w:rsidRDefault="00F06A95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ТРАВМЫ ГОЛОВЫ</w:t>
                  </w:r>
                </w:p>
                <w:p w:rsidR="00F06A95" w:rsidRPr="00E1609A" w:rsidRDefault="00704DED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16" w:lineRule="auto"/>
                    <w:ind w:left="714" w:hanging="357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ЭЛЕКТРОМАГНИТНЫЕ ВОЛНЫ (</w:t>
                  </w:r>
                  <w:r w:rsidR="00F06A95" w:rsidRPr="00E1609A">
                    <w:rPr>
                      <w:b/>
                      <w:color w:val="990099"/>
                      <w:sz w:val="20"/>
                      <w:szCs w:val="20"/>
                    </w:rPr>
                    <w:t>мобильные</w:t>
                  </w: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 xml:space="preserve"> </w:t>
                  </w:r>
                  <w:r w:rsidR="00F06A95" w:rsidRPr="00E1609A">
                    <w:rPr>
                      <w:b/>
                      <w:color w:val="990099"/>
                      <w:sz w:val="20"/>
                      <w:szCs w:val="20"/>
                    </w:rPr>
                    <w:t>телефоны, печи микроволновые)</w:t>
                  </w:r>
                </w:p>
                <w:p w:rsidR="00053A44" w:rsidRPr="00E1609A" w:rsidRDefault="00053A44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КУРЕНИЕ</w:t>
                  </w:r>
                </w:p>
                <w:p w:rsidR="00053A44" w:rsidRPr="00E1609A" w:rsidRDefault="00053A44" w:rsidP="00053A44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СТРЕССЫ</w:t>
                  </w:r>
                </w:p>
                <w:p w:rsidR="00053A44" w:rsidRDefault="00053A44" w:rsidP="00704DED">
                  <w:pPr>
                    <w:spacing w:after="0" w:line="240" w:lineRule="auto"/>
                    <w:rPr>
                      <w:color w:val="990099"/>
                    </w:rPr>
                  </w:pPr>
                </w:p>
                <w:p w:rsidR="00F06A95" w:rsidRPr="004125AE" w:rsidRDefault="00F06A95" w:rsidP="00F06A95">
                  <w:pPr>
                    <w:spacing w:after="0" w:line="240" w:lineRule="auto"/>
                    <w:ind w:left="426" w:hanging="426"/>
                    <w:rPr>
                      <w:color w:val="99009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17.25pt;margin-top:0;width:1in;height:66.9pt;z-index:251737088" fillcolor="#e7e6e6 [3214]" stroked="f">
            <v:textbox style="mso-next-textbox:#_x0000_s1110">
              <w:txbxContent>
                <w:p w:rsidR="00F7157D" w:rsidRDefault="002965A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5607" cy="729343"/>
                        <wp:effectExtent l="19050" t="0" r="5443" b="0"/>
                        <wp:docPr id="1" name="Рисунок 7" descr="C:\Documents and Settings\Rausa01\Рабочий стол\Откр рак\4797673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Откр рак\4797673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922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44.55pt;margin-top:21.4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gramStart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Женщинам  </w:t>
                  </w:r>
                  <w:proofErr w:type="spellStart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необхо</w:t>
                  </w:r>
                  <w:proofErr w:type="gramEnd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-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димо</w:t>
                  </w:r>
                  <w:proofErr w:type="spellEnd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659.15pt;margin-top:16.05pt;width:138pt;height:45.45pt;z-index:251706368" fillcolor="#ffc" stroked="f">
            <v:textbox style="mso-next-textbox:#_x0000_s1064"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E1609A">
      <w:r>
        <w:rPr>
          <w:noProof/>
          <w:lang w:eastAsia="ru-RU"/>
        </w:rPr>
        <w:pict>
          <v:shape id="_x0000_s1164" type="#_x0000_t202" style="position:absolute;margin-left:317.8pt;margin-top:574.95pt;width:267.2pt;height:213.45pt;z-index:251752448" fillcolor="#ccecff" stroked="f">
            <v:textbox>
              <w:txbxContent>
                <w:p w:rsidR="00E1609A" w:rsidRDefault="00E1609A" w:rsidP="00A3401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ОБЯЗАТЕЛЬНО ВЫСЫПАЙТЕСЬ, ЗДОРОВЫЙ СОН СПОСОБСТВУЕТ ВОСТАНОВЛЕНИЮ МОЗГА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ОТКАЖИТЕСЬ ОТ УПОТРЕБЛЕНИЯ ЭНЕРГЕТИЧЕСКИХ КОКТЕЛЕЙ И БОЛЬШОГО КОЛИЧЕСТВА КОФЕ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ПОСТАРАЙТЕСЬ ОТСТРАНИТЬСЯ ОТ ПЕРЕЖИВАНИЙ, ПОМЕНЬШЕ НЕРВНИЧАТЬ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НЕ УПОТРЕБЛЯЙТЕ ПРОДУКТЫ, ОБРАБОТАННЫЕ В МИКРОВОЛНОВОЙ ПЕЧИ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ВВЕДИТЕ В РАЦИОН СВЕЖИЕ ОВОЩИ И ФРУКТЫ В БОЛЬШОМ КОЛИЧЕСТВЕ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ОТКАЖИТЕСЬ ОТ ВРЕДНЫХ ПРИВЫЧЕК</w:t>
                  </w:r>
                </w:p>
                <w:p w:rsidR="00A34016" w:rsidRPr="00721769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ПОСТАРАЙТЕСЬ СВЕСТИ К МИНИМУМУ ИСПОЛЬЗОВАНИЕ СОТОВОГО ТЕЛЕФОНА, ПОЛЬЗУЙТЕСЬ ГРОМКОЙ СВЯЗЬЮ</w:t>
                  </w:r>
                </w:p>
                <w:p w:rsidR="00A34016" w:rsidRPr="006B21B7" w:rsidRDefault="00A34016" w:rsidP="00A34016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B21B7">
                    <w:rPr>
                      <w:b/>
                      <w:sz w:val="18"/>
                      <w:szCs w:val="18"/>
                    </w:rPr>
                    <w:t xml:space="preserve">ОТКАЖИТЕСЬ ОТ РАЗЛИЧНЫХ КОПЧЕННОСТЕЙ </w:t>
                  </w:r>
                  <w:r w:rsidR="00D74552" w:rsidRPr="006B21B7">
                    <w:rPr>
                      <w:b/>
                      <w:sz w:val="18"/>
                      <w:szCs w:val="18"/>
                    </w:rPr>
                    <w:t>И КОЛБАС</w:t>
                  </w:r>
                  <w:r w:rsidRPr="006B21B7">
                    <w:rPr>
                      <w:b/>
                      <w:sz w:val="18"/>
                      <w:szCs w:val="18"/>
                    </w:rPr>
                    <w:t xml:space="preserve"> ИЛИ СВЕДИТЕ К МИНИМУМУ ИХ УПОТРЕБЛЕНИЕ</w:t>
                  </w:r>
                </w:p>
                <w:p w:rsidR="00A34016" w:rsidRDefault="00A34016"/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202" style="position:absolute;margin-left:319.1pt;margin-top:546.3pt;width:267.2pt;height:28.65pt;z-index:251751424" fillcolor="#00b050" stroked="f">
            <v:textbox>
              <w:txbxContent>
                <w:p w:rsidR="00A34016" w:rsidRPr="00721769" w:rsidRDefault="00A34016" w:rsidP="00A34016">
                  <w:pPr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21769"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  <w:t>ПРО</w:t>
                  </w:r>
                  <w:bookmarkStart w:id="0" w:name="_GoBack"/>
                  <w:bookmarkEnd w:id="0"/>
                  <w:r w:rsidRPr="00721769"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  <w:t>ФИЛАКТИКА РАКА МОЗГА</w:t>
                  </w:r>
                </w:p>
                <w:p w:rsidR="00A34016" w:rsidRDefault="00A34016"/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317.8pt;margin-top:152.8pt;width:267.2pt;height:217.9pt;z-index:251741184" fillcolor="#ccecff" stroked="f">
            <v:textbox style="mso-next-textbox:#_x0000_s1126">
              <w:txbxContent>
                <w:p w:rsidR="00E1609A" w:rsidRDefault="00E1609A" w:rsidP="00721769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B071AF" w:rsidRDefault="00B071AF" w:rsidP="00B071AF">
                  <w:pPr>
                    <w:pStyle w:val="a6"/>
                    <w:spacing w:after="0" w:line="240" w:lineRule="auto"/>
                    <w:ind w:left="785"/>
                    <w:rPr>
                      <w:b/>
                      <w:sz w:val="18"/>
                      <w:szCs w:val="18"/>
                    </w:rPr>
                  </w:pP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ОБЯЗАТЕЛЬНО ВЫСЫПАЙТЕСЬ, ЗДОРОВЫЙ СОН СПОСОБСТВУЕТ ВОСТАНОВЛЕНИЮ МОЗГА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ОТКАЖИТЕСЬ ОТ УПОТРЕБЛЕНИЯ ЭНЕРГЕТИЧЕСКИХ КОКТЕЛЕЙ И БОЛЬШОГО КОЛИЧЕСТВА КОФЕ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ПОСТАРАЙТЕСЬ ОТСТРАНИТЬСЯ ОТ ПЕРЕЖИВАНИЙ, ПОМЕНЬШЕ НЕРВНИЧАТЬ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НЕ УПОТРЕБЛЯЙТЕ ПРОДУКТЫ, ОБРАБОТАННЫЕ В МИКРОВОЛНОВОЙ ПЕЧИ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ВВЕДИТЕ В РАЦИОН СВЕЖИЕ ОВОЩИ И ФРУКТЫ В БОЛЬШОМ КОЛИЧЕСТВЕ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ОТКАЖИТЕСЬ ОТ ВРЕДНЫХ ПРИВЫЧЕК</w:t>
                  </w:r>
                </w:p>
                <w:p w:rsidR="00721769" w:rsidRPr="00721769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21769">
                    <w:rPr>
                      <w:b/>
                      <w:sz w:val="18"/>
                      <w:szCs w:val="18"/>
                    </w:rPr>
                    <w:t>ПОСТАРАЙТЕСЬ СВЕСТИ К МИНИМУМУ ИСПОЛЬЗОВАНИЕ СОТОВОГО ТЕЛЕФОНА, ПОЛЬЗУЙТЕСЬ ГРОМКОЙ СВЯЗЬЮ</w:t>
                  </w:r>
                </w:p>
                <w:p w:rsidR="00721769" w:rsidRPr="006B21B7" w:rsidRDefault="00721769" w:rsidP="00721769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B21B7">
                    <w:rPr>
                      <w:b/>
                      <w:sz w:val="18"/>
                      <w:szCs w:val="18"/>
                    </w:rPr>
                    <w:t>ОТКАЖИТЕСЬ ОТ РАЗЛИЧНЫХ КОПЧЕННОСТЕЙ И  КОЛБАС ИЛИ СВЕДИТЕ К МИНИМУМУ ИХ УПОТРЕБЛЕНИЕ</w:t>
                  </w:r>
                </w:p>
                <w:p w:rsidR="004125AE" w:rsidRDefault="004125AE"/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317.8pt;margin-top:127.3pt;width:267.2pt;height:25.5pt;z-index:251740160" fillcolor="#00b050" stroked="f">
            <v:textbox>
              <w:txbxContent>
                <w:p w:rsidR="004125AE" w:rsidRPr="00721769" w:rsidRDefault="00053A44" w:rsidP="004125AE">
                  <w:pPr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21769">
                    <w:rPr>
                      <w:rFonts w:ascii="Arial Black" w:hAnsi="Arial Black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МОЗГА</w:t>
                  </w:r>
                </w:p>
              </w:txbxContent>
            </v:textbox>
          </v:shape>
        </w:pict>
      </w:r>
      <w:r w:rsidR="00D74552">
        <w:rPr>
          <w:noProof/>
          <w:lang w:eastAsia="ru-RU"/>
        </w:rPr>
        <w:pict>
          <v:shape id="_x0000_s1168" type="#_x0000_t202" style="position:absolute;margin-left:17.25pt;margin-top:481.95pt;width:267.55pt;height:250.4pt;z-index:251756544" fillcolor="#e7e6e6 [3214]" stroked="f">
            <v:textbox>
              <w:txbxContent>
                <w:p w:rsidR="00D74552" w:rsidRDefault="00D7455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1CEE9A" wp14:editId="59FA7EC2">
                        <wp:extent cx="3260416" cy="3195948"/>
                        <wp:effectExtent l="0" t="0" r="0" b="0"/>
                        <wp:docPr id="32" name="Рисунок 32" descr="C:\Documents and Settings\Rausa01\Рабочий стол\Откр рак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Откр рак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2351" cy="3207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4552">
        <w:rPr>
          <w:noProof/>
          <w:lang w:eastAsia="ru-RU"/>
        </w:rPr>
        <w:pict>
          <v:shape id="_x0000_s1167" type="#_x0000_t202" style="position:absolute;margin-left:81.75pt;margin-top:392.75pt;width:210.45pt;height:81.55pt;z-index:251755520" fillcolor="#e7e6e6 [3214]" stroked="f">
            <v:textbox>
              <w:txbxContent>
                <w:p w:rsidR="00D74552" w:rsidRPr="00F7157D" w:rsidRDefault="00D74552" w:rsidP="00D74552">
                  <w:pPr>
                    <w:spacing w:after="0" w:line="192" w:lineRule="auto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D74552" w:rsidRPr="00F16F4A" w:rsidRDefault="00D74552" w:rsidP="00D74552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ПРОФИЛАКТИКА</w:t>
                  </w:r>
                </w:p>
                <w:p w:rsidR="00D74552" w:rsidRPr="00F16F4A" w:rsidRDefault="00D74552" w:rsidP="00D74552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РАКА</w:t>
                  </w:r>
                </w:p>
                <w:p w:rsidR="00D74552" w:rsidRPr="00F16F4A" w:rsidRDefault="00D74552" w:rsidP="00D74552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МОЗГА</w:t>
                  </w:r>
                </w:p>
                <w:p w:rsidR="00D74552" w:rsidRDefault="00D74552"/>
              </w:txbxContent>
            </v:textbox>
          </v:shape>
        </w:pict>
      </w:r>
      <w:r w:rsidR="00D74552">
        <w:rPr>
          <w:noProof/>
          <w:lang w:eastAsia="ru-RU"/>
        </w:rPr>
        <w:pict>
          <v:rect id="_x0000_s1166" style="position:absolute;margin-left:24.75pt;margin-top:403.55pt;width:57pt;height:59.25pt;z-index:251754496" stroked="f">
            <v:textbox style="mso-next-textbox:#_x0000_s1166">
              <w:txbxContent>
                <w:p w:rsidR="00D74552" w:rsidRDefault="00D7455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F1C49D" wp14:editId="3910964C">
                        <wp:extent cx="626745" cy="589274"/>
                        <wp:effectExtent l="0" t="0" r="0" b="0"/>
                        <wp:docPr id="31" name="Рисунок 7" descr="C:\Documents and Settings\Rausa01\Рабочий стол\Откр рак\4797673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Откр рак\4797673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589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4552">
        <w:rPr>
          <w:noProof/>
          <w:lang w:eastAsia="ru-RU"/>
        </w:rPr>
        <w:pict>
          <v:shape id="_x0000_s1165" type="#_x0000_t202" style="position:absolute;margin-left:17.25pt;margin-top:392.75pt;width:267.55pt;height:86pt;z-index:251753472" fillcolor="#e7e6e6 [3214]" stroked="f">
            <v:textbox>
              <w:txbxContent>
                <w:p w:rsidR="00D74552" w:rsidRDefault="00D74552"/>
              </w:txbxContent>
            </v:textbox>
          </v:shape>
        </w:pict>
      </w:r>
      <w:r w:rsidR="00A34016">
        <w:rPr>
          <w:noProof/>
          <w:lang w:eastAsia="ru-RU"/>
        </w:rPr>
        <w:pict>
          <v:shape id="_x0000_s1162" type="#_x0000_t202" style="position:absolute;margin-left:317.8pt;margin-top:416.3pt;width:267.2pt;height:135.75pt;z-index:251750400" fillcolor="#deeaf6 [660]" stroked="f">
            <v:textbox>
              <w:txbxContent>
                <w:p w:rsidR="00A34016" w:rsidRPr="00E1609A" w:rsidRDefault="00E1609A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ВОЗРАСТ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ГЕНЕТИЧЕСКИЙ ФАКТОР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ОБЛУЧЕНИЕ РАДИАЦИОННОЕ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ВЛИЯНИЕ ХИМИЧЕСКИХ ВЕЩЕСТВ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НЕПРАВИЛЬНОЕ ПИТАНИЕ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ТРАВМЫ ГОЛОВЫ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16" w:lineRule="auto"/>
                    <w:ind w:left="714" w:hanging="357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ЭЛЕКТРОМАГНИТНЫЕ ВОЛНЫ (мобильные телефоны, печи микроволновые)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КУРЕНИЕ</w:t>
                  </w:r>
                </w:p>
                <w:p w:rsidR="00A34016" w:rsidRPr="00E1609A" w:rsidRDefault="00A34016" w:rsidP="00A34016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990099"/>
                      <w:sz w:val="20"/>
                      <w:szCs w:val="20"/>
                    </w:rPr>
                  </w:pPr>
                  <w:r w:rsidRPr="00E1609A">
                    <w:rPr>
                      <w:b/>
                      <w:color w:val="990099"/>
                      <w:sz w:val="20"/>
                      <w:szCs w:val="20"/>
                    </w:rPr>
                    <w:t>СТРЕССЫ</w:t>
                  </w:r>
                </w:p>
                <w:p w:rsidR="00A34016" w:rsidRDefault="00A34016"/>
              </w:txbxContent>
            </v:textbox>
          </v:shape>
        </w:pict>
      </w:r>
      <w:r w:rsidR="00A34016">
        <w:rPr>
          <w:noProof/>
          <w:lang w:eastAsia="ru-RU"/>
        </w:rPr>
        <w:pict>
          <v:shape id="_x0000_s1161" type="#_x0000_t202" style="position:absolute;margin-left:317.8pt;margin-top:386.15pt;width:267.2pt;height:30.15pt;z-index:251749376" fillcolor="blue">
            <v:textbox>
              <w:txbxContent>
                <w:p w:rsidR="00A34016" w:rsidRPr="00721769" w:rsidRDefault="00A34016" w:rsidP="00A34016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FFFF00"/>
                      <w:sz w:val="28"/>
                      <w:szCs w:val="28"/>
                      <w:lang w:eastAsia="ru-RU"/>
                    </w:rPr>
                  </w:pPr>
                  <w:r w:rsidRPr="00721769">
                    <w:rPr>
                      <w:rFonts w:ascii="Arial Black" w:eastAsia="Times New Roman" w:hAnsi="Arial Black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ФАКТОРЫ РИСК</w:t>
                  </w:r>
                  <w:r>
                    <w:rPr>
                      <w:rFonts w:ascii="Arial Black" w:eastAsia="Times New Roman" w:hAnsi="Arial Black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А РАЗВИТИЯ</w:t>
                  </w:r>
                  <w:r w:rsidRPr="00721769">
                    <w:rPr>
                      <w:rFonts w:ascii="Arial Black" w:eastAsia="Times New Roman" w:hAnsi="Arial Black" w:cs="Arial"/>
                      <w:b/>
                      <w:color w:val="FFFF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A34016" w:rsidRDefault="00A34016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3" type="#_x0000_t202" style="position:absolute;margin-left:14.25pt;margin-top:386.15pt;width:277.95pt;height:356.35pt;z-index:251696128" fillcolor="#e7e6e6 [3214]" stroked="f">
            <v:textbox style="mso-next-textbox:#_x0000_s1053">
              <w:txbxContent>
                <w:p w:rsidR="00A34016" w:rsidRPr="00A34016" w:rsidRDefault="00A34016">
                  <w:pPr>
                    <w:rPr>
                      <w:color w:val="FF99FF"/>
                      <w:lang w:val="en-US"/>
                    </w:rPr>
                  </w:pP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4" type="#_x0000_t202" style="position:absolute;margin-left:14.25pt;margin-top:742.5pt;width:67.5pt;height:49.5pt;z-index:251697152" fillcolor="#e7e6e6 [3214]" stroked="f">
            <v:textbox style="mso-next-textbox:#_x0000_s1054"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5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5" type="#_x0000_t202" style="position:absolute;margin-left:74.4pt;margin-top:742.5pt;width:217.4pt;height:49.5pt;z-index:251698176" fillcolor="#e7e6e6 [3214]" stroked="f">
            <v:textbox style="mso-next-textbox:#_x0000_s1055">
              <w:txbxContent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BD6709" w:rsidRPr="00C54A8E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2" type="#_x0000_t202" style="position:absolute;margin-left:7.6pt;margin-top:381.7pt;width:284.6pt;height:116.75pt;z-index:251695104" stroked="f">
            <v:textbox style="mso-next-textbox:#_x0000_s1052">
              <w:txbxContent>
                <w:p w:rsidR="00BD6709" w:rsidRDefault="00BD6709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137" type="#_x0000_t202" style="position:absolute;margin-left:659.15pt;margin-top:271.3pt;width:227.15pt;height:32.55pt;z-index:251748352" fillcolor="#fbe4d5 [661]">
            <v:textbox style="mso-next-textbox:#_x0000_s1137">
              <w:txbxContent>
                <w:p w:rsidR="00EF2A6E" w:rsidRPr="001E5B59" w:rsidRDefault="00AD5390" w:rsidP="00EF2A6E">
                  <w:pPr>
                    <w:spacing w:line="192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 xml:space="preserve">рофилактическое ежегодное прохождение </w:t>
                  </w:r>
                  <w:proofErr w:type="gramStart"/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флюорографии</w:t>
                  </w:r>
                  <w:r w:rsidR="00EF2A6E"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EF2A6E" w:rsidRPr="001E5B5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83" type="#_x0000_t202" style="position:absolute;margin-left:313.05pt;margin-top:41.5pt;width:266.4pt;height:112.65pt;z-index:251721728" filled="f" fillcolor="#0070c0" stroked="f">
            <v:textbox style="mso-next-textbox:#_x0000_s1083">
              <w:txbxContent>
                <w:p w:rsidR="00DC71DE" w:rsidRDefault="00DC71DE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49" type="#_x0000_t202" style="position:absolute;margin-left:14.25pt;margin-top:314.95pt;width:277.55pt;height:55.75pt;z-index:251693056" fillcolor="#e7e6e6 [3214]" stroked="f">
            <v:textbox style="mso-next-textbox:#_x0000_s1049">
              <w:txbxContent>
                <w:p w:rsidR="006B06B5" w:rsidRPr="00BD6709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</w:rPr>
                    <w:t xml:space="preserve">    </w:t>
                  </w:r>
                  <w:r w:rsidR="006B06B5"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6B06B5" w:rsidRPr="00BD6709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6B06B5" w:rsidRPr="00BD6709" w:rsidRDefault="006B06B5" w:rsidP="006B06B5">
                  <w:pPr>
                    <w:jc w:val="right"/>
                    <w:rPr>
                      <w:rFonts w:ascii="Cambria" w:hAnsi="Cambria"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43" type="#_x0000_t202" style="position:absolute;margin-left:14.25pt;margin-top:56.5pt;width:277.55pt;height:258.45pt;z-index:251687936" fillcolor="#e7e6e6 [3214]" stroked="f">
            <v:textbox style="mso-next-textbox:#_x0000_s1043">
              <w:txbxContent>
                <w:p w:rsidR="000A0278" w:rsidRDefault="002965A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76600" cy="3091543"/>
                        <wp:effectExtent l="19050" t="0" r="0" b="0"/>
                        <wp:docPr id="8" name="Рисунок 8" descr="C:\Documents and Settings\Rausa01\Рабочий стол\Откр рак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Откр рак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9633" cy="309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109" type="#_x0000_t202" style="position:absolute;margin-left:-156.2pt;margin-top:18.45pt;width:54.95pt;height:62pt;z-index:251736064">
            <v:textbox>
              <w:txbxContent>
                <w:p w:rsidR="00F7157D" w:rsidRDefault="00F7157D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0" type="#_x0000_t202" style="position:absolute;margin-left:24.75pt;margin-top:314.95pt;width:64.5pt;height:51.05pt;z-index:251694080" stroked="f">
            <v:textbox style="mso-next-textbox:#_x0000_s1050">
              <w:txbxContent>
                <w:p w:rsidR="006B06B5" w:rsidRDefault="006B06B5">
                  <w:r w:rsidRPr="006B06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Надпись 2" o:spid="_x0000_s1030" type="#_x0000_t202" style="position:absolute;margin-left:-151.7pt;margin-top:44.4pt;width:31.15pt;height:206.1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97" type="#_x0000_t202" style="position:absolute;margin-left:-151.7pt;margin-top:18.45pt;width:6.95pt;height:67.7pt;z-index:251730944">
            <v:textbox>
              <w:txbxContent>
                <w:p w:rsidR="008433A1" w:rsidRDefault="008433A1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96" type="#_x0000_t202" style="position:absolute;margin-left:-206.2pt;margin-top:12.55pt;width:187.25pt;height:43.95pt;z-index:251729920">
            <v:textbox>
              <w:txbxContent>
                <w:p w:rsidR="008433A1" w:rsidRPr="008433A1" w:rsidRDefault="008433A1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8433A1">
                    <w:rPr>
                      <w:rFonts w:ascii="Arial Black" w:hAnsi="Arial Black"/>
                      <w:b/>
                      <w:sz w:val="48"/>
                      <w:szCs w:val="48"/>
                    </w:rPr>
                    <w:t>февраля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86" type="#_x0000_t202" style="position:absolute;margin-left:736.3pt;margin-top:51pt;width:39.4pt;height:76.3pt;z-index:251724800" stroked="f">
            <v:textbox style="mso-next-textbox:#_x0000_s1086">
              <w:txbxContent>
                <w:p w:rsidR="00F6386D" w:rsidRDefault="00F6386D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56" type="#_x0000_t202" style="position:absolute;margin-left:-120.55pt;margin-top:702.75pt;width:3.55pt;height:23.25pt;z-index:251699200" fillcolor="blue" stroked="f">
            <v:textbox style="mso-next-textbox:#_x0000_s1056">
              <w:txbxContent>
                <w:p w:rsidR="00BD6709" w:rsidRPr="00C54A8E" w:rsidRDefault="00C54A8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D6709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 </w:t>
                  </w:r>
                  <w:r w:rsidR="00BD6709" w:rsidRPr="00C54A8E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ВМЕСТЕ  ПРОТИВ  РАКА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8" type="#_x0000_t202" style="position:absolute;margin-left:727.7pt;margin-top:261.85pt;width:42.85pt;height:98.6pt;z-index:251718656" stroked="f">
            <v:textbox style="mso-next-textbox:#_x0000_s1078">
              <w:txbxContent>
                <w:p w:rsidR="007F1E72" w:rsidRDefault="007F1E72"/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9" type="#_x0000_t202" style="position:absolute;margin-left:10in;margin-top:257.05pt;width:133.7pt;height:120.2pt;z-index:251719680" fillcolor="#deeaf6 [660]" stroked="f">
            <v:textbox style="mso-next-textbox:#_x0000_s1079">
              <w:txbxContent>
                <w:p w:rsidR="00A174C9" w:rsidRPr="00521787" w:rsidRDefault="004E0076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spellStart"/>
                  <w:r w:rsidRPr="00521787">
                    <w:rPr>
                      <w:rFonts w:asciiTheme="majorHAnsi" w:hAnsiTheme="majorHAnsi"/>
                      <w:b/>
                    </w:rPr>
                    <w:t>Непро</w:t>
                  </w:r>
                  <w:r w:rsidR="00521787" w:rsidRPr="00521787">
                    <w:rPr>
                      <w:rFonts w:asciiTheme="majorHAnsi" w:hAnsiTheme="majorHAnsi"/>
                      <w:b/>
                    </w:rPr>
                    <w:t>ходящий</w:t>
                  </w:r>
                  <w:proofErr w:type="spellEnd"/>
                  <w:r w:rsidR="00521787" w:rsidRPr="00521787">
                    <w:rPr>
                      <w:rFonts w:asciiTheme="majorHAnsi" w:hAnsiTheme="majorHAnsi"/>
                      <w:b/>
                    </w:rPr>
                    <w:t xml:space="preserve"> кашель или охриплость, </w:t>
                  </w:r>
                  <w:r w:rsidRPr="00521787">
                    <w:rPr>
                      <w:rFonts w:asciiTheme="majorHAnsi" w:hAnsiTheme="majorHAnsi"/>
                      <w:b/>
                    </w:rPr>
                    <w:t>одышка, затруднение глотания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787">
                    <w:rPr>
                      <w:b/>
                    </w:rPr>
                    <w:t>Боль в груди, потеря аппетита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4E0076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521787">
                    <w:rPr>
                      <w:b/>
                    </w:rPr>
                    <w:t>Длительное повышение температуры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80" type="#_x0000_t202" style="position:absolute;margin-left:685.7pt;margin-top:250.5pt;width:126pt;height:120.2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proofErr w:type="spellStart"/>
                  <w:r w:rsidR="004E0076" w:rsidRPr="00521787">
                    <w:rPr>
                      <w:b/>
                      <w:color w:val="2F5496" w:themeColor="accent5" w:themeShade="BF"/>
                    </w:rPr>
                    <w:t>уве</w:t>
                  </w:r>
                  <w:r w:rsidRPr="00521787">
                    <w:rPr>
                      <w:b/>
                      <w:color w:val="2F5496" w:themeColor="accent5" w:themeShade="BF"/>
                    </w:rPr>
                    <w:t>-</w:t>
                  </w:r>
                  <w:proofErr w:type="gramStart"/>
                  <w:r w:rsidRPr="00521787">
                    <w:rPr>
                      <w:b/>
                      <w:color w:val="2F5496" w:themeColor="accent5" w:themeShade="BF"/>
                    </w:rPr>
                    <w:t>л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иченные</w:t>
                  </w:r>
                  <w:proofErr w:type="spellEnd"/>
                  <w:r w:rsidRPr="00521787">
                    <w:rPr>
                      <w:b/>
                      <w:color w:val="2F5496" w:themeColor="accent5" w:themeShade="BF"/>
                    </w:rPr>
                    <w:t xml:space="preserve"> 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  <w:proofErr w:type="gramEnd"/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7" type="#_x0000_t202" style="position:absolute;margin-left:652.3pt;margin-top:181.3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0" type="#_x0000_t202" style="position:absolute;margin-left:685.7pt;margin-top:181.3pt;width:138pt;height:42pt;z-index:251710464" fillcolor="#fbe4d5 [661]" stroked="f">
            <v:textbox style="mso-next-textbox:#_x0000_s1070"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6" type="#_x0000_t202" style="position:absolute;margin-left:736.3pt;margin-top:175.3pt;width:131.15pt;height:42pt;z-index:251716608" fillcolor="#ffc" stroked="f">
            <v:textbox style="mso-next-textbox:#_x0000_s1076"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Ежегодно </w:t>
                  </w:r>
                  <w:r w:rsidR="00F94B1C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прохо</w:t>
                  </w:r>
                  <w:proofErr w:type="spellEnd"/>
                  <w:proofErr w:type="gramEnd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-дите 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3" type="#_x0000_t202" style="position:absolute;margin-left:652.3pt;margin-top:139.3pt;width:138pt;height:36pt;z-index:251713536" fillcolor="#cff" stroked="f">
            <v:textbox style="mso-next-textbox:#_x0000_s1073"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 активный образ жизни.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5" type="#_x0000_t202" style="position:absolute;margin-left:714.85pt;margin-top:139.3pt;width:131.15pt;height:36pt;z-index:251715584" fillcolor="#d9e2f3 [664]" stroked="f">
            <v:textbox style="mso-next-textbox:#_x0000_s1075"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1" type="#_x0000_t202" style="position:absolute;margin-left:637.7pt;margin-top:86.15pt;width:138pt;height:36.85pt;z-index:251711488" fillcolor="#e2efd9 [665]" stroked="f">
            <v:textbox style="mso-next-textbox:#_x0000_s1071"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68" type="#_x0000_t202" style="position:absolute;margin-left:692.55pt;margin-top:71.55pt;width:131.15pt;height:36.85pt;z-index:251708416" fillcolor="#ffc" stroked="f">
            <v:textbox style="mso-next-textbox:#_x0000_s1068"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69" type="#_x0000_t202" style="position:absolute;margin-left:659.15pt;margin-top:39pt;width:138pt;height:47.15pt;z-index:251709440" fillcolor="#fbe4d5 [661]" stroked="f">
            <v:textbox style="mso-next-textbox:#_x0000_s1069"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74" type="#_x0000_t202" style="position:absolute;margin-left:659.15pt;margin-top:44.4pt;width:131.15pt;height:47.15pt;z-index:251714560" fillcolor="#cff" stroked="f">
            <v:textbox style="mso-next-textbox:#_x0000_s1074"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61" type="#_x0000_t202" style="position:absolute;margin-left:633.45pt;margin-top:65.8pt;width:274.3pt;height:31.7pt;z-index:251704320" fillcolor="#0070c0">
            <v:textbox style="mso-next-textbox:#_x0000_s1061">
              <w:txbxContent>
                <w:p w:rsidR="00DA56A5" w:rsidRPr="00C6180C" w:rsidRDefault="00B071AF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.85pt;height:17.2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 style="mso-next-textbox:#_x0000_s1067"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 w:rsidR="00B071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5.25pt;margin-top:702.75pt;width:.05pt;height:95.25pt;z-index:251702272" o:connectortype="straight" stroked="f"/>
        </w:pict>
      </w:r>
      <w:r w:rsidR="00B071AF"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d="f"/>
        </w:pict>
      </w:r>
      <w:r w:rsidR="00B071AF"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d="f"/>
        </w:pict>
      </w:r>
      <w:r w:rsidR="00B071AF"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d="f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 w:rsidR="00B071AF"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 w:rsidR="00B071AF"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85pt;height:10.85pt" o:bullet="t">
        <v:imagedata r:id="rId1" o:title="mso25F"/>
      </v:shape>
    </w:pict>
  </w:numPicBullet>
  <w:abstractNum w:abstractNumId="0">
    <w:nsid w:val="09506A5B"/>
    <w:multiLevelType w:val="hybridMultilevel"/>
    <w:tmpl w:val="FF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D15"/>
    <w:multiLevelType w:val="hybridMultilevel"/>
    <w:tmpl w:val="9190CB3A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7266B"/>
    <w:multiLevelType w:val="multilevel"/>
    <w:tmpl w:val="400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3429"/>
    <w:multiLevelType w:val="hybridMultilevel"/>
    <w:tmpl w:val="8BC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1457B"/>
    <w:multiLevelType w:val="multilevel"/>
    <w:tmpl w:val="78D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D10FD"/>
    <w:multiLevelType w:val="hybridMultilevel"/>
    <w:tmpl w:val="F5A450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E33D79"/>
    <w:multiLevelType w:val="hybridMultilevel"/>
    <w:tmpl w:val="0FC69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4767"/>
    <w:multiLevelType w:val="hybridMultilevel"/>
    <w:tmpl w:val="D1DA0D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2232D"/>
    <w:rsid w:val="00037F14"/>
    <w:rsid w:val="00053A44"/>
    <w:rsid w:val="00057EB2"/>
    <w:rsid w:val="00066228"/>
    <w:rsid w:val="000A0278"/>
    <w:rsid w:val="000A3EB8"/>
    <w:rsid w:val="000C101B"/>
    <w:rsid w:val="001142C1"/>
    <w:rsid w:val="001151F1"/>
    <w:rsid w:val="00121B67"/>
    <w:rsid w:val="00136DF8"/>
    <w:rsid w:val="001645E9"/>
    <w:rsid w:val="0017263D"/>
    <w:rsid w:val="001D7026"/>
    <w:rsid w:val="001E5B59"/>
    <w:rsid w:val="00227BAB"/>
    <w:rsid w:val="002406C5"/>
    <w:rsid w:val="0025366E"/>
    <w:rsid w:val="00254A92"/>
    <w:rsid w:val="00294AB0"/>
    <w:rsid w:val="002965A4"/>
    <w:rsid w:val="002B24CB"/>
    <w:rsid w:val="002B3915"/>
    <w:rsid w:val="00366FA5"/>
    <w:rsid w:val="003B3413"/>
    <w:rsid w:val="003C3B88"/>
    <w:rsid w:val="003E0176"/>
    <w:rsid w:val="003F066C"/>
    <w:rsid w:val="00404C85"/>
    <w:rsid w:val="004125AE"/>
    <w:rsid w:val="00482C22"/>
    <w:rsid w:val="004931B0"/>
    <w:rsid w:val="0049635D"/>
    <w:rsid w:val="004B3FD7"/>
    <w:rsid w:val="004B4F4E"/>
    <w:rsid w:val="004E0076"/>
    <w:rsid w:val="00521787"/>
    <w:rsid w:val="005313F7"/>
    <w:rsid w:val="00573255"/>
    <w:rsid w:val="00597579"/>
    <w:rsid w:val="005B2395"/>
    <w:rsid w:val="005B48A0"/>
    <w:rsid w:val="00601076"/>
    <w:rsid w:val="00607E57"/>
    <w:rsid w:val="0062179F"/>
    <w:rsid w:val="00621BB3"/>
    <w:rsid w:val="006354B2"/>
    <w:rsid w:val="00642C35"/>
    <w:rsid w:val="006B06B5"/>
    <w:rsid w:val="006B21B7"/>
    <w:rsid w:val="006C2540"/>
    <w:rsid w:val="006F44F2"/>
    <w:rsid w:val="006F7C64"/>
    <w:rsid w:val="00704DED"/>
    <w:rsid w:val="00710515"/>
    <w:rsid w:val="00716FE8"/>
    <w:rsid w:val="00721769"/>
    <w:rsid w:val="00753A4B"/>
    <w:rsid w:val="00787382"/>
    <w:rsid w:val="007B03FB"/>
    <w:rsid w:val="007B04FA"/>
    <w:rsid w:val="007F0133"/>
    <w:rsid w:val="007F1E72"/>
    <w:rsid w:val="00815726"/>
    <w:rsid w:val="008215BE"/>
    <w:rsid w:val="008433A1"/>
    <w:rsid w:val="00844B31"/>
    <w:rsid w:val="00873B67"/>
    <w:rsid w:val="008E1145"/>
    <w:rsid w:val="008E2B95"/>
    <w:rsid w:val="00907786"/>
    <w:rsid w:val="00920248"/>
    <w:rsid w:val="009677D7"/>
    <w:rsid w:val="009C12CF"/>
    <w:rsid w:val="009C552D"/>
    <w:rsid w:val="009D4635"/>
    <w:rsid w:val="009E06AF"/>
    <w:rsid w:val="00A03EC2"/>
    <w:rsid w:val="00A14819"/>
    <w:rsid w:val="00A174C9"/>
    <w:rsid w:val="00A34016"/>
    <w:rsid w:val="00A56CFA"/>
    <w:rsid w:val="00A93001"/>
    <w:rsid w:val="00AA3F99"/>
    <w:rsid w:val="00AC32AF"/>
    <w:rsid w:val="00AD5390"/>
    <w:rsid w:val="00B071AF"/>
    <w:rsid w:val="00B2227B"/>
    <w:rsid w:val="00B617A7"/>
    <w:rsid w:val="00BC7214"/>
    <w:rsid w:val="00BD6709"/>
    <w:rsid w:val="00BF13FF"/>
    <w:rsid w:val="00C208C4"/>
    <w:rsid w:val="00C419FC"/>
    <w:rsid w:val="00C53914"/>
    <w:rsid w:val="00C54A8E"/>
    <w:rsid w:val="00C6180C"/>
    <w:rsid w:val="00C77093"/>
    <w:rsid w:val="00C861D2"/>
    <w:rsid w:val="00CD59A5"/>
    <w:rsid w:val="00D65B89"/>
    <w:rsid w:val="00D74552"/>
    <w:rsid w:val="00D76A88"/>
    <w:rsid w:val="00D906A9"/>
    <w:rsid w:val="00DA29BA"/>
    <w:rsid w:val="00DA56A5"/>
    <w:rsid w:val="00DC71DE"/>
    <w:rsid w:val="00DF48CA"/>
    <w:rsid w:val="00DF63BA"/>
    <w:rsid w:val="00E10129"/>
    <w:rsid w:val="00E1609A"/>
    <w:rsid w:val="00E2061A"/>
    <w:rsid w:val="00E2358E"/>
    <w:rsid w:val="00E443C2"/>
    <w:rsid w:val="00E67EAB"/>
    <w:rsid w:val="00E8581E"/>
    <w:rsid w:val="00EA2AA3"/>
    <w:rsid w:val="00EA2AE0"/>
    <w:rsid w:val="00EE47A6"/>
    <w:rsid w:val="00EF2A6E"/>
    <w:rsid w:val="00F05EC3"/>
    <w:rsid w:val="00F06A95"/>
    <w:rsid w:val="00F16F4A"/>
    <w:rsid w:val="00F21F98"/>
    <w:rsid w:val="00F57151"/>
    <w:rsid w:val="00F6386D"/>
    <w:rsid w:val="00F7157D"/>
    <w:rsid w:val="00F743FD"/>
    <w:rsid w:val="00F74A47"/>
    <w:rsid w:val="00F91A62"/>
    <w:rsid w:val="00F94B1C"/>
    <w:rsid w:val="00FE41B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 fillcolor="white">
      <v:fill color="white"/>
      <o:colormru v:ext="edit" colors="blue,#ccecff,#93f,#ffc,#fcf,#fcc,#cff,#ccf"/>
    </o:shapedefaults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</o:rules>
    </o:shapelayout>
  </w:shapeDefaults>
  <w:decimalSymbol w:val=","/>
  <w:listSeparator w:val=";"/>
  <w15:docId w15:val="{42CC623D-E493-4C47-B47A-146A148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125AE"/>
    <w:pPr>
      <w:ind w:left="720"/>
      <w:contextualSpacing/>
    </w:pPr>
  </w:style>
  <w:style w:type="character" w:customStyle="1" w:styleId="apple-converted-space">
    <w:name w:val="apple-converted-space"/>
    <w:basedOn w:val="a0"/>
    <w:rsid w:val="00EF2A6E"/>
  </w:style>
  <w:style w:type="character" w:styleId="a7">
    <w:name w:val="Hyperlink"/>
    <w:basedOn w:val="a0"/>
    <w:uiPriority w:val="99"/>
    <w:semiHidden/>
    <w:unhideWhenUsed/>
    <w:rsid w:val="00EF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9C61-AC73-4910-9B4C-6A702A2D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51</cp:revision>
  <cp:lastPrinted>2018-01-19T08:23:00Z</cp:lastPrinted>
  <dcterms:created xsi:type="dcterms:W3CDTF">2017-03-20T06:03:00Z</dcterms:created>
  <dcterms:modified xsi:type="dcterms:W3CDTF">2018-01-19T08:33:00Z</dcterms:modified>
</cp:coreProperties>
</file>