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34" w:rsidRDefault="00693C3E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39.3pt;margin-top:462.45pt;width:807.6pt;height:39.75pt;z-index:251679744" fillcolor="#f39" stroked="f">
            <v:textbox style="mso-next-textbox:#_x0000_s1050">
              <w:txbxContent>
                <w:p w:rsidR="005110D8" w:rsidRPr="00693C3E" w:rsidRDefault="005110D8" w:rsidP="005110D8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93C3E">
                    <w:rPr>
                      <w:rFonts w:asciiTheme="majorHAnsi" w:hAnsiTheme="majorHAnsi" w:cs="Times New Roman"/>
                      <w:b/>
                      <w:color w:val="FFFFFF"/>
                      <w:sz w:val="24"/>
                      <w:szCs w:val="24"/>
                    </w:rPr>
                    <w:t>МИНИСТЕРСТВО ЗДРАВООХРАНЕНИЯ ЧЕЧЕНСКОЙ РЕСПУБЛИКИ</w:t>
                  </w:r>
                </w:p>
                <w:p w:rsidR="005110D8" w:rsidRPr="00693C3E" w:rsidRDefault="005110D8" w:rsidP="005110D8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93C3E">
                    <w:rPr>
                      <w:rFonts w:asciiTheme="majorHAnsi" w:hAnsiTheme="majorHAnsi" w:cs="Times New Roman"/>
                      <w:b/>
                      <w:color w:val="FFFFFF"/>
                      <w:sz w:val="24"/>
                      <w:szCs w:val="24"/>
                    </w:rPr>
                    <w:t>«РЕСПУБЛИКАНСКИЙ ЦЕНТР МЕДИЦИНСКОЙ ПРОФИЛАКТИКИ»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75.6pt;margin-top:462.45pt;width:48.75pt;height:39.75pt;z-index:251680768" fillcolor="#f39" stroked="f">
            <v:textbox style="mso-next-textbox:#_x0000_s1051">
              <w:txbxContent>
                <w:p w:rsidR="005110D8" w:rsidRDefault="00430429">
                  <w:r w:rsidRPr="0043042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9100" cy="448829"/>
                        <wp:effectExtent l="0" t="0" r="0" b="0"/>
                        <wp:docPr id="3" name="Рисунок 7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238" cy="455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margin-left:-17.7pt;margin-top:131.7pt;width:18.75pt;height:18.75pt;z-index:251671552" fillcolor="red" stroked="f"/>
        </w:pict>
      </w:r>
      <w:r>
        <w:rPr>
          <w:noProof/>
          <w:lang w:eastAsia="ru-RU"/>
        </w:rPr>
        <w:pict>
          <v:shape id="_x0000_s1035" type="#_x0000_t202" style="position:absolute;margin-left:104.55pt;margin-top:69.45pt;width:177.75pt;height:27pt;z-index:251666432" stroked="f">
            <v:textbox style="mso-next-textbox:#_x0000_s1035">
              <w:txbxContent>
                <w:p w:rsidR="006656BD" w:rsidRPr="00395C0C" w:rsidRDefault="00DF513F" w:rsidP="00DF513F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</w:pPr>
                  <w:r w:rsidRPr="00395C0C"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  <w:t>ФАКТОРЫ РИСКА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13.05pt;margin-top:96.45pt;width:337.5pt;height:102.75pt;z-index:251667456" filled="f" fillcolor="#fcf" strokecolor="red" strokeweight="2.25pt">
            <v:textbox style="mso-next-textbox:#_x0000_s1036">
              <w:txbxContent>
                <w:p w:rsidR="00DF513F" w:rsidRPr="009728B9" w:rsidRDefault="00DF513F" w:rsidP="00981A16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9728B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Репродуктивные</w:t>
                  </w:r>
                </w:p>
                <w:p w:rsidR="00981A16" w:rsidRPr="00346BCE" w:rsidRDefault="00981A16" w:rsidP="00981A1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FF"/>
                    </w:rPr>
                  </w:pPr>
                  <w:r w:rsidRPr="00346BCE">
                    <w:rPr>
                      <w:rFonts w:ascii="Arial Narrow" w:hAnsi="Arial Narrow" w:cs="Arial"/>
                      <w:b/>
                      <w:color w:val="0000FF"/>
                    </w:rPr>
                    <w:t>Связанные с длительным высоким содержанием женских половых   гормонов (эстрогенов) в организме:</w:t>
                  </w:r>
                </w:p>
                <w:p w:rsidR="00981A16" w:rsidRPr="00346BCE" w:rsidRDefault="00981A16" w:rsidP="00981A16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  <w:color w:val="0000FF"/>
                    </w:rPr>
                  </w:pPr>
                  <w:r w:rsidRPr="00346BCE">
                    <w:rPr>
                      <w:rFonts w:ascii="Arial Narrow" w:hAnsi="Arial Narrow" w:cs="Arial"/>
                      <w:b/>
                      <w:color w:val="0000FF"/>
                    </w:rPr>
                    <w:t>Раннее появление менструаций</w:t>
                  </w:r>
                </w:p>
                <w:p w:rsidR="00981A16" w:rsidRPr="00346BCE" w:rsidRDefault="00981A16" w:rsidP="00981A16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  <w:color w:val="0000FF"/>
                    </w:rPr>
                  </w:pPr>
                  <w:r w:rsidRPr="00346BCE">
                    <w:rPr>
                      <w:rFonts w:ascii="Arial Narrow" w:hAnsi="Arial Narrow" w:cs="Arial"/>
                      <w:b/>
                      <w:color w:val="0000FF"/>
                    </w:rPr>
                    <w:t>Поздний климакс</w:t>
                  </w:r>
                </w:p>
                <w:p w:rsidR="00981A16" w:rsidRDefault="00981A16" w:rsidP="00981A16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  <w:color w:val="0000FF"/>
                    </w:rPr>
                  </w:pPr>
                  <w:r w:rsidRPr="00346BCE">
                    <w:rPr>
                      <w:rFonts w:ascii="Arial Narrow" w:hAnsi="Arial Narrow" w:cs="Arial"/>
                      <w:b/>
                      <w:color w:val="0000FF"/>
                    </w:rPr>
                    <w:t>Позднее рождение ребенка</w:t>
                  </w:r>
                </w:p>
                <w:p w:rsidR="003D5BCB" w:rsidRPr="00346BCE" w:rsidRDefault="003D5BCB" w:rsidP="00981A16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  <w:color w:val="0000FF"/>
                    </w:rPr>
                  </w:pPr>
                  <w:r>
                    <w:rPr>
                      <w:rFonts w:ascii="Arial Narrow" w:hAnsi="Arial Narrow" w:cs="Arial"/>
                      <w:b/>
                      <w:color w:val="0000FF"/>
                    </w:rPr>
                    <w:t>Возраст старше 50 лет</w:t>
                  </w:r>
                </w:p>
                <w:p w:rsidR="00981A16" w:rsidRPr="00981A16" w:rsidRDefault="00981A16" w:rsidP="00981A16">
                  <w:pPr>
                    <w:spacing w:after="0" w:line="240" w:lineRule="auto"/>
                    <w:rPr>
                      <w:rFonts w:ascii="Arial Narrow" w:hAnsi="Arial Narrow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3.05pt;margin-top:205.95pt;width:337.5pt;height:51.75pt;z-index:251668480" strokecolor="red" strokeweight="2.25pt">
            <v:textbox style="mso-next-textbox:#_x0000_s1038">
              <w:txbxContent>
                <w:p w:rsidR="00981A16" w:rsidRPr="009728B9" w:rsidRDefault="00981A16" w:rsidP="00981A16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</w:pPr>
                  <w:r w:rsidRPr="009728B9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Длительный прием препаратов,</w:t>
                  </w:r>
                </w:p>
                <w:p w:rsidR="00981A16" w:rsidRPr="00346BCE" w:rsidRDefault="00981A16" w:rsidP="00981A1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FF"/>
                    </w:rPr>
                  </w:pPr>
                  <w:r w:rsidRPr="00346BCE">
                    <w:rPr>
                      <w:rFonts w:ascii="Arial Narrow" w:hAnsi="Arial Narrow"/>
                      <w:b/>
                      <w:color w:val="0000FF"/>
                    </w:rPr>
                    <w:t>содержащих эстрогены – оральных контрацептивов и препаратов заместительной гормональной терапии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13.05pt;margin-top:263.7pt;width:337.5pt;height:66.75pt;z-index:251669504" strokecolor="red" strokeweight="2.25pt">
            <v:textbox style="mso-next-textbox:#_x0000_s1039">
              <w:txbxContent>
                <w:p w:rsidR="00B240AE" w:rsidRPr="00395C0C" w:rsidRDefault="00B240AE" w:rsidP="004B37BE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</w:pPr>
                  <w:r w:rsidRPr="00395C0C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Наследственные</w:t>
                  </w:r>
                </w:p>
                <w:p w:rsidR="004B37BE" w:rsidRPr="00346BCE" w:rsidRDefault="004B37BE" w:rsidP="004B37B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00FF"/>
                    </w:rPr>
                  </w:pPr>
                  <w:r w:rsidRPr="00346BCE">
                    <w:rPr>
                      <w:rFonts w:ascii="Arial Narrow" w:hAnsi="Arial Narrow"/>
                      <w:b/>
                      <w:color w:val="0000FF"/>
                    </w:rPr>
                    <w:t>Случаи заболевания раком молочной железы или раком яичников у кровных родственников. Наличие рака у одной из ближайших родственниц повышает риск примерно в 2 раза, у двух – уже в 5 раз.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13.05pt;margin-top:337.2pt;width:337.5pt;height:119.25pt;z-index:251670528" strokecolor="red" strokeweight="2.25pt">
            <v:textbox style="mso-next-textbox:#_x0000_s1040">
              <w:txbxContent>
                <w:p w:rsidR="004B37BE" w:rsidRPr="00395C0C" w:rsidRDefault="004B37BE" w:rsidP="00DC07D3">
                  <w:pPr>
                    <w:tabs>
                      <w:tab w:val="left" w:pos="2552"/>
                    </w:tabs>
                    <w:spacing w:after="0" w:line="240" w:lineRule="auto"/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</w:pPr>
                  <w:r w:rsidRPr="00395C0C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А также:</w:t>
                  </w:r>
                </w:p>
                <w:p w:rsidR="004B37BE" w:rsidRPr="00346BCE" w:rsidRDefault="004B37BE" w:rsidP="00DC07D3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552"/>
                    </w:tabs>
                    <w:spacing w:after="0" w:line="240" w:lineRule="auto"/>
                    <w:rPr>
                      <w:rFonts w:ascii="Arial Narrow" w:hAnsi="Arial Narrow"/>
                      <w:b/>
                      <w:color w:val="0000FF"/>
                    </w:rPr>
                  </w:pPr>
                  <w:r w:rsidRPr="00346BCE">
                    <w:rPr>
                      <w:rFonts w:ascii="Arial Narrow" w:hAnsi="Arial Narrow"/>
                      <w:b/>
                      <w:color w:val="0000FF"/>
                    </w:rPr>
                    <w:t xml:space="preserve">Употребление </w:t>
                  </w:r>
                  <w:r w:rsidR="00574970" w:rsidRPr="00346BCE">
                    <w:rPr>
                      <w:rFonts w:ascii="Arial Narrow" w:hAnsi="Arial Narrow"/>
                      <w:b/>
                      <w:color w:val="0000FF"/>
                    </w:rPr>
                    <w:t>алкоголя и курение</w:t>
                  </w:r>
                </w:p>
                <w:p w:rsidR="00574970" w:rsidRPr="00346BCE" w:rsidRDefault="00574970" w:rsidP="00DC07D3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552"/>
                    </w:tabs>
                    <w:spacing w:after="0" w:line="240" w:lineRule="auto"/>
                    <w:rPr>
                      <w:rFonts w:ascii="Arial Narrow" w:hAnsi="Arial Narrow"/>
                      <w:b/>
                      <w:color w:val="0000FF"/>
                    </w:rPr>
                  </w:pPr>
                  <w:r w:rsidRPr="00346BCE">
                    <w:rPr>
                      <w:rFonts w:ascii="Arial Narrow" w:hAnsi="Arial Narrow"/>
                      <w:b/>
                      <w:color w:val="0000FF"/>
                    </w:rPr>
                    <w:t>Избыточный вес и ожирение</w:t>
                  </w:r>
                </w:p>
                <w:p w:rsidR="00574970" w:rsidRPr="00346BCE" w:rsidRDefault="00574970" w:rsidP="00DC07D3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552"/>
                    </w:tabs>
                    <w:spacing w:after="0" w:line="240" w:lineRule="auto"/>
                    <w:rPr>
                      <w:rFonts w:ascii="Arial Narrow" w:hAnsi="Arial Narrow"/>
                      <w:b/>
                      <w:color w:val="0000FF"/>
                    </w:rPr>
                  </w:pPr>
                  <w:r w:rsidRPr="00346BCE">
                    <w:rPr>
                      <w:rFonts w:ascii="Arial Narrow" w:hAnsi="Arial Narrow"/>
                      <w:b/>
                      <w:color w:val="0000FF"/>
                    </w:rPr>
                    <w:t>Низкая физическая активность</w:t>
                  </w:r>
                </w:p>
                <w:p w:rsidR="00574970" w:rsidRPr="00346BCE" w:rsidRDefault="00574970" w:rsidP="00DC07D3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552"/>
                    </w:tabs>
                    <w:spacing w:after="0" w:line="240" w:lineRule="auto"/>
                    <w:rPr>
                      <w:rFonts w:ascii="Arial Narrow" w:hAnsi="Arial Narrow"/>
                      <w:b/>
                      <w:color w:val="0000FF"/>
                    </w:rPr>
                  </w:pPr>
                  <w:r w:rsidRPr="00346BCE">
                    <w:rPr>
                      <w:rFonts w:ascii="Arial Narrow" w:hAnsi="Arial Narrow"/>
                      <w:b/>
                      <w:color w:val="0000FF"/>
                    </w:rPr>
                    <w:t>Неправильное питание</w:t>
                  </w:r>
                </w:p>
                <w:p w:rsidR="00574970" w:rsidRPr="00346BCE" w:rsidRDefault="00574970" w:rsidP="00DC07D3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552"/>
                    </w:tabs>
                    <w:spacing w:after="0" w:line="240" w:lineRule="auto"/>
                    <w:rPr>
                      <w:rFonts w:ascii="Arial Narrow" w:hAnsi="Arial Narrow"/>
                      <w:b/>
                      <w:color w:val="0000FF"/>
                    </w:rPr>
                  </w:pPr>
                  <w:r w:rsidRPr="00346BCE">
                    <w:rPr>
                      <w:rFonts w:ascii="Arial Narrow" w:hAnsi="Arial Narrow"/>
                      <w:b/>
                      <w:color w:val="0000FF"/>
                    </w:rPr>
                    <w:t>Ультрафиолетовое облучение</w:t>
                  </w:r>
                </w:p>
                <w:p w:rsidR="00574970" w:rsidRDefault="00574970" w:rsidP="00DC07D3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552"/>
                    </w:tabs>
                    <w:spacing w:after="0" w:line="240" w:lineRule="auto"/>
                    <w:rPr>
                      <w:rFonts w:ascii="Arial Narrow" w:hAnsi="Arial Narrow"/>
                      <w:b/>
                      <w:color w:val="0000FF"/>
                    </w:rPr>
                  </w:pPr>
                  <w:r w:rsidRPr="00346BCE">
                    <w:rPr>
                      <w:rFonts w:ascii="Arial Narrow" w:hAnsi="Arial Narrow"/>
                      <w:b/>
                      <w:color w:val="0000FF"/>
                    </w:rPr>
                    <w:t>Недостаточная физическая активность</w:t>
                  </w:r>
                </w:p>
                <w:p w:rsidR="008E71E4" w:rsidRPr="00346BCE" w:rsidRDefault="008E71E4" w:rsidP="00DC07D3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552"/>
                    </w:tabs>
                    <w:spacing w:after="0" w:line="240" w:lineRule="auto"/>
                    <w:rPr>
                      <w:rFonts w:ascii="Arial Narrow" w:hAnsi="Arial Narrow"/>
                      <w:b/>
                      <w:color w:val="0000FF"/>
                    </w:rPr>
                  </w:pPr>
                  <w:r>
                    <w:rPr>
                      <w:rFonts w:ascii="Arial Narrow" w:hAnsi="Arial Narrow"/>
                      <w:b/>
                      <w:color w:val="0000FF"/>
                    </w:rPr>
                    <w:t>Ослабление им</w:t>
                  </w:r>
                  <w:r w:rsidR="000101C5">
                    <w:rPr>
                      <w:rFonts w:ascii="Arial Narrow" w:hAnsi="Arial Narrow"/>
                      <w:b/>
                      <w:color w:val="0000FF"/>
                    </w:rPr>
                    <w:t>мунитета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120" style="position:absolute;margin-left:-13.95pt;margin-top:385.95pt;width:18.75pt;height:16.5pt;z-index:251675648" fillcolor="red" stroked="f"/>
        </w:pict>
      </w:r>
      <w:r>
        <w:rPr>
          <w:noProof/>
          <w:lang w:eastAsia="ru-RU"/>
        </w:rPr>
        <w:pict>
          <v:shape id="_x0000_s1044" type="#_x0000_t120" style="position:absolute;margin-left:-17.7pt;margin-top:289.2pt;width:18.75pt;height:16.5pt;z-index:251674624" fillcolor="red" stroked="f"/>
        </w:pict>
      </w:r>
      <w:r>
        <w:rPr>
          <w:noProof/>
          <w:lang w:eastAsia="ru-RU"/>
        </w:rPr>
        <w:pict>
          <v:shape id="_x0000_s1042" type="#_x0000_t120" style="position:absolute;margin-left:-17.7pt;margin-top:218.7pt;width:18.75pt;height:18.75pt;z-index:251672576" fillcolor="red" stroked="f"/>
        </w:pict>
      </w:r>
      <w:r>
        <w:rPr>
          <w:noProof/>
          <w:lang w:eastAsia="ru-RU"/>
        </w:rPr>
        <w:pict>
          <v:shape id="_x0000_s1047" type="#_x0000_t202" style="position:absolute;margin-left:374.55pt;margin-top:-48pt;width:393.75pt;height:510.45pt;z-index:251676672" stroked="f">
            <v:textbox style="mso-next-textbox:#_x0000_s1047">
              <w:txbxContent>
                <w:p w:rsidR="00125960" w:rsidRPr="008D49C3" w:rsidRDefault="006C1CF7" w:rsidP="006E0C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</w:pPr>
                  <w:r w:rsidRPr="006E0C27"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  <w:t>Женщинам нужно помнить</w:t>
                  </w:r>
                  <w:r w:rsidR="00125960" w:rsidRPr="006E0C27"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  <w:t xml:space="preserve"> они находятся</w:t>
                  </w:r>
                  <w:r w:rsidR="001C766C" w:rsidRPr="006E0C27"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  <w:t xml:space="preserve"> в группе риска,</w:t>
                  </w:r>
                  <w:r w:rsidR="001C766C" w:rsidRPr="008D49C3">
                    <w:rPr>
                      <w:rFonts w:cstheme="minorHAnsi"/>
                      <w:b/>
                      <w:color w:val="555555"/>
                      <w:sz w:val="24"/>
                      <w:szCs w:val="24"/>
                    </w:rPr>
                    <w:t xml:space="preserve"> </w:t>
                  </w:r>
                  <w:r w:rsidR="001C766C" w:rsidRPr="007048E0">
                    <w:rPr>
                      <w:rFonts w:cstheme="minorHAnsi"/>
                      <w:b/>
                      <w:sz w:val="24"/>
                      <w:szCs w:val="24"/>
                    </w:rPr>
                    <w:t>если у них есть</w:t>
                  </w:r>
                  <w:r w:rsidR="001C766C" w:rsidRPr="008D49C3">
                    <w:rPr>
                      <w:rFonts w:cstheme="minorHAnsi"/>
                      <w:b/>
                      <w:color w:val="555555"/>
                      <w:sz w:val="24"/>
                      <w:szCs w:val="24"/>
                    </w:rPr>
                    <w:t xml:space="preserve"> </w:t>
                  </w:r>
                  <w:r w:rsidR="00125960" w:rsidRPr="008D49C3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наследственность по раку, ожирение, </w:t>
                  </w:r>
                  <w:r w:rsidR="001C766C" w:rsidRPr="008D49C3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сахарный </w:t>
                  </w:r>
                  <w:r w:rsidR="00125960" w:rsidRPr="008D49C3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диабет, гипертоническая болезнь</w:t>
                  </w:r>
                  <w:r w:rsidR="001C766C" w:rsidRPr="008D49C3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, фоновые заболевания:</w:t>
                  </w:r>
                </w:p>
                <w:p w:rsidR="001C766C" w:rsidRPr="008D49C3" w:rsidRDefault="00125960" w:rsidP="006C1CF7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эрозия шейки матки</w:t>
                  </w:r>
                </w:p>
                <w:p w:rsidR="001C766C" w:rsidRPr="008D49C3" w:rsidRDefault="00125960" w:rsidP="006C1CF7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прояв</w:t>
                  </w:r>
                  <w:r w:rsidR="001C766C"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ление вируса папилломы человека или герпеса</w:t>
                  </w:r>
                </w:p>
                <w:p w:rsidR="001C766C" w:rsidRPr="008D49C3" w:rsidRDefault="001C766C" w:rsidP="006C1CF7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proofErr w:type="spellStart"/>
                  <w:r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эндометриоз</w:t>
                  </w:r>
                  <w:proofErr w:type="spellEnd"/>
                </w:p>
                <w:p w:rsidR="001C766C" w:rsidRPr="008D49C3" w:rsidRDefault="001C766C" w:rsidP="006C1CF7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миома матки</w:t>
                  </w:r>
                  <w:r w:rsidR="00ED4864"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 xml:space="preserve"> и гиперплазия</w:t>
                  </w:r>
                </w:p>
                <w:p w:rsidR="001C766C" w:rsidRPr="008D49C3" w:rsidRDefault="001C766C" w:rsidP="006C1CF7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 xml:space="preserve">воспалительные процессы органов </w:t>
                  </w:r>
                  <w:r w:rsidR="00ED4864"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малого</w:t>
                  </w:r>
                  <w:r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 xml:space="preserve"> таза</w:t>
                  </w:r>
                </w:p>
                <w:p w:rsidR="00ED4864" w:rsidRPr="008D49C3" w:rsidRDefault="008E71E4" w:rsidP="006C1CF7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proofErr w:type="spellStart"/>
                  <w:r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дисфункциональные</w:t>
                  </w:r>
                  <w:proofErr w:type="spellEnd"/>
                  <w:r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 xml:space="preserve">  маточные </w:t>
                  </w:r>
                  <w:r w:rsidR="001C766C"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кровотечения</w:t>
                  </w:r>
                  <w:r w:rsidR="00ED4864"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,</w:t>
                  </w:r>
                  <w:r w:rsidR="001C766C"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 xml:space="preserve"> в том числе контактные</w:t>
                  </w:r>
                </w:p>
                <w:p w:rsidR="00ED4864" w:rsidRPr="008D49C3" w:rsidRDefault="00ED4864" w:rsidP="006C1CF7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</w:pPr>
                  <w:r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мастопатия</w:t>
                  </w:r>
                  <w:r w:rsidR="008E71E4"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 xml:space="preserve">,  </w:t>
                  </w:r>
                  <w:r w:rsidR="007048E0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 xml:space="preserve">доброкачественная опухоль </w:t>
                  </w:r>
                  <w:r w:rsidR="008E71E4" w:rsidRPr="008D49C3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 xml:space="preserve"> молочной железы</w:t>
                  </w:r>
                </w:p>
                <w:p w:rsidR="00125960" w:rsidRDefault="00ED4864" w:rsidP="00E214DB">
                  <w:pPr>
                    <w:pStyle w:val="a7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right="633"/>
                    <w:rPr>
                      <w:rFonts w:asciiTheme="minorHAnsi" w:hAnsiTheme="minorHAnsi" w:cstheme="minorHAnsi"/>
                      <w:b/>
                      <w:color w:val="7030A0"/>
                    </w:rPr>
                  </w:pPr>
                  <w:r w:rsidRPr="008D49C3">
                    <w:rPr>
                      <w:rFonts w:asciiTheme="minorHAnsi" w:hAnsiTheme="minorHAnsi" w:cstheme="minorHAnsi"/>
                      <w:b/>
                      <w:color w:val="7030A0"/>
                    </w:rPr>
                    <w:t>нарушение менструального цикла и гормональная  форма</w:t>
                  </w:r>
                  <w:r w:rsidR="006C1CF7" w:rsidRPr="008D49C3">
                    <w:rPr>
                      <w:rFonts w:asciiTheme="minorHAnsi" w:hAnsiTheme="minorHAnsi" w:cstheme="minorHAnsi"/>
                      <w:b/>
                      <w:color w:val="7030A0"/>
                    </w:rPr>
                    <w:t xml:space="preserve"> бесплодия</w:t>
                  </w:r>
                </w:p>
                <w:p w:rsidR="009C7844" w:rsidRPr="00DC1CB7" w:rsidRDefault="009C7844" w:rsidP="00CE3EFE">
                  <w:pPr>
                    <w:pStyle w:val="a7"/>
                    <w:spacing w:before="0" w:beforeAutospacing="0" w:after="0" w:afterAutospacing="0"/>
                    <w:ind w:left="720" w:right="633"/>
                    <w:jc w:val="center"/>
                    <w:rPr>
                      <w:rFonts w:asciiTheme="majorHAnsi" w:hAnsiTheme="majorHAnsi" w:cstheme="minorHAnsi"/>
                      <w:b/>
                      <w:color w:val="00B050"/>
                      <w:sz w:val="8"/>
                      <w:szCs w:val="8"/>
                    </w:rPr>
                  </w:pPr>
                </w:p>
                <w:p w:rsidR="008C4751" w:rsidRPr="003D5BCB" w:rsidRDefault="008C4751" w:rsidP="00CE3EFE">
                  <w:pPr>
                    <w:pStyle w:val="a7"/>
                    <w:spacing w:before="0" w:beforeAutospacing="0" w:after="0" w:afterAutospacing="0"/>
                    <w:ind w:left="720" w:right="633"/>
                    <w:jc w:val="center"/>
                    <w:rPr>
                      <w:rFonts w:asciiTheme="majorHAnsi" w:hAnsiTheme="majorHAnsi" w:cstheme="minorHAnsi"/>
                      <w:b/>
                      <w:color w:val="FF0066"/>
                    </w:rPr>
                  </w:pPr>
                  <w:r w:rsidRPr="003D5BCB">
                    <w:rPr>
                      <w:rFonts w:asciiTheme="majorHAnsi" w:hAnsiTheme="majorHAnsi" w:cstheme="minorHAnsi"/>
                      <w:b/>
                      <w:color w:val="FF0066"/>
                    </w:rPr>
                    <w:t>ПРОФИ</w:t>
                  </w:r>
                  <w:r w:rsidR="007048E0" w:rsidRPr="003D5BCB">
                    <w:rPr>
                      <w:rFonts w:asciiTheme="majorHAnsi" w:hAnsiTheme="majorHAnsi" w:cstheme="minorHAnsi"/>
                      <w:b/>
                      <w:color w:val="FF0066"/>
                    </w:rPr>
                    <w:t>ЛАКТИКА ОНКОЛОГИИ  У ЖЕНЩИН</w:t>
                  </w:r>
                </w:p>
                <w:p w:rsidR="009C7844" w:rsidRPr="006E0C27" w:rsidRDefault="00CE3EFE" w:rsidP="0043042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</w:rPr>
                  </w:pPr>
                  <w:r w:rsidRPr="006E0C27">
                    <w:rPr>
                      <w:rFonts w:cstheme="minorHAnsi"/>
                      <w:b/>
                      <w:color w:val="0000FF"/>
                    </w:rPr>
                    <w:t>Чтобы избежать развития онкологии, нужно, на</w:t>
                  </w:r>
                  <w:r w:rsidR="009C7844" w:rsidRPr="006E0C27">
                    <w:rPr>
                      <w:rFonts w:cstheme="minorHAnsi"/>
                      <w:b/>
                      <w:color w:val="0000FF"/>
                    </w:rPr>
                    <w:t xml:space="preserve">чиная с юного возраста, </w:t>
                  </w:r>
                  <w:r w:rsidRPr="006E0C27">
                    <w:rPr>
                      <w:rFonts w:cstheme="minorHAnsi"/>
                      <w:b/>
                      <w:color w:val="0000FF"/>
                    </w:rPr>
                    <w:t>заботиться о своем</w:t>
                  </w:r>
                  <w:r w:rsidR="00430429" w:rsidRPr="006E0C27">
                    <w:rPr>
                      <w:rFonts w:cstheme="minorHAnsi"/>
                      <w:b/>
                      <w:color w:val="0000FF"/>
                    </w:rPr>
                    <w:t xml:space="preserve"> здоровье и соблюдать</w:t>
                  </w:r>
                  <w:r w:rsidR="009C7844" w:rsidRPr="006E0C27">
                    <w:rPr>
                      <w:rFonts w:cstheme="minorHAnsi"/>
                      <w:b/>
                      <w:color w:val="0000FF"/>
                    </w:rPr>
                    <w:t xml:space="preserve"> следующие </w:t>
                  </w:r>
                  <w:r w:rsidR="00430429" w:rsidRPr="006E0C27">
                    <w:rPr>
                      <w:rFonts w:cstheme="minorHAnsi"/>
                      <w:b/>
                      <w:color w:val="0000FF"/>
                    </w:rPr>
                    <w:t xml:space="preserve"> </w:t>
                  </w:r>
                </w:p>
                <w:p w:rsidR="00430429" w:rsidRPr="006E0C27" w:rsidRDefault="00430429" w:rsidP="0043042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</w:rPr>
                  </w:pPr>
                  <w:r w:rsidRPr="006E0C27">
                    <w:rPr>
                      <w:rFonts w:cstheme="minorHAnsi"/>
                      <w:b/>
                      <w:color w:val="0000FF"/>
                    </w:rPr>
                    <w:t>правила здорового образа</w:t>
                  </w:r>
                  <w:r w:rsidR="009C7844" w:rsidRPr="006E0C27">
                    <w:rPr>
                      <w:rFonts w:cstheme="minorHAnsi"/>
                      <w:b/>
                      <w:color w:val="0000FF"/>
                    </w:rPr>
                    <w:t xml:space="preserve"> жизни:</w:t>
                  </w:r>
                </w:p>
                <w:p w:rsidR="009C7844" w:rsidRPr="006E0C27" w:rsidRDefault="00430429" w:rsidP="006E0C27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</w:pPr>
                  <w:r w:rsidRPr="006E0C27"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  <w:t>Правильное питание</w:t>
                  </w:r>
                </w:p>
                <w:p w:rsidR="009C7844" w:rsidRPr="006E0C27" w:rsidRDefault="009C7844" w:rsidP="006E0C27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</w:pPr>
                  <w:r w:rsidRPr="006E0C27"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  <w:t>Физическая активность</w:t>
                  </w:r>
                </w:p>
                <w:p w:rsidR="009C7844" w:rsidRPr="006E0C27" w:rsidRDefault="009C7844" w:rsidP="006E0C27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</w:pPr>
                  <w:r w:rsidRPr="006E0C27"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  <w:t>Отказ от вредных привычек</w:t>
                  </w:r>
                </w:p>
                <w:p w:rsidR="009C7844" w:rsidRPr="006E0C27" w:rsidRDefault="009C7844" w:rsidP="006E0C27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</w:pPr>
                  <w:r w:rsidRPr="006E0C27"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  <w:t>Положительные эмоции</w:t>
                  </w:r>
                </w:p>
                <w:p w:rsidR="009C7844" w:rsidRPr="006E0C27" w:rsidRDefault="009C7844" w:rsidP="006E0C27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</w:pPr>
                  <w:r w:rsidRPr="006E0C27"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  <w:t>Грамотное применение гормональных препаратов и оральных контрацептивов</w:t>
                  </w:r>
                </w:p>
                <w:p w:rsidR="009C7844" w:rsidRPr="006E0C27" w:rsidRDefault="009C7844" w:rsidP="006E0C27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</w:pPr>
                  <w:r w:rsidRPr="006E0C27"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  <w:t>Плановые медицинские осмотры</w:t>
                  </w:r>
                </w:p>
                <w:p w:rsidR="009C7844" w:rsidRPr="006E0C27" w:rsidRDefault="009C7844" w:rsidP="006E0C27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</w:pPr>
                  <w:r w:rsidRPr="006E0C27"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  <w:t>Своевременное лечение фоновых заболеваний</w:t>
                  </w:r>
                </w:p>
                <w:p w:rsidR="009C7844" w:rsidRPr="006E0C27" w:rsidRDefault="009C7844" w:rsidP="006E0C27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</w:pPr>
                  <w:r w:rsidRPr="006E0C27"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  <w:t>Укрепление иммунитета</w:t>
                  </w:r>
                </w:p>
                <w:p w:rsidR="00DC1CB7" w:rsidRPr="006E0C27" w:rsidRDefault="009C7844" w:rsidP="006E0C27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E0C27">
                    <w:rPr>
                      <w:rFonts w:cstheme="minorHAnsi"/>
                      <w:b/>
                      <w:color w:val="008000"/>
                      <w:sz w:val="24"/>
                      <w:szCs w:val="24"/>
                    </w:rPr>
                    <w:t>Контроль массы тела</w:t>
                  </w:r>
                </w:p>
                <w:p w:rsidR="003D5BCB" w:rsidRPr="006E0C27" w:rsidRDefault="003D5BCB" w:rsidP="00DC1CB7">
                  <w:pPr>
                    <w:pStyle w:val="a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66"/>
                      <w:sz w:val="6"/>
                      <w:szCs w:val="6"/>
                      <w:lang w:eastAsia="ru-RU"/>
                    </w:rPr>
                  </w:pPr>
                </w:p>
                <w:p w:rsidR="00DC1CB7" w:rsidRPr="00DC1CB7" w:rsidRDefault="009728B9" w:rsidP="009728B9">
                  <w:pPr>
                    <w:pStyle w:val="a5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 xml:space="preserve">                              ПОМНИТЕ</w:t>
                  </w:r>
                  <w:r w:rsidR="00DC1CB7" w:rsidRPr="00DC1CB7">
                    <w:rPr>
                      <w:rFonts w:ascii="Arial" w:eastAsia="Times New Roman" w:hAnsi="Arial" w:cs="Arial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9728B9" w:rsidRDefault="00DC1CB7" w:rsidP="009728B9">
                  <w:pPr>
                    <w:pStyle w:val="a5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eastAsia="Times New Roman" w:hAnsiTheme="majorHAnsi" w:cs="Arial"/>
                      <w:b/>
                      <w:color w:val="FF0066"/>
                      <w:sz w:val="28"/>
                      <w:szCs w:val="28"/>
                      <w:lang w:eastAsia="ru-RU"/>
                    </w:rPr>
                  </w:pPr>
                  <w:r w:rsidRPr="006E0C27">
                    <w:rPr>
                      <w:rFonts w:asciiTheme="majorHAnsi" w:eastAsia="Times New Roman" w:hAnsiTheme="majorHAnsi" w:cs="Arial"/>
                      <w:b/>
                      <w:color w:val="FF0066"/>
                      <w:sz w:val="28"/>
                      <w:szCs w:val="28"/>
                      <w:lang w:eastAsia="ru-RU"/>
                    </w:rPr>
                    <w:t>Злокачественные опухоли возникают на фоне уже существующих или перенесенных заболеваний и имеют длительный период развития.</w:t>
                  </w:r>
                </w:p>
                <w:p w:rsidR="009728B9" w:rsidRDefault="00DC1CB7" w:rsidP="009728B9">
                  <w:pPr>
                    <w:pStyle w:val="a5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eastAsia="Times New Roman" w:hAnsiTheme="majorHAnsi" w:cs="Arial"/>
                      <w:b/>
                      <w:color w:val="FF0066"/>
                      <w:sz w:val="28"/>
                      <w:szCs w:val="28"/>
                      <w:lang w:eastAsia="ru-RU"/>
                    </w:rPr>
                  </w:pPr>
                  <w:r w:rsidRPr="006E0C27">
                    <w:rPr>
                      <w:rFonts w:asciiTheme="majorHAnsi" w:eastAsia="Times New Roman" w:hAnsiTheme="majorHAnsi" w:cs="Arial"/>
                      <w:b/>
                      <w:color w:val="FF0066"/>
                      <w:sz w:val="28"/>
                      <w:szCs w:val="28"/>
                      <w:lang w:eastAsia="ru-RU"/>
                    </w:rPr>
                    <w:t xml:space="preserve">Поэтому женщинам </w:t>
                  </w:r>
                  <w:r w:rsidR="009728B9">
                    <w:rPr>
                      <w:rFonts w:asciiTheme="majorHAnsi" w:eastAsia="Times New Roman" w:hAnsiTheme="majorHAnsi" w:cs="Arial"/>
                      <w:b/>
                      <w:color w:val="FF0066"/>
                      <w:sz w:val="28"/>
                      <w:szCs w:val="28"/>
                      <w:lang w:eastAsia="ru-RU"/>
                    </w:rPr>
                    <w:t>важно не реже одного раза</w:t>
                  </w:r>
                </w:p>
                <w:p w:rsidR="00DC1CB7" w:rsidRPr="006E0C27" w:rsidRDefault="009728B9" w:rsidP="009728B9">
                  <w:pPr>
                    <w:pStyle w:val="a5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eastAsia="Times New Roman" w:hAnsiTheme="majorHAnsi" w:cs="Arial"/>
                      <w:b/>
                      <w:color w:val="FF00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color w:val="FF0066"/>
                      <w:sz w:val="28"/>
                      <w:szCs w:val="28"/>
                      <w:lang w:eastAsia="ru-RU"/>
                    </w:rPr>
                    <w:t>в год</w:t>
                  </w:r>
                  <w:r w:rsidR="003D5BCB" w:rsidRPr="006E0C27">
                    <w:rPr>
                      <w:rFonts w:asciiTheme="majorHAnsi" w:eastAsia="Times New Roman" w:hAnsiTheme="majorHAnsi" w:cs="Arial"/>
                      <w:b/>
                      <w:color w:val="FF006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C1CB7" w:rsidRPr="006E0C27">
                    <w:rPr>
                      <w:rFonts w:asciiTheme="majorHAnsi" w:eastAsia="Times New Roman" w:hAnsiTheme="majorHAnsi" w:cs="Arial"/>
                      <w:b/>
                      <w:color w:val="FF0066"/>
                      <w:sz w:val="28"/>
                      <w:szCs w:val="28"/>
                      <w:lang w:eastAsia="ru-RU"/>
                    </w:rPr>
                    <w:t xml:space="preserve">посещать гинеколога и </w:t>
                  </w:r>
                  <w:proofErr w:type="spellStart"/>
                  <w:r w:rsidR="00DC1CB7" w:rsidRPr="006E0C27">
                    <w:rPr>
                      <w:rFonts w:asciiTheme="majorHAnsi" w:eastAsia="Times New Roman" w:hAnsiTheme="majorHAnsi" w:cs="Arial"/>
                      <w:b/>
                      <w:color w:val="FF0066"/>
                      <w:sz w:val="28"/>
                      <w:szCs w:val="28"/>
                      <w:lang w:eastAsia="ru-RU"/>
                    </w:rPr>
                    <w:t>маммолога</w:t>
                  </w:r>
                  <w:proofErr w:type="spellEnd"/>
                  <w:r w:rsidR="00DC1CB7" w:rsidRPr="006E0C27">
                    <w:rPr>
                      <w:rFonts w:asciiTheme="majorHAnsi" w:eastAsia="Times New Roman" w:hAnsiTheme="majorHAnsi" w:cs="Arial"/>
                      <w:b/>
                      <w:color w:val="FF0066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472E1" w:rsidRPr="00DC1CB7" w:rsidRDefault="00CE3EFE" w:rsidP="009728B9">
                  <w:pPr>
                    <w:pStyle w:val="a5"/>
                    <w:spacing w:after="0" w:line="240" w:lineRule="auto"/>
                    <w:ind w:left="142"/>
                    <w:rPr>
                      <w:rFonts w:ascii="Arial" w:hAnsi="Arial" w:cs="Arial"/>
                      <w:b/>
                    </w:rPr>
                  </w:pPr>
                  <w:r w:rsidRPr="006E0C27"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  <w:br/>
                  </w:r>
                </w:p>
                <w:p w:rsidR="008C4751" w:rsidRDefault="008C4751" w:rsidP="00430429">
                  <w:pPr>
                    <w:spacing w:after="0"/>
                  </w:pPr>
                </w:p>
                <w:p w:rsidR="008C4751" w:rsidRDefault="008C4751"/>
                <w:p w:rsidR="008C4751" w:rsidRDefault="008C4751"/>
                <w:p w:rsidR="008C4751" w:rsidRDefault="008C4751"/>
                <w:p w:rsidR="008C4751" w:rsidRDefault="008C4751"/>
                <w:p w:rsidR="008C4751" w:rsidRDefault="008C4751"/>
                <w:p w:rsidR="008C4751" w:rsidRDefault="008C4751"/>
                <w:p w:rsidR="008C4751" w:rsidRPr="00E214DB" w:rsidRDefault="008C4751" w:rsidP="008C4751">
                  <w:pPr>
                    <w:shd w:val="clear" w:color="auto" w:fill="FFFFFF"/>
                    <w:spacing w:line="316" w:lineRule="atLeast"/>
                    <w:jc w:val="both"/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</w:pPr>
                  <w:r w:rsidRPr="00E214DB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Важно хотя бы один раз в год посещать своего врача гинеколога.</w:t>
                  </w:r>
                </w:p>
                <w:p w:rsidR="008C4751" w:rsidRDefault="008C4751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374.55pt;margin-top:-32.25pt;width:393.75pt;height:494.7pt;z-index:251661312" stroked="f">
            <v:textbox style="mso-next-textbox:#_x0000_s1029">
              <w:txbxContent>
                <w:p w:rsidR="004A2DD3" w:rsidRDefault="004A2DD3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619.05pt;margin-top:462.45pt;width:50.25pt;height:39.75pt;z-index:251681792" fillcolor="#f39" stroked="f">
            <v:textbox>
              <w:txbxContent>
                <w:p w:rsidR="00430429" w:rsidRDefault="00430429">
                  <w:r w:rsidRPr="0043042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6720" cy="399415"/>
                        <wp:effectExtent l="0" t="0" r="0" b="0"/>
                        <wp:docPr id="15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487" cy="405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24.3pt;margin-top:526.2pt;width:691.5pt;height:3.55pt;z-index:251678720">
            <v:textbox>
              <w:txbxContent>
                <w:p w:rsidR="005110D8" w:rsidRPr="001C5026" w:rsidRDefault="005110D8" w:rsidP="005110D8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t>мм</w:t>
                  </w:r>
                </w:p>
                <w:p w:rsidR="005110D8" w:rsidRPr="001C5026" w:rsidRDefault="005110D8" w:rsidP="005110D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1C5026">
                    <w:rPr>
                      <w:rFonts w:asciiTheme="majorHAnsi" w:hAnsiTheme="majorHAnsi"/>
                      <w:b/>
                      <w:color w:val="FFFFFF" w:themeColor="background1"/>
                    </w:rPr>
                    <w:t>«РЕСПУБЛИКАНСКИЙ  ЦЕНТР  МЕДИЦИНСКОЙ  ПРОФИЛАКТИКИ»</w:t>
                  </w:r>
                </w:p>
                <w:p w:rsidR="005110D8" w:rsidRPr="001C5026" w:rsidRDefault="005110D8" w:rsidP="005110D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1C5026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 ЗДРАВООХРАНЕНИЯ  ЧЕЧЕНСКОЙ  РЕСПУБЛИКИ</w:t>
                  </w:r>
                </w:p>
                <w:p w:rsidR="005110D8" w:rsidRPr="001C5026" w:rsidRDefault="005110D8" w:rsidP="005110D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1C5026">
                    <w:rPr>
                      <w:rFonts w:asciiTheme="majorHAnsi" w:hAnsiTheme="majorHAnsi"/>
                      <w:b/>
                      <w:color w:val="FFFFFF" w:themeColor="background1"/>
                    </w:rPr>
                    <w:t>«РЕСПУБЛИКАНСКИЙ  ЦЕНТР  МЕДИЦИНСКОЙ  ПРОФИЛАКТИКИ»</w:t>
                  </w:r>
                </w:p>
                <w:p w:rsidR="005110D8" w:rsidRDefault="005110D8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39.3pt;margin-top:-48pt;width:400.35pt;height:510.45pt;z-index:251660288" stroked="f">
            <v:textbox style="mso-next-textbox:#_x0000_s1028">
              <w:txbxContent>
                <w:p w:rsidR="004A2DD3" w:rsidRDefault="004A2DD3" w:rsidP="009A2240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30.3pt;margin-top:-79.8pt;width:802.8pt;height:26.25pt;z-index:251659264" fillcolor="#f9f" stroked="f">
            <v:textbox style="mso-next-textbox:#_x0000_s1027">
              <w:txbxContent>
                <w:p w:rsidR="003D5320" w:rsidRPr="005110D8" w:rsidRDefault="003D5320" w:rsidP="003D5320">
                  <w:pPr>
                    <w:jc w:val="center"/>
                    <w:rPr>
                      <w:rFonts w:asciiTheme="majorHAnsi" w:hAnsiTheme="majorHAnsi"/>
                      <w:b/>
                      <w:color w:val="0000FF"/>
                      <w:sz w:val="40"/>
                      <w:szCs w:val="40"/>
                    </w:rPr>
                  </w:pPr>
                  <w:r w:rsidRPr="005110D8">
                    <w:rPr>
                      <w:rFonts w:asciiTheme="majorHAnsi" w:hAnsiTheme="majorHAnsi"/>
                      <w:b/>
                      <w:color w:val="0000FF"/>
                      <w:sz w:val="40"/>
                      <w:szCs w:val="40"/>
                    </w:rPr>
                    <w:t>ГРУППА РИСКА ПО ОНКОЛОГИИ СРЕДИ ЖЕНЩИН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85.8pt;margin-top:-48pt;width:275.25pt;height:101.7pt;z-index:251663360" stroked="f">
            <v:textbox style="mso-next-textbox:#_x0000_s1031">
              <w:txbxContent>
                <w:p w:rsidR="009A2240" w:rsidRPr="003D79EC" w:rsidRDefault="009A2240" w:rsidP="003D79EC">
                  <w:pPr>
                    <w:pStyle w:val="2"/>
                    <w:shd w:val="clear" w:color="auto" w:fill="FFFFFF"/>
                    <w:spacing w:before="0" w:line="240" w:lineRule="auto"/>
                    <w:rPr>
                      <w:rFonts w:asciiTheme="minorHAnsi" w:hAnsiTheme="minorHAnsi" w:cstheme="minorHAnsi"/>
                      <w:bCs w:val="0"/>
                      <w:color w:val="auto"/>
                      <w:sz w:val="22"/>
                      <w:szCs w:val="22"/>
                    </w:rPr>
                  </w:pPr>
                  <w:r w:rsidRPr="003D79EC">
                    <w:rPr>
                      <w:rFonts w:asciiTheme="minorHAnsi" w:hAnsiTheme="minorHAnsi" w:cstheme="minorHAnsi"/>
                      <w:bCs w:val="0"/>
                      <w:color w:val="auto"/>
                      <w:sz w:val="22"/>
                      <w:szCs w:val="22"/>
                    </w:rPr>
                    <w:t xml:space="preserve">Среди причин смертности рак стоит на втором месте после сердечно-сосудистых патологий. Среди всех случаев онкологии у женщин </w:t>
                  </w:r>
                  <w:r w:rsidRPr="003D79EC">
                    <w:rPr>
                      <w:rFonts w:asciiTheme="minorHAnsi" w:hAnsiTheme="minorHAnsi" w:cstheme="minorHAnsi"/>
                      <w:bCs w:val="0"/>
                      <w:color w:val="FF0000"/>
                      <w:sz w:val="22"/>
                      <w:szCs w:val="22"/>
                    </w:rPr>
                    <w:t>35%</w:t>
                  </w:r>
                  <w:r w:rsidRPr="003D79EC">
                    <w:rPr>
                      <w:rFonts w:asciiTheme="minorHAnsi" w:hAnsiTheme="minorHAnsi" w:cstheme="minorHAnsi"/>
                      <w:bCs w:val="0"/>
                      <w:color w:val="auto"/>
                      <w:sz w:val="22"/>
                      <w:szCs w:val="22"/>
                    </w:rPr>
                    <w:t xml:space="preserve"> – это рак органов репродуктивной системы.</w:t>
                  </w:r>
                  <w:r w:rsidR="003D79EC" w:rsidRPr="003D79EC">
                    <w:rPr>
                      <w:sz w:val="22"/>
                      <w:szCs w:val="22"/>
                    </w:rPr>
                    <w:t xml:space="preserve"> </w:t>
                  </w:r>
                  <w:r w:rsidR="003D79EC" w:rsidRPr="003D79E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Злокачественные опухоли репродуктивной системы - </w:t>
                  </w:r>
                  <w:r w:rsidR="003D79EC" w:rsidRPr="005110D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рак молочной железы</w:t>
                  </w:r>
                  <w:r w:rsidR="003D79E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и гинекологи</w:t>
                  </w:r>
                  <w:r w:rsidR="003D79EC" w:rsidRPr="003D79E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ческие опухоли (</w:t>
                  </w:r>
                  <w:r w:rsidR="003D79EC" w:rsidRPr="005110D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рак тела матки, шейки матки и яичников</w:t>
                  </w:r>
                  <w:r w:rsidR="005110D8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) </w:t>
                  </w:r>
                  <w:r w:rsidR="003D79EC" w:rsidRPr="003D79E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</w:t>
                  </w:r>
                  <w:r w:rsidR="005110D8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представляют собой одну </w:t>
                  </w:r>
                </w:p>
                <w:p w:rsidR="009A2240" w:rsidRPr="009A2240" w:rsidRDefault="009A2240" w:rsidP="003D79EC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36.45pt;margin-top:49.2pt;width:397.5pt;height:33.75pt;z-index:251664384" stroked="f">
            <v:textbox style="mso-next-textbox:#_x0000_s1033">
              <w:txbxContent>
                <w:p w:rsidR="003D79EC" w:rsidRPr="003D79EC" w:rsidRDefault="005110D8" w:rsidP="003D79EC">
                  <w:pPr>
                    <w:pStyle w:val="2"/>
                    <w:shd w:val="clear" w:color="auto" w:fill="FFFFFF"/>
                    <w:spacing w:before="0" w:line="240" w:lineRule="auto"/>
                    <w:rPr>
                      <w:rFonts w:asciiTheme="minorHAnsi" w:hAnsiTheme="minorHAnsi" w:cstheme="minorHAnsi"/>
                      <w:b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из </w:t>
                  </w:r>
                  <w:r w:rsidR="003D79EC" w:rsidRPr="003D79E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серьёзных проблем современной</w:t>
                  </w:r>
                  <w:r w:rsidR="003D79E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онкологии из-за их распростра</w:t>
                  </w:r>
                  <w:r w:rsidR="003D79EC" w:rsidRPr="003D79E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нённости и психологических аспектов.</w:t>
                  </w:r>
                </w:p>
                <w:p w:rsidR="003D79EC" w:rsidRDefault="003D79EC" w:rsidP="003D79EC"/>
                <w:p w:rsidR="003D79EC" w:rsidRDefault="003D79EC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39.3pt;margin-top:-48pt;width:125.1pt;height:97.2pt;z-index:251662336" stroked="f">
            <v:textbox style="mso-next-textbox:#_x0000_s1030">
              <w:txbxContent>
                <w:p w:rsidR="009A2240" w:rsidRDefault="009A2240" w:rsidP="009A2240">
                  <w:pPr>
                    <w:spacing w:after="0"/>
                  </w:pPr>
                </w:p>
                <w:p w:rsidR="009A2240" w:rsidRDefault="006656B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04135" cy="952500"/>
                        <wp:effectExtent l="19050" t="0" r="5565" b="0"/>
                        <wp:docPr id="1" name="Рисунок 1" descr="C:\Documents and Settings\Rausa01\Рабочий стол\группа риска по онко\no2-800x4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группа риска по онко\no2-800x4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890" cy="9536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808.05pt;margin-top:205.95pt;width:3.55pt;height:36pt;z-index:251677696">
            <v:textbox style="mso-next-textbox:#_x0000_s1048">
              <w:txbxContent>
                <w:p w:rsidR="008C4751" w:rsidRPr="008C4751" w:rsidRDefault="008C4751" w:rsidP="008C4751">
                  <w:pPr>
                    <w:pStyle w:val="3"/>
                    <w:shd w:val="clear" w:color="auto" w:fill="FFFFFF"/>
                    <w:spacing w:after="158" w:line="316" w:lineRule="atLeast"/>
                    <w:jc w:val="both"/>
                    <w:rPr>
                      <w:bCs w:val="0"/>
                      <w:color w:val="34495E"/>
                      <w:sz w:val="32"/>
                      <w:szCs w:val="32"/>
                    </w:rPr>
                  </w:pPr>
                  <w:r w:rsidRPr="008C4751">
                    <w:rPr>
                      <w:bCs w:val="0"/>
                      <w:color w:val="34495E"/>
                      <w:sz w:val="32"/>
                      <w:szCs w:val="32"/>
                    </w:rPr>
                    <w:t>Профилактика рака репродуктивных органов</w:t>
                  </w:r>
                </w:p>
                <w:p w:rsidR="008C4751" w:rsidRDefault="008C4751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130.2pt;margin-top:313.95pt;width:49.5pt;height:1in;z-index:251673600">
            <v:textbox style="mso-next-textbox:#_x0000_s1043">
              <w:txbxContent>
                <w:p w:rsidR="003113E5" w:rsidRDefault="003113E5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25.2pt;margin-top:146.7pt;width:371.25pt;height:336.75pt;z-index:251657215" fillcolor="#f9f">
            <v:fill r:id="rId8" o:title="rijrq8r4T" recolor="t" type="frame"/>
            <v:textbox style="mso-next-textbox:#_x0000_s1034">
              <w:txbxContent>
                <w:p w:rsidR="006656BD" w:rsidRDefault="006656BD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67.95pt;margin-top:-88.05pt;width:876pt;height:600.75pt;z-index:251658240" fillcolor="#f9f" stroked="f">
            <v:textbox style="mso-next-textbox:#_x0000_s1026">
              <w:txbxContent>
                <w:p w:rsidR="003D5320" w:rsidRDefault="003D5320"/>
              </w:txbxContent>
            </v:textbox>
          </v:shape>
        </w:pict>
      </w:r>
    </w:p>
    <w:sectPr w:rsidR="003A6034" w:rsidSect="003D5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1E"/>
      </v:shape>
    </w:pict>
  </w:numPicBullet>
  <w:abstractNum w:abstractNumId="0">
    <w:nsid w:val="0492161D"/>
    <w:multiLevelType w:val="hybridMultilevel"/>
    <w:tmpl w:val="1AA22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F0D"/>
    <w:multiLevelType w:val="hybridMultilevel"/>
    <w:tmpl w:val="F412E9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7E98"/>
    <w:multiLevelType w:val="hybridMultilevel"/>
    <w:tmpl w:val="D00A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85A"/>
    <w:multiLevelType w:val="hybridMultilevel"/>
    <w:tmpl w:val="DC5A08EE"/>
    <w:lvl w:ilvl="0" w:tplc="00CAA7B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3B5C7C"/>
    <w:multiLevelType w:val="hybridMultilevel"/>
    <w:tmpl w:val="6FBE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479AA"/>
    <w:multiLevelType w:val="hybridMultilevel"/>
    <w:tmpl w:val="9F701CA6"/>
    <w:lvl w:ilvl="0" w:tplc="8D2C524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BC11131"/>
    <w:multiLevelType w:val="hybridMultilevel"/>
    <w:tmpl w:val="6058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320"/>
    <w:rsid w:val="000101C5"/>
    <w:rsid w:val="000A500B"/>
    <w:rsid w:val="000F7A48"/>
    <w:rsid w:val="00125960"/>
    <w:rsid w:val="001C766C"/>
    <w:rsid w:val="00290573"/>
    <w:rsid w:val="003113E5"/>
    <w:rsid w:val="00346BCE"/>
    <w:rsid w:val="00395C0C"/>
    <w:rsid w:val="003A6034"/>
    <w:rsid w:val="003C1D32"/>
    <w:rsid w:val="003D5320"/>
    <w:rsid w:val="003D5BCB"/>
    <w:rsid w:val="003D79EC"/>
    <w:rsid w:val="003F0B87"/>
    <w:rsid w:val="00430429"/>
    <w:rsid w:val="00454574"/>
    <w:rsid w:val="004A2DD3"/>
    <w:rsid w:val="004B37BE"/>
    <w:rsid w:val="004C53B9"/>
    <w:rsid w:val="005110D8"/>
    <w:rsid w:val="0056716C"/>
    <w:rsid w:val="00574970"/>
    <w:rsid w:val="006656BD"/>
    <w:rsid w:val="00686551"/>
    <w:rsid w:val="00693C3E"/>
    <w:rsid w:val="006C1CF7"/>
    <w:rsid w:val="006E0C27"/>
    <w:rsid w:val="006E7DB3"/>
    <w:rsid w:val="007048E0"/>
    <w:rsid w:val="00794409"/>
    <w:rsid w:val="007F4647"/>
    <w:rsid w:val="00847F24"/>
    <w:rsid w:val="008C4751"/>
    <w:rsid w:val="008C6FEC"/>
    <w:rsid w:val="008D49C3"/>
    <w:rsid w:val="008E71E4"/>
    <w:rsid w:val="009472E1"/>
    <w:rsid w:val="00960FB9"/>
    <w:rsid w:val="009728B9"/>
    <w:rsid w:val="00981A16"/>
    <w:rsid w:val="009A2240"/>
    <w:rsid w:val="009C7844"/>
    <w:rsid w:val="00A83478"/>
    <w:rsid w:val="00B240AE"/>
    <w:rsid w:val="00CE3EFE"/>
    <w:rsid w:val="00DC07D3"/>
    <w:rsid w:val="00DC1CB7"/>
    <w:rsid w:val="00DF513F"/>
    <w:rsid w:val="00E214DB"/>
    <w:rsid w:val="00EA1E76"/>
    <w:rsid w:val="00ED4864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f6f,#c09,#f3c,#f39,#f9f,#fcc,#fcf,fuchsia"/>
      <o:colormenu v:ext="edit" fillcolor="#f39" strokecolor="none"/>
    </o:shapedefaults>
    <o:shapelayout v:ext="edit">
      <o:idmap v:ext="edit" data="1"/>
    </o:shapelayout>
  </w:shapeDefaults>
  <w:decimalSymbol w:val=","/>
  <w:listSeparator w:val=";"/>
  <w15:docId w15:val="{6DDD268D-9075-4285-ABF3-BDAAE5A4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2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A16"/>
    <w:pPr>
      <w:ind w:left="720"/>
      <w:contextualSpacing/>
    </w:pPr>
  </w:style>
  <w:style w:type="character" w:customStyle="1" w:styleId="apple-converted-space">
    <w:name w:val="apple-converted-space"/>
    <w:basedOn w:val="a0"/>
    <w:rsid w:val="009472E1"/>
  </w:style>
  <w:style w:type="character" w:styleId="a6">
    <w:name w:val="Hyperlink"/>
    <w:basedOn w:val="a0"/>
    <w:uiPriority w:val="99"/>
    <w:semiHidden/>
    <w:unhideWhenUsed/>
    <w:rsid w:val="009472E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D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7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DC1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17</cp:revision>
  <cp:lastPrinted>2017-11-02T06:59:00Z</cp:lastPrinted>
  <dcterms:created xsi:type="dcterms:W3CDTF">2017-10-24T06:17:00Z</dcterms:created>
  <dcterms:modified xsi:type="dcterms:W3CDTF">2017-11-02T07:07:00Z</dcterms:modified>
</cp:coreProperties>
</file>