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BFF" w:rsidRPr="00253ED4" w:rsidRDefault="00AE5BFF" w:rsidP="00AE5BFF">
      <w:pPr>
        <w:rPr>
          <w:rFonts w:ascii="Times New Roman" w:hAnsi="Times New Roman" w:cs="Times New Roman"/>
          <w:sz w:val="28"/>
          <w:szCs w:val="28"/>
        </w:rPr>
      </w:pPr>
      <w:r w:rsidRPr="00253ED4"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 для детей-сирот и детей, оставшихся без попечения родителей «</w:t>
      </w:r>
      <w:proofErr w:type="spellStart"/>
      <w:r w:rsidRPr="00253ED4">
        <w:rPr>
          <w:rFonts w:ascii="Times New Roman" w:hAnsi="Times New Roman" w:cs="Times New Roman"/>
          <w:sz w:val="28"/>
          <w:szCs w:val="28"/>
        </w:rPr>
        <w:t>Плоскошская</w:t>
      </w:r>
      <w:proofErr w:type="spellEnd"/>
      <w:r w:rsidRPr="00253ED4">
        <w:rPr>
          <w:rFonts w:ascii="Times New Roman" w:hAnsi="Times New Roman" w:cs="Times New Roman"/>
          <w:sz w:val="28"/>
          <w:szCs w:val="28"/>
        </w:rPr>
        <w:t xml:space="preserve"> специальная /коррекционная/ школа-интернат для детей с ограниченными возможностями здоровья </w:t>
      </w:r>
      <w:r w:rsidRPr="00253ED4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253ED4">
        <w:rPr>
          <w:rFonts w:ascii="Times New Roman" w:hAnsi="Times New Roman" w:cs="Times New Roman"/>
          <w:sz w:val="28"/>
          <w:szCs w:val="28"/>
        </w:rPr>
        <w:t xml:space="preserve"> вида»</w:t>
      </w:r>
    </w:p>
    <w:p w:rsidR="00AE5BFF" w:rsidRDefault="00AE5BFF" w:rsidP="00AE5BFF">
      <w:pPr>
        <w:rPr>
          <w:i/>
          <w:iCs/>
          <w:noProof/>
          <w:lang w:eastAsia="ru-RU"/>
        </w:rPr>
      </w:pPr>
    </w:p>
    <w:p w:rsidR="00AE5BFF" w:rsidRDefault="00AE5BFF" w:rsidP="00AE5BFF">
      <w:pPr>
        <w:rPr>
          <w:i/>
          <w:iCs/>
          <w:noProof/>
          <w:lang w:eastAsia="ru-RU"/>
        </w:rPr>
      </w:pPr>
    </w:p>
    <w:p w:rsidR="00AE5BFF" w:rsidRDefault="00AE5BFF" w:rsidP="00AE5BFF">
      <w:pPr>
        <w:jc w:val="center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</w:p>
    <w:p w:rsidR="00AE5BFF" w:rsidRDefault="00AE5BFF" w:rsidP="00AE5BFF">
      <w:pPr>
        <w:jc w:val="center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</w:p>
    <w:p w:rsidR="00AE5BFF" w:rsidRDefault="00AE5BFF" w:rsidP="00AE5BFF">
      <w:pPr>
        <w:jc w:val="center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</w:p>
    <w:p w:rsidR="00AE5BFF" w:rsidRPr="0029584F" w:rsidRDefault="00AE5BFF" w:rsidP="00AE5BFF">
      <w:pPr>
        <w:jc w:val="center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 w:rsidRPr="0029584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ТВОРЧЕСКИЙ ПРОЕКТ</w:t>
      </w:r>
    </w:p>
    <w:p w:rsidR="00AE5BFF" w:rsidRPr="0029584F" w:rsidRDefault="00AE5BFF" w:rsidP="00AE5BFF">
      <w:pPr>
        <w:jc w:val="center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 w:rsidRPr="0029584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ДЕКОРАТИВНЫЙ НАЛИЧНИК ДЛЯ ОКНА</w:t>
      </w:r>
    </w:p>
    <w:p w:rsidR="00AE5BFF" w:rsidRDefault="00AE5BFF" w:rsidP="00AE5BFF">
      <w:pPr>
        <w:rPr>
          <w:i/>
          <w:iCs/>
          <w:noProof/>
          <w:lang w:eastAsia="ru-RU"/>
        </w:rPr>
      </w:pPr>
    </w:p>
    <w:p w:rsidR="00AE5BFF" w:rsidRDefault="00AE5BFF" w:rsidP="00AE5BFF">
      <w:pPr>
        <w:rPr>
          <w:i/>
          <w:iCs/>
          <w:noProof/>
          <w:lang w:eastAsia="ru-RU"/>
        </w:rPr>
      </w:pPr>
    </w:p>
    <w:p w:rsidR="00AE5BFF" w:rsidRDefault="00AE5BFF" w:rsidP="00AE5BFF">
      <w:pPr>
        <w:rPr>
          <w:i/>
          <w:iCs/>
          <w:noProof/>
          <w:lang w:eastAsia="ru-RU"/>
        </w:rPr>
      </w:pPr>
    </w:p>
    <w:p w:rsidR="00AE5BFF" w:rsidRDefault="00AE5BFF" w:rsidP="00AE5BFF">
      <w:pPr>
        <w:rPr>
          <w:i/>
          <w:iCs/>
          <w:noProof/>
          <w:lang w:eastAsia="ru-RU"/>
        </w:rPr>
      </w:pPr>
    </w:p>
    <w:p w:rsidR="00AE5BFF" w:rsidRDefault="00AE5BFF" w:rsidP="00AE5BFF">
      <w:pPr>
        <w:spacing w:line="360" w:lineRule="auto"/>
        <w:rPr>
          <w:i/>
          <w:iCs/>
          <w:noProof/>
          <w:lang w:eastAsia="ru-RU"/>
        </w:rPr>
      </w:pPr>
    </w:p>
    <w:p w:rsidR="00AE5BFF" w:rsidRDefault="00AE5BFF" w:rsidP="00AE5BFF">
      <w:pPr>
        <w:rPr>
          <w:i/>
          <w:iCs/>
          <w:noProof/>
          <w:lang w:eastAsia="ru-RU"/>
        </w:rPr>
      </w:pPr>
    </w:p>
    <w:p w:rsidR="00AE5BFF" w:rsidRDefault="00AE5BFF" w:rsidP="00AE5BFF">
      <w:pPr>
        <w:spacing w:line="360" w:lineRule="auto"/>
        <w:rPr>
          <w:i/>
          <w:iCs/>
          <w:noProof/>
          <w:lang w:eastAsia="ru-RU"/>
        </w:rPr>
      </w:pPr>
    </w:p>
    <w:p w:rsidR="00AE5BFF" w:rsidRPr="0029584F" w:rsidRDefault="00AE5BFF" w:rsidP="00AE5BF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584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Изготовили: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группа учеников 9 класса: Фадеев Максим</w:t>
      </w:r>
    </w:p>
    <w:p w:rsidR="00AE5BFF" w:rsidRPr="0029584F" w:rsidRDefault="00AE5BFF" w:rsidP="00AE5BF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584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                                             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                      </w:t>
      </w:r>
      <w:r w:rsidRPr="0029584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Соколов Николай</w:t>
      </w:r>
    </w:p>
    <w:p w:rsidR="00AE5BFF" w:rsidRPr="0029584F" w:rsidRDefault="00AE5BFF" w:rsidP="00AE5BF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584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                                                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                       </w:t>
      </w:r>
      <w:r w:rsidRPr="0029584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Григорьев Николай</w:t>
      </w:r>
    </w:p>
    <w:p w:rsidR="00AE5BFF" w:rsidRDefault="00AE5BFF" w:rsidP="00AE5BFF">
      <w:pPr>
        <w:spacing w:line="360" w:lineRule="auto"/>
        <w:jc w:val="center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 w:rsidRPr="0029584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                          </w:t>
      </w:r>
      <w:r w:rsidRPr="0029584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 Попов Николай    </w:t>
      </w:r>
    </w:p>
    <w:p w:rsidR="00AE5BFF" w:rsidRDefault="00AE5BFF" w:rsidP="00AE5BFF">
      <w:pPr>
        <w:spacing w:line="360" w:lineRule="auto"/>
        <w:jc w:val="center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                   Руководитель проекта: </w:t>
      </w:r>
      <w:r w:rsidRPr="0029584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Гусейнов Низами Айдынович</w:t>
      </w:r>
    </w:p>
    <w:p w:rsidR="00AE5BFF" w:rsidRDefault="00AE5BFF" w:rsidP="00AE5BFF">
      <w:pPr>
        <w:spacing w:line="360" w:lineRule="auto"/>
        <w:jc w:val="center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</w:p>
    <w:p w:rsidR="00AE5BFF" w:rsidRPr="0029584F" w:rsidRDefault="00AE5BFF" w:rsidP="00AE5BF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п. Плоскошь</w:t>
      </w:r>
    </w:p>
    <w:p w:rsidR="00AE5BFF" w:rsidRPr="00B80516" w:rsidRDefault="00AE5BFF" w:rsidP="00AE5BFF">
      <w:pPr>
        <w:jc w:val="center"/>
        <w:rPr>
          <w:rFonts w:ascii="Times New Roman" w:hAnsi="Times New Roman" w:cs="Times New Roman"/>
          <w:sz w:val="28"/>
          <w:szCs w:val="28"/>
        </w:rPr>
      </w:pPr>
      <w:r w:rsidRPr="00B80516">
        <w:rPr>
          <w:rFonts w:ascii="Times New Roman" w:hAnsi="Times New Roman" w:cs="Times New Roman"/>
          <w:sz w:val="28"/>
          <w:szCs w:val="28"/>
        </w:rPr>
        <w:t>2014 г.</w:t>
      </w:r>
    </w:p>
    <w:p w:rsidR="009935FC" w:rsidRDefault="009935FC" w:rsidP="008319EA">
      <w:pPr>
        <w:jc w:val="center"/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:rsidR="008635B6" w:rsidRDefault="008635B6" w:rsidP="00661153">
      <w:pPr>
        <w:jc w:val="center"/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t>О</w:t>
      </w:r>
      <w:r w:rsidRPr="008635B6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t>главление</w:t>
      </w:r>
    </w:p>
    <w:p w:rsidR="00CF5D63" w:rsidRPr="00CF5D63" w:rsidRDefault="00CF5D63" w:rsidP="00661153">
      <w:pPr>
        <w:jc w:val="center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Введение………………………………………………………………стр. 3</w:t>
      </w:r>
    </w:p>
    <w:p w:rsidR="008635B6" w:rsidRDefault="008635B6" w:rsidP="00661153">
      <w:pPr>
        <w:jc w:val="center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Цели и задачи творческого проекта……………………………….стр.</w:t>
      </w:r>
      <w:r w:rsidR="003D436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3</w:t>
      </w:r>
    </w:p>
    <w:p w:rsidR="008635B6" w:rsidRDefault="008635B6" w:rsidP="00661153">
      <w:pPr>
        <w:jc w:val="center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Актуальность……………………………………………………….стр.</w:t>
      </w:r>
      <w:r w:rsidR="003D436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4</w:t>
      </w:r>
    </w:p>
    <w:p w:rsidR="008635B6" w:rsidRDefault="008635B6" w:rsidP="006611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35B6">
        <w:rPr>
          <w:rFonts w:ascii="Times New Roman" w:hAnsi="Times New Roman" w:cs="Times New Roman"/>
          <w:sz w:val="28"/>
          <w:szCs w:val="28"/>
        </w:rPr>
        <w:t>Историческая справка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3D436F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стр.</w:t>
      </w:r>
      <w:r w:rsidR="003D43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8635B6" w:rsidRDefault="00993A97" w:rsidP="00661153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Эскиз </w:t>
      </w:r>
      <w:r w:rsidR="008635B6" w:rsidRPr="003D436F">
        <w:rPr>
          <w:rFonts w:ascii="Times New Roman" w:hAnsi="Times New Roman" w:cs="Times New Roman"/>
          <w:bCs/>
          <w:iCs/>
          <w:sz w:val="28"/>
          <w:szCs w:val="28"/>
        </w:rPr>
        <w:t>наличника</w:t>
      </w:r>
      <w:proofErr w:type="gramStart"/>
      <w:r w:rsidR="003D436F">
        <w:rPr>
          <w:rFonts w:ascii="Times New Roman" w:hAnsi="Times New Roman" w:cs="Times New Roman"/>
          <w:bCs/>
          <w:iCs/>
          <w:sz w:val="28"/>
          <w:szCs w:val="28"/>
        </w:rPr>
        <w:t>…</w:t>
      </w:r>
      <w:r>
        <w:rPr>
          <w:rFonts w:ascii="Times New Roman" w:hAnsi="Times New Roman" w:cs="Times New Roman"/>
          <w:bCs/>
          <w:iCs/>
          <w:sz w:val="28"/>
          <w:szCs w:val="28"/>
        </w:rPr>
        <w:t>………………..</w:t>
      </w:r>
      <w:r w:rsidR="003D436F">
        <w:rPr>
          <w:rFonts w:ascii="Times New Roman" w:hAnsi="Times New Roman" w:cs="Times New Roman"/>
          <w:bCs/>
          <w:iCs/>
          <w:sz w:val="28"/>
          <w:szCs w:val="28"/>
        </w:rPr>
        <w:t>……………………………….....</w:t>
      </w:r>
      <w:proofErr w:type="gramEnd"/>
      <w:r w:rsidR="003D436F">
        <w:rPr>
          <w:rFonts w:ascii="Times New Roman" w:hAnsi="Times New Roman" w:cs="Times New Roman"/>
          <w:bCs/>
          <w:iCs/>
          <w:sz w:val="28"/>
          <w:szCs w:val="28"/>
        </w:rPr>
        <w:t>стр. 6</w:t>
      </w:r>
    </w:p>
    <w:p w:rsidR="003D436F" w:rsidRPr="003D436F" w:rsidRDefault="003D436F" w:rsidP="00661153">
      <w:pPr>
        <w:jc w:val="center"/>
        <w:rPr>
          <w:rFonts w:ascii="Times New Roman" w:hAnsi="Times New Roman" w:cs="Times New Roman"/>
          <w:sz w:val="28"/>
          <w:szCs w:val="28"/>
        </w:rPr>
      </w:pPr>
      <w:r w:rsidRPr="003D436F">
        <w:rPr>
          <w:rFonts w:ascii="Times New Roman" w:hAnsi="Times New Roman" w:cs="Times New Roman"/>
          <w:iCs/>
          <w:sz w:val="28"/>
          <w:szCs w:val="28"/>
        </w:rPr>
        <w:t>Вид и количество материала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……………………………………....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стр. 7</w:t>
      </w:r>
    </w:p>
    <w:p w:rsidR="003D436F" w:rsidRDefault="003D436F" w:rsidP="00661153">
      <w:pPr>
        <w:spacing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3D436F">
        <w:rPr>
          <w:rFonts w:ascii="Times New Roman" w:hAnsi="Times New Roman" w:cs="Times New Roman"/>
          <w:bCs/>
          <w:iCs/>
          <w:sz w:val="28"/>
          <w:szCs w:val="28"/>
        </w:rPr>
        <w:t>Технологическая карта на изготовление наличника</w:t>
      </w:r>
      <w:proofErr w:type="gramStart"/>
      <w:r w:rsidRPr="003D436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…………....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стр. 8</w:t>
      </w:r>
    </w:p>
    <w:p w:rsidR="003D436F" w:rsidRDefault="003D436F" w:rsidP="00661153">
      <w:pPr>
        <w:jc w:val="center"/>
        <w:rPr>
          <w:rFonts w:ascii="Times New Roman" w:hAnsi="Times New Roman" w:cs="Times New Roman"/>
          <w:sz w:val="28"/>
          <w:szCs w:val="28"/>
        </w:rPr>
      </w:pPr>
      <w:r w:rsidRPr="003D436F">
        <w:rPr>
          <w:rFonts w:ascii="Times New Roman" w:hAnsi="Times New Roman" w:cs="Times New Roman"/>
          <w:sz w:val="28"/>
          <w:szCs w:val="28"/>
        </w:rPr>
        <w:t xml:space="preserve">Область применения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………………………………………………стр.9</w:t>
      </w:r>
    </w:p>
    <w:p w:rsidR="003D436F" w:rsidRDefault="003D436F" w:rsidP="00661153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D436F">
        <w:rPr>
          <w:rFonts w:ascii="Times New Roman" w:hAnsi="Times New Roman" w:cs="Times New Roman"/>
          <w:bCs/>
          <w:sz w:val="28"/>
          <w:szCs w:val="28"/>
        </w:rPr>
        <w:t>Экологическое обоснование проекта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……………………………стр. 10</w:t>
      </w:r>
    </w:p>
    <w:p w:rsidR="003D436F" w:rsidRPr="003D436F" w:rsidRDefault="003D436F" w:rsidP="00661153">
      <w:pPr>
        <w:jc w:val="center"/>
        <w:rPr>
          <w:rFonts w:ascii="Times New Roman" w:hAnsi="Times New Roman" w:cs="Times New Roman"/>
          <w:sz w:val="28"/>
          <w:szCs w:val="28"/>
        </w:rPr>
      </w:pPr>
      <w:r w:rsidRPr="003D436F">
        <w:rPr>
          <w:rFonts w:ascii="Times New Roman" w:hAnsi="Times New Roman" w:cs="Times New Roman"/>
          <w:bCs/>
          <w:sz w:val="28"/>
          <w:szCs w:val="28"/>
        </w:rPr>
        <w:t>Расчет расхода материалов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………………………………………стр. 12</w:t>
      </w:r>
    </w:p>
    <w:p w:rsidR="003D436F" w:rsidRPr="003D436F" w:rsidRDefault="003D436F" w:rsidP="00661153">
      <w:pPr>
        <w:jc w:val="center"/>
        <w:rPr>
          <w:rFonts w:ascii="Times New Roman" w:hAnsi="Times New Roman" w:cs="Times New Roman"/>
          <w:sz w:val="28"/>
          <w:szCs w:val="28"/>
        </w:rPr>
      </w:pPr>
      <w:r w:rsidRPr="003D436F">
        <w:rPr>
          <w:rFonts w:ascii="Times New Roman" w:hAnsi="Times New Roman" w:cs="Times New Roman"/>
          <w:bCs/>
          <w:sz w:val="28"/>
          <w:szCs w:val="28"/>
        </w:rPr>
        <w:t>Выводы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……………………………………………………………стр. 13</w:t>
      </w:r>
    </w:p>
    <w:p w:rsidR="003D436F" w:rsidRPr="003D436F" w:rsidRDefault="003D436F" w:rsidP="0066115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D436F" w:rsidRPr="003D436F" w:rsidRDefault="003D436F" w:rsidP="006611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36F" w:rsidRPr="003D436F" w:rsidRDefault="003D436F" w:rsidP="003D43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436F" w:rsidRPr="003D436F" w:rsidRDefault="003D436F" w:rsidP="003D436F">
      <w:pPr>
        <w:rPr>
          <w:rFonts w:ascii="Times New Roman" w:hAnsi="Times New Roman" w:cs="Times New Roman"/>
          <w:sz w:val="28"/>
          <w:szCs w:val="28"/>
        </w:rPr>
      </w:pPr>
    </w:p>
    <w:p w:rsidR="008635B6" w:rsidRPr="008635B6" w:rsidRDefault="008635B6" w:rsidP="008635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5B6" w:rsidRPr="008635B6" w:rsidRDefault="008635B6" w:rsidP="008635B6">
      <w:pP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</w:p>
    <w:p w:rsidR="0029584F" w:rsidRPr="0029584F" w:rsidRDefault="0029584F" w:rsidP="002958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584F" w:rsidRDefault="0029584F" w:rsidP="0029584F">
      <w:pPr>
        <w:rPr>
          <w:i/>
          <w:iCs/>
          <w:noProof/>
          <w:lang w:eastAsia="ru-RU"/>
        </w:rPr>
      </w:pPr>
    </w:p>
    <w:p w:rsidR="0029584F" w:rsidRDefault="0029584F" w:rsidP="0029584F">
      <w:pPr>
        <w:rPr>
          <w:i/>
          <w:iCs/>
          <w:noProof/>
          <w:lang w:eastAsia="ru-RU"/>
        </w:rPr>
      </w:pPr>
    </w:p>
    <w:p w:rsidR="0029584F" w:rsidRDefault="0029584F" w:rsidP="0029584F">
      <w:pPr>
        <w:jc w:val="center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</w:p>
    <w:p w:rsidR="0029584F" w:rsidRDefault="0029584F" w:rsidP="0029584F">
      <w:pPr>
        <w:jc w:val="center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</w:p>
    <w:p w:rsidR="0029584F" w:rsidRPr="0029584F" w:rsidRDefault="0029584F" w:rsidP="008635B6">
      <w:pP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</w:p>
    <w:p w:rsidR="0029584F" w:rsidRDefault="0029584F" w:rsidP="0029584F">
      <w:pPr>
        <w:rPr>
          <w:i/>
          <w:iCs/>
          <w:noProof/>
          <w:lang w:eastAsia="ru-RU"/>
        </w:rPr>
      </w:pPr>
    </w:p>
    <w:p w:rsidR="00CF5D63" w:rsidRPr="00CF5D63" w:rsidRDefault="00CF5D63" w:rsidP="00CF5D63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color w:val="0D0D0D"/>
          <w:sz w:val="30"/>
          <w:szCs w:val="30"/>
        </w:rPr>
      </w:pPr>
      <w:r w:rsidRPr="00CF5D63">
        <w:rPr>
          <w:rFonts w:ascii="Times New Roman" w:hAnsi="Times New Roman" w:cs="Times New Roman"/>
          <w:b/>
          <w:bCs/>
          <w:i/>
          <w:color w:val="0D0D0D"/>
          <w:sz w:val="30"/>
          <w:szCs w:val="30"/>
        </w:rPr>
        <w:t>ВВЕДЕНИЕ</w:t>
      </w:r>
    </w:p>
    <w:p w:rsidR="00CF5D63" w:rsidRDefault="00CF5D63" w:rsidP="00CF5D63">
      <w:pPr>
        <w:shd w:val="clear" w:color="auto" w:fill="FFFFFF"/>
        <w:rPr>
          <w:rFonts w:ascii="Tahoma" w:hAnsi="Tahoma"/>
          <w:b/>
          <w:bCs/>
          <w:i/>
          <w:color w:val="800080"/>
          <w:sz w:val="30"/>
          <w:szCs w:val="30"/>
          <w:u w:val="single"/>
        </w:rPr>
      </w:pPr>
    </w:p>
    <w:p w:rsidR="00CF5D63" w:rsidRPr="000E78DE" w:rsidRDefault="00CF5D63" w:rsidP="00CF5D63">
      <w:pPr>
        <w:shd w:val="clear" w:color="auto" w:fill="FFFFFF"/>
        <w:ind w:firstLine="360"/>
        <w:jc w:val="both"/>
        <w:rPr>
          <w:rFonts w:ascii="Tahoma" w:hAnsi="Tahoma"/>
          <w:b/>
          <w:bCs/>
          <w:color w:val="800080"/>
          <w:sz w:val="30"/>
          <w:szCs w:val="30"/>
          <w:u w:val="single"/>
        </w:rPr>
      </w:pPr>
    </w:p>
    <w:p w:rsidR="00CF5D63" w:rsidRPr="00CF5D63" w:rsidRDefault="00CF5D63" w:rsidP="00CF5D63">
      <w:pPr>
        <w:shd w:val="clear" w:color="auto" w:fill="FFFFFF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>В связи с изменениями в обществе все более актуальными становятся вопро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сы, связанные с подготовкой подраста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ющего поколения к самостоятельной жизни. Особого подхода в этом плане требуют дети с ограниченными возможностями здоровья. Признание прав</w:t>
      </w:r>
      <w:r w:rsidRPr="00CF5D63">
        <w:rPr>
          <w:rFonts w:ascii="Times New Roman" w:hAnsi="Times New Roman" w:cs="Times New Roman"/>
          <w:sz w:val="28"/>
          <w:szCs w:val="28"/>
        </w:rPr>
        <w:t xml:space="preserve"> 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t>каждого такого ребенка, его интересов, потребностей, оказание ему помощи в процессе личностного становления, в выборе профессиональной деятельнос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ти являются чрезвычайно важными.</w:t>
      </w:r>
    </w:p>
    <w:p w:rsidR="00CF5D63" w:rsidRPr="00CF5D63" w:rsidRDefault="00CF5D63" w:rsidP="00CF5D6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>В соответствии с социальным заказом общества существует объективная необходимость интеграции таких детей в социум, их социальной и профессио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нальной адаптации. С другой стороны, возрастает потребность общества в лю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дях с высоким уровнем профессиональ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ной грамотности, владеющих теми или иными трудовыми навыками. Наконец, трудовая деятельность вообще — это объективная потребность общества, без нее общество не может полноценно функционировать и развиваться.</w:t>
      </w:r>
    </w:p>
    <w:p w:rsidR="00CF5D63" w:rsidRPr="00CF5D63" w:rsidRDefault="00CF5D63" w:rsidP="00CF5D63">
      <w:pPr>
        <w:shd w:val="clear" w:color="auto" w:fill="FFFFFF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>Практика показала, что учащиеся с интеллектуальной недостаточностью положительно относятся к урокам тру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дового обучения, если на них они могут проявить себя и реализовать свои, пусть и ограниченные, возможности. Приме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нение учителем разнообразных методов и приемов обучения позволяет заинте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ресовать школьников и сделать учебный процесс более доступным и социально значимым. Личностно ориентированное обучение, обучение в сотрудничестве, уровневая дифференциация, коллектив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ные способы обучения и </w:t>
      </w:r>
      <w:bookmarkStart w:id="0" w:name="YANDEX_7"/>
      <w:bookmarkEnd w:id="0"/>
      <w:r w:rsidR="00BB7C1A" w:rsidRPr="00CF5D63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instrText xml:space="preserve"> HYPERLINK "http://hghltd.yandex.net/yandbtm?fmode=inject&amp;url=http%3A%2F%2Fwww.cio.arcticsu.ru%2Fprojects%2Fpr2004%2Fmetodika.htm&amp;text=%D0%BF%D1%80%D0%BE%D0%B5%D0%BA%D1%82%D0%BD%D0%B0%D1%8F%20%D0%B4%D0%B5%D1%8F%D1%82%D0%B5%D0%BB%D1%8C%D0%BD%D0%BE%D1%81%D1%82%D1%8C%20%D0%B2%20%D0%BA%D0%BE%D1%80%D1%80%D0%B5%D0%BA%D1%86%D0%B8%D0%BE%D0%BD%D0%BD%D0%BE%D0%B9%20%D1%88%D0%BA%D0%BE%D0%BB%D0%B5&amp;l10n=ru&amp;sign=56c40d7f77a3b3d54dce4df27cb7d919&amp;keyno=0" \l "YANDEX_6" </w:instrText>
      </w:r>
      <w:r w:rsidR="00BB7C1A" w:rsidRPr="00CF5D63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Pr="00CF5D63">
        <w:rPr>
          <w:rStyle w:val="highlighthighlightactive"/>
          <w:rFonts w:ascii="Times New Roman" w:hAnsi="Times New Roman" w:cs="Times New Roman"/>
          <w:color w:val="000000"/>
          <w:sz w:val="28"/>
          <w:szCs w:val="28"/>
        </w:rPr>
        <w:t> проектные </w:t>
      </w:r>
      <w:hyperlink r:id="rId8" w:anchor="YANDEX_8" w:history="1"/>
      <w:r w:rsidRPr="00CF5D63">
        <w:rPr>
          <w:rFonts w:ascii="Times New Roman" w:hAnsi="Times New Roman" w:cs="Times New Roman"/>
          <w:color w:val="000000"/>
          <w:sz w:val="28"/>
          <w:szCs w:val="28"/>
        </w:rPr>
        <w:t xml:space="preserve"> ме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тодики в определенной степени позво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ляют решить проблемы учебной мотива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ции и развития навыков, а также создать творческую атмосферу в коллективе.</w:t>
      </w:r>
    </w:p>
    <w:p w:rsidR="00CF5D63" w:rsidRPr="00CF5D63" w:rsidRDefault="00CF5D63" w:rsidP="00CF5D63">
      <w:pPr>
        <w:shd w:val="clear" w:color="auto" w:fill="FFFFFF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условий для реализации творческого развития на уроках, </w:t>
      </w:r>
      <w:proofErr w:type="gramStart"/>
      <w:r w:rsidRPr="00CF5D63">
        <w:rPr>
          <w:rFonts w:ascii="Times New Roman" w:hAnsi="Times New Roman" w:cs="Times New Roman"/>
          <w:color w:val="000000"/>
          <w:sz w:val="28"/>
          <w:szCs w:val="28"/>
        </w:rPr>
        <w:t>осно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ванная</w:t>
      </w:r>
      <w:proofErr w:type="gramEnd"/>
      <w:r w:rsidRPr="00CF5D63">
        <w:rPr>
          <w:rFonts w:ascii="Times New Roman" w:hAnsi="Times New Roman" w:cs="Times New Roman"/>
          <w:color w:val="000000"/>
          <w:sz w:val="28"/>
          <w:szCs w:val="28"/>
        </w:rPr>
        <w:t xml:space="preserve"> на активной </w:t>
      </w:r>
      <w:bookmarkStart w:id="1" w:name="YANDEX_8"/>
      <w:bookmarkEnd w:id="1"/>
      <w:r w:rsidR="00BB7C1A" w:rsidRPr="00CF5D63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instrText xml:space="preserve"> HYPERLINK "http://hghltd.yandex.net/yandbtm?fmode=inject&amp;url=http%3A%2F%2Fwww.cio.arcticsu.ru%2Fprojects%2Fpr2004%2Fmetodika.htm&amp;text=%D0%BF%D1%80%D0%BE%D0%B5%D0%BA%D1%82%D0%BD%D0%B0%D1%8F%20%D0%B4%D0%B5%D1%8F%D1%82%D0%B5%D0%BB%D1%8C%D0%BD%D0%BE%D1%81%D1%82%D1%8C%20%D0%B2%20%D0%BA%D0%BE%D1%80%D1%80%D0%B5%D0%BA%D1%86%D0%B8%D0%BE%D0%BD%D0%BD%D0%BE%D0%B9%20%D1%88%D0%BA%D0%BE%D0%BB%D0%B5&amp;l10n=ru&amp;sign=56c40d7f77a3b3d54dce4df27cb7d919&amp;keyno=0" \l "YANDEX_7" </w:instrText>
      </w:r>
      <w:r w:rsidR="00BB7C1A" w:rsidRPr="00CF5D63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Pr="00CF5D63">
        <w:rPr>
          <w:rStyle w:val="highlighthighlightactive"/>
          <w:rFonts w:ascii="Times New Roman" w:hAnsi="Times New Roman" w:cs="Times New Roman"/>
          <w:color w:val="000000"/>
          <w:sz w:val="28"/>
          <w:szCs w:val="28"/>
        </w:rPr>
        <w:t> деятельности </w:t>
      </w:r>
      <w:hyperlink r:id="rId9" w:anchor="YANDEX_9" w:history="1"/>
      <w:r w:rsidRPr="00CF5D63">
        <w:rPr>
          <w:rFonts w:ascii="Times New Roman" w:hAnsi="Times New Roman" w:cs="Times New Roman"/>
          <w:color w:val="000000"/>
          <w:sz w:val="28"/>
          <w:szCs w:val="28"/>
        </w:rPr>
        <w:t xml:space="preserve"> уча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щихся в тесном сотрудничестве с учите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лем, создается благодаря:</w:t>
      </w:r>
    </w:p>
    <w:p w:rsidR="00CF5D63" w:rsidRPr="00CF5D63" w:rsidRDefault="00CF5D63" w:rsidP="00CF5D6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>  формированию и развитию позна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вательного интереса, активизации по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знавательной деятельности (очевидно, что учить детей нужно только с опорой на интерес, обязательно создавая ситу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ацию успеха; бессмысленно и безнрав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ственно заставлять детей обучаться тру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ду, если они не осознали его значимос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ти, если им неинтересно и у них </w:t>
      </w:r>
      <w:proofErr w:type="gramStart"/>
      <w:r w:rsidRPr="00CF5D63">
        <w:rPr>
          <w:rFonts w:ascii="Times New Roman" w:hAnsi="Times New Roman" w:cs="Times New Roman"/>
          <w:color w:val="000000"/>
          <w:sz w:val="28"/>
          <w:szCs w:val="28"/>
        </w:rPr>
        <w:t>нет потребности увидеть</w:t>
      </w:r>
      <w:proofErr w:type="gramEnd"/>
      <w:r w:rsidRPr="00CF5D63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результаты своей деятельности);</w:t>
      </w:r>
    </w:p>
    <w:p w:rsidR="00CF5D63" w:rsidRPr="00CF5D63" w:rsidRDefault="00CF5D63" w:rsidP="00CF5D6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lastRenderedPageBreak/>
        <w:t>  сотрудничеству между учителем и учеником, учителем и группой детей, учителем и классом в целом;</w:t>
      </w:r>
    </w:p>
    <w:p w:rsidR="00CF5D63" w:rsidRPr="00CF5D63" w:rsidRDefault="00CF5D63" w:rsidP="00CF5D6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>  созданию благоприятных  условий для обучения, что является основой для развития про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фессионально-трудовой деятельности учащихся;</w:t>
      </w:r>
    </w:p>
    <w:p w:rsidR="00CF5D63" w:rsidRPr="00CF5D63" w:rsidRDefault="00CF5D63" w:rsidP="00CF5D6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>  дифференцированный  и индивидуальный,  подход в обучении;</w:t>
      </w:r>
    </w:p>
    <w:p w:rsidR="00CF5D63" w:rsidRPr="00CF5D63" w:rsidRDefault="00CF5D63" w:rsidP="00CF5D6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>  использованию методов, активизи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рующих учебный процесс;</w:t>
      </w:r>
    </w:p>
    <w:p w:rsidR="00CF5D63" w:rsidRPr="00CF5D63" w:rsidRDefault="00CF5D63" w:rsidP="00CF5D6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>  использованию учителем различных вербальных средств (чтение, монолог и диалог, жестовые и мимические средст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ва, проговаривание и заучивание техни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ческих терминов и др.) с целью развития речевых навыков учащихся, в том числе отработки навыков осознанной, правиль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но грамматически оформленной речи;</w:t>
      </w:r>
    </w:p>
    <w:p w:rsidR="00CF5D63" w:rsidRPr="00CF5D63" w:rsidRDefault="00CF5D63" w:rsidP="00CF5D6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>  неразрывному единству обучения и воспитания.</w:t>
      </w:r>
    </w:p>
    <w:p w:rsidR="00CF5D63" w:rsidRPr="00CF5D63" w:rsidRDefault="00CF5D63" w:rsidP="00CF5D63">
      <w:pPr>
        <w:shd w:val="clear" w:color="auto" w:fill="FFFFFF"/>
        <w:ind w:left="10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F5D63" w:rsidRPr="00CF5D63" w:rsidRDefault="00CF5D63" w:rsidP="00CF5D63">
      <w:pPr>
        <w:shd w:val="clear" w:color="auto" w:fill="FFFFFF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 xml:space="preserve">      Активные формы обучения являются для современной специальной (</w:t>
      </w:r>
      <w:bookmarkStart w:id="2" w:name="YANDEX_9"/>
      <w:bookmarkEnd w:id="2"/>
      <w:r w:rsidR="00BB7C1A" w:rsidRPr="00CF5D63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instrText xml:space="preserve"> HYPERLINK "http://hghltd.yandex.net/yandbtm?fmode=inject&amp;url=http%3A%2F%2Fwww.cio.arcticsu.ru%2Fprojects%2Fpr2004%2Fmetodika.htm&amp;text=%D0%BF%D1%80%D0%BE%D0%B5%D0%BA%D1%82%D0%BD%D0%B0%D1%8F%20%D0%B4%D0%B5%D1%8F%D1%82%D0%B5%D0%BB%D1%8C%D0%BD%D0%BE%D1%81%D1%82%D1%8C%20%D0%B2%20%D0%BA%D0%BE%D1%80%D1%80%D0%B5%D0%BA%D1%86%D0%B8%D0%BE%D0%BD%D0%BD%D0%BE%D0%B9%20%D1%88%D0%BA%D0%BE%D0%BB%D0%B5&amp;l10n=ru&amp;sign=56c40d7f77a3b3d54dce4df27cb7d919&amp;keyno=0" \l "YANDEX_8" </w:instrText>
      </w:r>
      <w:r w:rsidR="00BB7C1A" w:rsidRPr="00CF5D63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Pr="00CF5D63">
        <w:rPr>
          <w:rStyle w:val="highlighthighlightactive"/>
          <w:rFonts w:ascii="Times New Roman" w:hAnsi="Times New Roman" w:cs="Times New Roman"/>
          <w:color w:val="000000"/>
          <w:sz w:val="28"/>
          <w:szCs w:val="28"/>
        </w:rPr>
        <w:t> коррекционной </w:t>
      </w:r>
      <w:hyperlink r:id="rId10" w:anchor="YANDEX_10" w:history="1"/>
      <w:r w:rsidRPr="00CF5D63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bookmarkStart w:id="3" w:name="YANDEX_10"/>
      <w:bookmarkEnd w:id="3"/>
      <w:r w:rsidR="00BB7C1A" w:rsidRPr="00CF5D63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instrText xml:space="preserve"> HYPERLINK "http://hghltd.yandex.net/yandbtm?fmode=inject&amp;url=http%3A%2F%2Fwww.cio.arcticsu.ru%2Fprojects%2Fpr2004%2Fmetodika.htm&amp;text=%D0%BF%D1%80%D0%BE%D0%B5%D0%BA%D1%82%D0%BD%D0%B0%D1%8F%20%D0%B4%D0%B5%D1%8F%D1%82%D0%B5%D0%BB%D1%8C%D0%BD%D0%BE%D1%81%D1%82%D1%8C%20%D0%B2%20%D0%BA%D0%BE%D1%80%D1%80%D0%B5%D0%BA%D1%86%D0%B8%D0%BE%D0%BD%D0%BD%D0%BE%D0%B9%20%D1%88%D0%BA%D0%BE%D0%BB%D0%B5&amp;l10n=ru&amp;sign=56c40d7f77a3b3d54dce4df27cb7d919&amp;keyno=0" \l "YANDEX_9" </w:instrText>
      </w:r>
      <w:r w:rsidR="00BB7C1A" w:rsidRPr="00CF5D63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Pr="00CF5D63">
        <w:rPr>
          <w:rStyle w:val="highlighthighlightactive"/>
          <w:rFonts w:ascii="Times New Roman" w:hAnsi="Times New Roman" w:cs="Times New Roman"/>
          <w:color w:val="000000"/>
          <w:sz w:val="28"/>
          <w:szCs w:val="28"/>
        </w:rPr>
        <w:t> школы </w:t>
      </w:r>
      <w:bookmarkStart w:id="4" w:name="YANDEX_LAST"/>
      <w:bookmarkEnd w:id="4"/>
      <w:r w:rsidRPr="00CF5D63">
        <w:rPr>
          <w:rFonts w:ascii="Times New Roman" w:hAnsi="Times New Roman" w:cs="Times New Roman"/>
          <w:color w:val="000000"/>
          <w:sz w:val="28"/>
          <w:szCs w:val="28"/>
        </w:rPr>
        <w:t xml:space="preserve"> актуальными и перспек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тивными. Это связано с необходимостью разрешения целого ряда противоречий, в частности следующих:</w:t>
      </w:r>
    </w:p>
    <w:p w:rsidR="00CF5D63" w:rsidRPr="00CF5D63" w:rsidRDefault="00CF5D63" w:rsidP="00CF5D6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>  между программными требования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ми и разным уровнем реальных    учебных возможностей детей (с интеллектуаль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ной недостаточностью или с недостат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ком учебной мотивации);</w:t>
      </w:r>
    </w:p>
    <w:p w:rsidR="00CF5D63" w:rsidRPr="00CF5D63" w:rsidRDefault="00CF5D63" w:rsidP="00CF5D6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>  между уровнем развития речи уча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щихся (как правило, низким) и высоки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ми требованиями к речевому общению, предъявляемыми социумом;</w:t>
      </w:r>
    </w:p>
    <w:p w:rsidR="00CF5D63" w:rsidRPr="00CF5D63" w:rsidRDefault="00CF5D63" w:rsidP="00CF5D6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>  между низкой мотивацией учащих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ся к учению и значительными ожидани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ями со стороны общества;</w:t>
      </w:r>
    </w:p>
    <w:p w:rsidR="00CF5D63" w:rsidRPr="00CF5D63" w:rsidRDefault="00CF5D63" w:rsidP="00CF5D6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>  между отсутствием осознания неко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торыми учащимися своих ограниченных возможностей, слабо развитой рефлек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сией и объективными трудностями таких «проблемных» детей.</w:t>
      </w:r>
    </w:p>
    <w:p w:rsidR="00CF5D63" w:rsidRPr="00CF5D63" w:rsidRDefault="00CF5D63" w:rsidP="00CF5D63">
      <w:pPr>
        <w:shd w:val="clear" w:color="auto" w:fill="FFFFFF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>Как показывает практика, у учителя зачастую возникают трудности в связи с большими нагрузками при подготовке к занятиям, частой нехваткой материа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лов и инструментов. Даже если педагог осознает необходимость внедрения но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вых педагогических технологий, серьез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ной проблемой оказывается отсутствие учебно-методических пособий по от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дельным направлениям деятельности.</w:t>
      </w:r>
    </w:p>
    <w:p w:rsidR="003D436F" w:rsidRDefault="00CF5D63" w:rsidP="00CF5D6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>Проанализировав все противоречия, можно прийти к выводу, что, обучая детей труду, всех одинаково учить нель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зя. Необходим индивидуальный и диф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ференцированный подход, учет возможностей и реальных условий развития каждого ребенка.</w:t>
      </w:r>
    </w:p>
    <w:p w:rsidR="00CF5D63" w:rsidRDefault="00CF5D63" w:rsidP="00CF5D63">
      <w:pPr>
        <w:shd w:val="clear" w:color="auto" w:fill="FFFFFF"/>
        <w:ind w:firstLine="360"/>
        <w:jc w:val="both"/>
        <w:rPr>
          <w:b/>
          <w:color w:val="000000"/>
          <w:sz w:val="32"/>
          <w:szCs w:val="32"/>
        </w:rPr>
      </w:pPr>
    </w:p>
    <w:p w:rsidR="00CF5D63" w:rsidRPr="00CF5D63" w:rsidRDefault="00CF5D63" w:rsidP="00CF5D63">
      <w:pPr>
        <w:shd w:val="clear" w:color="auto" w:fill="FFFFFF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5D6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Продуктивность применения проект</w:t>
      </w:r>
      <w:r w:rsidRPr="00CF5D63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ного метода обусловлена:</w:t>
      </w:r>
    </w:p>
    <w:p w:rsidR="00CF5D63" w:rsidRPr="00CF5D63" w:rsidRDefault="00CF5D63" w:rsidP="00CF5D6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>  технологичностью: при последова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тельном выполнении предлагаемых за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даний по принципу «от </w:t>
      </w:r>
      <w:proofErr w:type="gramStart"/>
      <w:r w:rsidRPr="00CF5D63">
        <w:rPr>
          <w:rFonts w:ascii="Times New Roman" w:hAnsi="Times New Roman" w:cs="Times New Roman"/>
          <w:color w:val="000000"/>
          <w:sz w:val="28"/>
          <w:szCs w:val="28"/>
        </w:rPr>
        <w:t>простого</w:t>
      </w:r>
      <w:proofErr w:type="gramEnd"/>
      <w:r w:rsidRPr="00CF5D63">
        <w:rPr>
          <w:rFonts w:ascii="Times New Roman" w:hAnsi="Times New Roman" w:cs="Times New Roman"/>
          <w:color w:val="000000"/>
          <w:sz w:val="28"/>
          <w:szCs w:val="28"/>
        </w:rPr>
        <w:t xml:space="preserve"> к слож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ному», «от конкретного к абстрактно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му», обязательно достигается желаемый результат;</w:t>
      </w:r>
    </w:p>
    <w:p w:rsidR="00CF5D63" w:rsidRPr="00CF5D63" w:rsidRDefault="00CF5D63" w:rsidP="00CF5D6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 xml:space="preserve">     достаточно высокой эффективнос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тью уроков;</w:t>
      </w:r>
    </w:p>
    <w:p w:rsidR="00CF5D63" w:rsidRPr="00CF5D63" w:rsidRDefault="00CF5D63" w:rsidP="00CF5D6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>  развитием речевых навыков учащих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ся, в том числе в неподготовленной ре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чевой ситуации;</w:t>
      </w:r>
    </w:p>
    <w:p w:rsidR="00CF5D63" w:rsidRPr="00CF5D63" w:rsidRDefault="00CF5D63" w:rsidP="00CF5D6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>  развитием и поддержанием интере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са к предмету;</w:t>
      </w:r>
    </w:p>
    <w:p w:rsidR="00CF5D63" w:rsidRPr="00CF5D63" w:rsidRDefault="00CF5D63" w:rsidP="00CF5D6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>  практическим применением приоб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ретенных знаний, умений, навыков в но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вых ситуациях;</w:t>
      </w:r>
    </w:p>
    <w:p w:rsidR="00CF5D63" w:rsidRPr="00CF5D63" w:rsidRDefault="00CF5D63" w:rsidP="00CF5D6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>  развитием коммуникативных навы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ков учащихся;</w:t>
      </w:r>
    </w:p>
    <w:p w:rsidR="00CF5D63" w:rsidRPr="00CF5D63" w:rsidRDefault="00CF5D63" w:rsidP="00CF5D6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>  созданием благоприятного мораль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но-психологического климата, доброже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лательной атмосферы во взаимодейст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вии преподавателя и учащихся.</w:t>
      </w:r>
    </w:p>
    <w:p w:rsidR="00CF5D63" w:rsidRPr="00CF5D63" w:rsidRDefault="00CF5D63" w:rsidP="00CF5D63">
      <w:pPr>
        <w:shd w:val="clear" w:color="auto" w:fill="FFFFFF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F5D63">
        <w:rPr>
          <w:rFonts w:ascii="Times New Roman" w:hAnsi="Times New Roman" w:cs="Times New Roman"/>
          <w:color w:val="000000"/>
          <w:sz w:val="28"/>
          <w:szCs w:val="28"/>
        </w:rPr>
        <w:t xml:space="preserve"> Проектные обучения поз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воляют избежать шаблонности в препо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давании предмета, побуждают детей к фантазии, развивают навыки экспрес</w:t>
      </w:r>
      <w:r w:rsidRPr="00CF5D63">
        <w:rPr>
          <w:rFonts w:ascii="Times New Roman" w:hAnsi="Times New Roman" w:cs="Times New Roman"/>
          <w:color w:val="000000"/>
          <w:sz w:val="28"/>
          <w:szCs w:val="28"/>
        </w:rPr>
        <w:softHyphen/>
        <w:t>сивной речи, способствуют повышению учебной мотивации и познавательного интереса к предмету</w:t>
      </w:r>
      <w:r w:rsidRPr="00CF5D63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CF5D63" w:rsidRPr="00CF5D63" w:rsidRDefault="00CF5D63" w:rsidP="00CF5D63">
      <w:pP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</w:pPr>
    </w:p>
    <w:p w:rsidR="00CF5D63" w:rsidRDefault="00CF5D63" w:rsidP="003D436F">
      <w:pPr>
        <w:rPr>
          <w:i/>
          <w:iCs/>
          <w:noProof/>
          <w:lang w:eastAsia="ru-RU"/>
        </w:rPr>
      </w:pPr>
    </w:p>
    <w:p w:rsidR="00CF5D63" w:rsidRDefault="00CF5D63" w:rsidP="003D436F">
      <w:pPr>
        <w:rPr>
          <w:i/>
          <w:iCs/>
          <w:noProof/>
          <w:lang w:eastAsia="ru-RU"/>
        </w:rPr>
      </w:pPr>
    </w:p>
    <w:p w:rsidR="00CF5D63" w:rsidRDefault="00CF5D63" w:rsidP="00CF5D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D63" w:rsidRDefault="00CF5D63" w:rsidP="00CF5D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D63" w:rsidRDefault="00CF5D63" w:rsidP="00CF5D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D63" w:rsidRDefault="00CF5D63" w:rsidP="00CF5D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D63" w:rsidRDefault="00CF5D63" w:rsidP="00CF5D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D63" w:rsidRDefault="00CF5D63" w:rsidP="00CF5D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D63" w:rsidRDefault="00CF5D63" w:rsidP="00CF5D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D63" w:rsidRDefault="00CF5D63" w:rsidP="00CF5D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D63" w:rsidRDefault="00CF5D63" w:rsidP="00CF5D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D63" w:rsidRDefault="00CF5D63" w:rsidP="00CF5D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D63" w:rsidRDefault="00CF5D63" w:rsidP="00CF5D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D63" w:rsidRDefault="00CF5D63" w:rsidP="00CF5D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AD1" w:rsidRPr="00B35E5D" w:rsidRDefault="00383AD1" w:rsidP="00CF5D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E5D">
        <w:rPr>
          <w:rFonts w:ascii="Times New Roman" w:hAnsi="Times New Roman" w:cs="Times New Roman"/>
          <w:b/>
          <w:sz w:val="28"/>
          <w:szCs w:val="28"/>
        </w:rPr>
        <w:t>Цели и задачи творческого проекта</w:t>
      </w:r>
    </w:p>
    <w:p w:rsidR="00CF5D63" w:rsidRPr="00CF5D63" w:rsidRDefault="00383AD1" w:rsidP="00CF5D63">
      <w:pPr>
        <w:rPr>
          <w:rFonts w:ascii="Times New Roman" w:hAnsi="Times New Roman" w:cs="Times New Roman"/>
          <w:sz w:val="28"/>
          <w:szCs w:val="28"/>
        </w:rPr>
      </w:pPr>
      <w:r w:rsidRPr="00383AD1">
        <w:rPr>
          <w:rFonts w:ascii="Times New Roman" w:hAnsi="Times New Roman" w:cs="Times New Roman"/>
          <w:sz w:val="28"/>
          <w:szCs w:val="28"/>
        </w:rPr>
        <w:t>Цель: спроектировать и изготовить декорати</w:t>
      </w:r>
      <w:r w:rsidR="00B35E5D">
        <w:rPr>
          <w:rFonts w:ascii="Times New Roman" w:hAnsi="Times New Roman" w:cs="Times New Roman"/>
          <w:sz w:val="28"/>
          <w:szCs w:val="28"/>
        </w:rPr>
        <w:t>вный наличник для окна столярной</w:t>
      </w:r>
      <w:r w:rsidRPr="00383AD1">
        <w:rPr>
          <w:rFonts w:ascii="Times New Roman" w:hAnsi="Times New Roman" w:cs="Times New Roman"/>
          <w:sz w:val="28"/>
          <w:szCs w:val="28"/>
        </w:rPr>
        <w:t xml:space="preserve">  мастерской. </w:t>
      </w:r>
      <w:r w:rsidR="00CF5D63" w:rsidRPr="00CF5D63">
        <w:rPr>
          <w:rFonts w:ascii="Times New Roman" w:hAnsi="Times New Roman" w:cs="Times New Roman"/>
          <w:sz w:val="28"/>
          <w:szCs w:val="28"/>
        </w:rPr>
        <w:t xml:space="preserve">Развитие творческих способностей учащихся, для реализации их как на </w:t>
      </w:r>
      <w:proofErr w:type="gramStart"/>
      <w:r w:rsidR="00CF5D63" w:rsidRPr="00CF5D63">
        <w:rPr>
          <w:rFonts w:ascii="Times New Roman" w:hAnsi="Times New Roman" w:cs="Times New Roman"/>
          <w:sz w:val="28"/>
          <w:szCs w:val="28"/>
        </w:rPr>
        <w:t>уроках</w:t>
      </w:r>
      <w:proofErr w:type="gramEnd"/>
      <w:r w:rsidR="00CF5D63" w:rsidRPr="00CF5D63">
        <w:rPr>
          <w:rFonts w:ascii="Times New Roman" w:hAnsi="Times New Roman" w:cs="Times New Roman"/>
          <w:sz w:val="28"/>
          <w:szCs w:val="28"/>
        </w:rPr>
        <w:t xml:space="preserve"> так и в жизни»</w:t>
      </w:r>
    </w:p>
    <w:p w:rsidR="00383AD1" w:rsidRPr="00383AD1" w:rsidRDefault="00383AD1" w:rsidP="00CF5D63">
      <w:pPr>
        <w:jc w:val="both"/>
        <w:rPr>
          <w:rFonts w:ascii="Times New Roman" w:hAnsi="Times New Roman" w:cs="Times New Roman"/>
          <w:sz w:val="28"/>
          <w:szCs w:val="28"/>
        </w:rPr>
      </w:pPr>
      <w:r w:rsidRPr="00383AD1">
        <w:rPr>
          <w:rFonts w:ascii="Times New Roman" w:hAnsi="Times New Roman" w:cs="Times New Roman"/>
          <w:sz w:val="28"/>
          <w:szCs w:val="28"/>
        </w:rPr>
        <w:t xml:space="preserve">Наличник должен быть: </w:t>
      </w:r>
    </w:p>
    <w:p w:rsidR="00383AD1" w:rsidRPr="00383AD1" w:rsidRDefault="00383AD1" w:rsidP="00B80516">
      <w:pPr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383AD1">
        <w:rPr>
          <w:rFonts w:ascii="Times New Roman" w:hAnsi="Times New Roman" w:cs="Times New Roman"/>
          <w:sz w:val="28"/>
          <w:szCs w:val="28"/>
        </w:rPr>
        <w:t xml:space="preserve">    1. Оригинальным </w:t>
      </w:r>
    </w:p>
    <w:p w:rsidR="00383AD1" w:rsidRPr="00383AD1" w:rsidRDefault="00383AD1" w:rsidP="00B80516">
      <w:pPr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383AD1">
        <w:rPr>
          <w:rFonts w:ascii="Times New Roman" w:hAnsi="Times New Roman" w:cs="Times New Roman"/>
          <w:sz w:val="28"/>
          <w:szCs w:val="28"/>
        </w:rPr>
        <w:t xml:space="preserve">     2. Красивым </w:t>
      </w:r>
    </w:p>
    <w:p w:rsidR="00383AD1" w:rsidRPr="00383AD1" w:rsidRDefault="00383AD1" w:rsidP="00B80516">
      <w:pPr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383AD1">
        <w:rPr>
          <w:rFonts w:ascii="Times New Roman" w:hAnsi="Times New Roman" w:cs="Times New Roman"/>
          <w:sz w:val="28"/>
          <w:szCs w:val="28"/>
        </w:rPr>
        <w:t xml:space="preserve">     3. Не </w:t>
      </w:r>
      <w:proofErr w:type="gramStart"/>
      <w:r w:rsidRPr="00383AD1">
        <w:rPr>
          <w:rFonts w:ascii="Times New Roman" w:hAnsi="Times New Roman" w:cs="Times New Roman"/>
          <w:sz w:val="28"/>
          <w:szCs w:val="28"/>
        </w:rPr>
        <w:t>сложным</w:t>
      </w:r>
      <w:proofErr w:type="gramEnd"/>
      <w:r w:rsidRPr="00383AD1">
        <w:rPr>
          <w:rFonts w:ascii="Times New Roman" w:hAnsi="Times New Roman" w:cs="Times New Roman"/>
          <w:sz w:val="28"/>
          <w:szCs w:val="28"/>
        </w:rPr>
        <w:t xml:space="preserve"> в изготовлении </w:t>
      </w:r>
    </w:p>
    <w:p w:rsidR="00B35E5D" w:rsidRDefault="00383AD1" w:rsidP="00B80516">
      <w:pPr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383AD1">
        <w:rPr>
          <w:rFonts w:ascii="Times New Roman" w:hAnsi="Times New Roman" w:cs="Times New Roman"/>
          <w:sz w:val="28"/>
          <w:szCs w:val="28"/>
        </w:rPr>
        <w:t xml:space="preserve">     4.</w:t>
      </w:r>
      <w:proofErr w:type="gramStart"/>
      <w:r w:rsidRPr="00383AD1">
        <w:rPr>
          <w:rFonts w:ascii="Times New Roman" w:hAnsi="Times New Roman" w:cs="Times New Roman"/>
          <w:sz w:val="28"/>
          <w:szCs w:val="28"/>
        </w:rPr>
        <w:t>Выполнен</w:t>
      </w:r>
      <w:proofErr w:type="gramEnd"/>
      <w:r w:rsidRPr="00383AD1">
        <w:rPr>
          <w:rFonts w:ascii="Times New Roman" w:hAnsi="Times New Roman" w:cs="Times New Roman"/>
          <w:sz w:val="28"/>
          <w:szCs w:val="28"/>
        </w:rPr>
        <w:t xml:space="preserve"> инструментами, имеющимися в мастерской с </w:t>
      </w:r>
      <w:r w:rsidR="00B35E5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83AD1" w:rsidRPr="00383AD1" w:rsidRDefault="00B35E5D" w:rsidP="00B80516">
      <w:pPr>
        <w:ind w:lef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83AD1" w:rsidRPr="00383AD1">
        <w:rPr>
          <w:rFonts w:ascii="Times New Roman" w:hAnsi="Times New Roman" w:cs="Times New Roman"/>
          <w:sz w:val="28"/>
          <w:szCs w:val="28"/>
        </w:rPr>
        <w:t>минимальными   материальными затратами</w:t>
      </w:r>
      <w:proofErr w:type="gramStart"/>
      <w:r w:rsidR="00383AD1" w:rsidRPr="00383AD1">
        <w:rPr>
          <w:rFonts w:ascii="Times New Roman" w:hAnsi="Times New Roman" w:cs="Times New Roman"/>
          <w:sz w:val="28"/>
          <w:szCs w:val="28"/>
        </w:rPr>
        <w:t xml:space="preserve"> </w:t>
      </w:r>
      <w:r w:rsidR="00B8051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9584F" w:rsidRDefault="0029584F" w:rsidP="00B80516">
      <w:pPr>
        <w:ind w:left="680"/>
        <w:jc w:val="both"/>
        <w:rPr>
          <w:rFonts w:ascii="Times New Roman" w:hAnsi="Times New Roman" w:cs="Times New Roman"/>
          <w:sz w:val="28"/>
          <w:szCs w:val="28"/>
        </w:rPr>
      </w:pPr>
    </w:p>
    <w:p w:rsidR="00CF5D63" w:rsidRPr="00CF5D63" w:rsidRDefault="00CF5D63" w:rsidP="00CF5D63">
      <w:pPr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b/>
          <w:sz w:val="28"/>
          <w:szCs w:val="28"/>
        </w:rPr>
        <w:t xml:space="preserve">Задача: </w:t>
      </w:r>
      <w:r w:rsidRPr="00CF5D63">
        <w:rPr>
          <w:rFonts w:ascii="Times New Roman" w:hAnsi="Times New Roman" w:cs="Times New Roman"/>
          <w:sz w:val="28"/>
          <w:szCs w:val="28"/>
        </w:rPr>
        <w:t>Создание условий для реализации творческих способностей учащихся.</w:t>
      </w:r>
    </w:p>
    <w:p w:rsidR="00383AD1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383AD1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CF5D63" w:rsidRPr="00CF5D63" w:rsidRDefault="00CF5D63" w:rsidP="00CF5D63">
      <w:pPr>
        <w:rPr>
          <w:rFonts w:ascii="Times New Roman" w:eastAsia="+mn-ea" w:hAnsi="Times New Roman" w:cs="Times New Roman"/>
          <w:b/>
          <w:shadow/>
          <w:color w:val="FFFFFF"/>
          <w:sz w:val="28"/>
          <w:szCs w:val="28"/>
        </w:rPr>
      </w:pPr>
      <w:r w:rsidRPr="00CF5D63">
        <w:rPr>
          <w:rFonts w:ascii="Times New Roman" w:hAnsi="Times New Roman" w:cs="Times New Roman"/>
          <w:b/>
          <w:sz w:val="28"/>
          <w:szCs w:val="28"/>
        </w:rPr>
        <w:t>Цель метода проектов:</w:t>
      </w:r>
    </w:p>
    <w:p w:rsidR="00CF5D63" w:rsidRPr="00CF5D63" w:rsidRDefault="00CF5D63" w:rsidP="001055E4">
      <w:pPr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eastAsia="+mn-ea" w:hAnsi="Times New Roman" w:cs="Times New Roman"/>
          <w:shadow/>
          <w:color w:val="FFFFFF"/>
          <w:sz w:val="28"/>
          <w:szCs w:val="28"/>
        </w:rPr>
        <w:t xml:space="preserve">   </w:t>
      </w:r>
      <w:r w:rsidRPr="00CF5D63">
        <w:rPr>
          <w:rFonts w:ascii="Times New Roman" w:hAnsi="Times New Roman" w:cs="Times New Roman"/>
          <w:sz w:val="28"/>
          <w:szCs w:val="28"/>
        </w:rPr>
        <w:t>Научить</w:t>
      </w:r>
      <w:r w:rsidRPr="00CF5D63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CF5D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D63" w:rsidRPr="00CF5D63" w:rsidRDefault="00CF5D63" w:rsidP="001055E4">
      <w:pPr>
        <w:numPr>
          <w:ilvl w:val="0"/>
          <w:numId w:val="5"/>
        </w:numPr>
        <w:tabs>
          <w:tab w:val="num" w:pos="7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sz w:val="28"/>
          <w:szCs w:val="28"/>
        </w:rPr>
        <w:t xml:space="preserve">приобретать знания </w:t>
      </w:r>
      <w:r w:rsidRPr="00CF5D63">
        <w:rPr>
          <w:rFonts w:ascii="Times New Roman" w:hAnsi="Times New Roman" w:cs="Times New Roman"/>
          <w:b/>
          <w:bCs/>
          <w:sz w:val="28"/>
          <w:szCs w:val="28"/>
        </w:rPr>
        <w:t>самостоятельно</w:t>
      </w:r>
      <w:r w:rsidRPr="00CF5D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D63" w:rsidRPr="00CF5D63" w:rsidRDefault="00CF5D63" w:rsidP="001055E4">
      <w:pPr>
        <w:ind w:left="786"/>
        <w:rPr>
          <w:rFonts w:ascii="Times New Roman" w:hAnsi="Times New Roman" w:cs="Times New Roman"/>
          <w:sz w:val="28"/>
          <w:szCs w:val="28"/>
        </w:rPr>
      </w:pPr>
    </w:p>
    <w:p w:rsidR="00CF5D63" w:rsidRPr="00CF5D63" w:rsidRDefault="00CF5D63" w:rsidP="001055E4">
      <w:pPr>
        <w:numPr>
          <w:ilvl w:val="0"/>
          <w:numId w:val="5"/>
        </w:numPr>
        <w:tabs>
          <w:tab w:val="num" w:pos="7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sz w:val="28"/>
          <w:szCs w:val="28"/>
        </w:rPr>
        <w:t xml:space="preserve">пользоваться приобретенными знаниями для </w:t>
      </w:r>
      <w:r w:rsidRPr="00CF5D63">
        <w:rPr>
          <w:rFonts w:ascii="Times New Roman" w:hAnsi="Times New Roman" w:cs="Times New Roman"/>
          <w:b/>
          <w:bCs/>
          <w:sz w:val="28"/>
          <w:szCs w:val="28"/>
        </w:rPr>
        <w:t>решения конкретных задач</w:t>
      </w:r>
    </w:p>
    <w:p w:rsidR="00CF5D63" w:rsidRPr="00CF5D63" w:rsidRDefault="00CF5D63" w:rsidP="001055E4">
      <w:pPr>
        <w:numPr>
          <w:ilvl w:val="0"/>
          <w:numId w:val="5"/>
        </w:numPr>
        <w:tabs>
          <w:tab w:val="num" w:pos="7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sz w:val="28"/>
          <w:szCs w:val="28"/>
        </w:rPr>
        <w:t xml:space="preserve">искать пути решения проблемы, </w:t>
      </w:r>
      <w:r w:rsidRPr="00CF5D63">
        <w:rPr>
          <w:rFonts w:ascii="Times New Roman" w:hAnsi="Times New Roman" w:cs="Times New Roman"/>
          <w:b/>
          <w:bCs/>
          <w:sz w:val="28"/>
          <w:szCs w:val="28"/>
        </w:rPr>
        <w:t>выбирая</w:t>
      </w:r>
      <w:r w:rsidRPr="00CF5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5D63">
        <w:rPr>
          <w:rFonts w:ascii="Times New Roman" w:hAnsi="Times New Roman" w:cs="Times New Roman"/>
          <w:sz w:val="28"/>
          <w:szCs w:val="28"/>
        </w:rPr>
        <w:t>оптимальный</w:t>
      </w:r>
      <w:proofErr w:type="gramEnd"/>
      <w:r w:rsidRPr="00CF5D63">
        <w:rPr>
          <w:rFonts w:ascii="Times New Roman" w:hAnsi="Times New Roman" w:cs="Times New Roman"/>
          <w:sz w:val="28"/>
          <w:szCs w:val="28"/>
        </w:rPr>
        <w:t xml:space="preserve"> при наличии альтернативы</w:t>
      </w:r>
    </w:p>
    <w:p w:rsidR="00CF5D63" w:rsidRPr="00CF5D63" w:rsidRDefault="00CF5D63" w:rsidP="001055E4">
      <w:pPr>
        <w:numPr>
          <w:ilvl w:val="0"/>
          <w:numId w:val="5"/>
        </w:numPr>
        <w:tabs>
          <w:tab w:val="num" w:pos="7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b/>
          <w:bCs/>
          <w:sz w:val="28"/>
          <w:szCs w:val="28"/>
        </w:rPr>
        <w:t>планировать</w:t>
      </w:r>
      <w:r w:rsidRPr="00CF5D63">
        <w:rPr>
          <w:rFonts w:ascii="Times New Roman" w:hAnsi="Times New Roman" w:cs="Times New Roman"/>
          <w:sz w:val="28"/>
          <w:szCs w:val="28"/>
        </w:rPr>
        <w:t xml:space="preserve"> свою деятельность</w:t>
      </w:r>
    </w:p>
    <w:p w:rsidR="00CF5D63" w:rsidRPr="00CF5D63" w:rsidRDefault="00CF5D63" w:rsidP="001055E4">
      <w:pPr>
        <w:ind w:left="786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sz w:val="28"/>
          <w:szCs w:val="28"/>
        </w:rPr>
        <w:t xml:space="preserve">работать в разнообразных группах, выполняя разные </w:t>
      </w:r>
      <w:r w:rsidRPr="00CF5D63">
        <w:rPr>
          <w:rFonts w:ascii="Times New Roman" w:hAnsi="Times New Roman" w:cs="Times New Roman"/>
          <w:b/>
          <w:bCs/>
          <w:sz w:val="28"/>
          <w:szCs w:val="28"/>
        </w:rPr>
        <w:t>социальные роли</w:t>
      </w:r>
      <w:r w:rsidRPr="00CF5D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D63" w:rsidRPr="00CF5D63" w:rsidRDefault="00CF5D63" w:rsidP="001055E4">
      <w:pPr>
        <w:numPr>
          <w:ilvl w:val="0"/>
          <w:numId w:val="5"/>
        </w:numPr>
        <w:tabs>
          <w:tab w:val="num" w:pos="7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sz w:val="28"/>
          <w:szCs w:val="28"/>
        </w:rPr>
        <w:t xml:space="preserve">объективно </w:t>
      </w:r>
      <w:r w:rsidRPr="00CF5D63">
        <w:rPr>
          <w:rFonts w:ascii="Times New Roman" w:hAnsi="Times New Roman" w:cs="Times New Roman"/>
          <w:b/>
          <w:bCs/>
          <w:sz w:val="28"/>
          <w:szCs w:val="28"/>
        </w:rPr>
        <w:t>оценивать</w:t>
      </w:r>
      <w:r w:rsidRPr="00CF5D63">
        <w:rPr>
          <w:rFonts w:ascii="Times New Roman" w:hAnsi="Times New Roman" w:cs="Times New Roman"/>
          <w:sz w:val="28"/>
          <w:szCs w:val="28"/>
        </w:rPr>
        <w:t xml:space="preserve"> процесс и результат проектирования</w:t>
      </w:r>
      <w:proofErr w:type="gramStart"/>
      <w:r w:rsidRPr="00CF5D63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CF5D63" w:rsidRPr="00CF5D63" w:rsidRDefault="00CF5D63" w:rsidP="001055E4">
      <w:pPr>
        <w:ind w:left="786"/>
        <w:rPr>
          <w:rFonts w:ascii="Times New Roman" w:hAnsi="Times New Roman" w:cs="Times New Roman"/>
          <w:b/>
          <w:bCs/>
          <w:sz w:val="28"/>
          <w:szCs w:val="28"/>
        </w:rPr>
      </w:pPr>
    </w:p>
    <w:p w:rsidR="00CF5D63" w:rsidRDefault="00CF5D63" w:rsidP="00CF5D63">
      <w:pPr>
        <w:ind w:left="786"/>
        <w:rPr>
          <w:rFonts w:ascii="Times New Roman" w:hAnsi="Times New Roman" w:cs="Times New Roman"/>
          <w:b/>
          <w:bCs/>
          <w:sz w:val="28"/>
          <w:szCs w:val="28"/>
        </w:rPr>
      </w:pPr>
    </w:p>
    <w:p w:rsidR="00CF5D63" w:rsidRDefault="00CF5D63" w:rsidP="00CF5D63">
      <w:pPr>
        <w:ind w:left="786"/>
        <w:rPr>
          <w:rFonts w:ascii="Times New Roman" w:hAnsi="Times New Roman" w:cs="Times New Roman"/>
          <w:b/>
          <w:bCs/>
          <w:sz w:val="28"/>
          <w:szCs w:val="28"/>
        </w:rPr>
      </w:pPr>
    </w:p>
    <w:p w:rsidR="00CF5D63" w:rsidRDefault="00CF5D63" w:rsidP="00CF5D63">
      <w:pPr>
        <w:ind w:left="786"/>
        <w:rPr>
          <w:rFonts w:ascii="Times New Roman" w:hAnsi="Times New Roman" w:cs="Times New Roman"/>
          <w:b/>
          <w:bCs/>
          <w:sz w:val="28"/>
          <w:szCs w:val="28"/>
        </w:rPr>
      </w:pPr>
    </w:p>
    <w:p w:rsidR="00CF5D63" w:rsidRPr="00CF5D63" w:rsidRDefault="00CF5D63" w:rsidP="00CF5D63">
      <w:pPr>
        <w:ind w:left="786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b/>
          <w:bCs/>
          <w:sz w:val="28"/>
          <w:szCs w:val="28"/>
        </w:rPr>
        <w:t>Задачи проектной деятельности:</w:t>
      </w:r>
    </w:p>
    <w:p w:rsidR="00CF5D63" w:rsidRPr="00CF5D63" w:rsidRDefault="00CF5D63" w:rsidP="001055E4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D63" w:rsidRPr="00CF5D63" w:rsidRDefault="00CF5D63" w:rsidP="001055E4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F5D63">
        <w:rPr>
          <w:rFonts w:ascii="Times New Roman" w:hAnsi="Times New Roman" w:cs="Times New Roman"/>
          <w:sz w:val="28"/>
          <w:szCs w:val="28"/>
        </w:rPr>
        <w:t xml:space="preserve">Формирование навыков сбора и обработки информации, материалов (учащийся должен уметь выбрать подходящую информацию и правильно ее использовать. </w:t>
      </w:r>
      <w:proofErr w:type="gramEnd"/>
    </w:p>
    <w:p w:rsidR="00CF5D63" w:rsidRPr="00CF5D63" w:rsidRDefault="00CF5D63" w:rsidP="001055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F5D63" w:rsidRPr="00CF5D63" w:rsidRDefault="00CF5D63" w:rsidP="001055E4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sz w:val="28"/>
          <w:szCs w:val="28"/>
        </w:rPr>
        <w:t>Развитие умения анализировать (</w:t>
      </w:r>
      <w:proofErr w:type="spellStart"/>
      <w:r w:rsidRPr="00CF5D63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Pr="00CF5D63">
        <w:rPr>
          <w:rFonts w:ascii="Times New Roman" w:hAnsi="Times New Roman" w:cs="Times New Roman"/>
          <w:sz w:val="28"/>
          <w:szCs w:val="28"/>
        </w:rPr>
        <w:t xml:space="preserve"> и критическое мышление)</w:t>
      </w:r>
    </w:p>
    <w:p w:rsidR="00CF5D63" w:rsidRPr="00CF5D63" w:rsidRDefault="00CF5D63" w:rsidP="001055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F5D63" w:rsidRPr="00CF5D63" w:rsidRDefault="00CF5D63" w:rsidP="001055E4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sz w:val="28"/>
          <w:szCs w:val="28"/>
        </w:rPr>
        <w:t>Формирование позитивного отношения к работе (учащийся должен проявлять инициативу, энтузиазм, стараться выполнить работу в срок в соответствии с установленным планом и графиком работы)</w:t>
      </w:r>
    </w:p>
    <w:p w:rsidR="00CF5D63" w:rsidRPr="00CF5D63" w:rsidRDefault="00CF5D63" w:rsidP="001055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F5D63" w:rsidRPr="00CF5D63" w:rsidRDefault="00CF5D63" w:rsidP="001055E4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sz w:val="28"/>
          <w:szCs w:val="28"/>
        </w:rPr>
        <w:t>Развитие умения составлять письменный отчет о самостоятельной работе над проектом (составлять план работы, презентовать четко информацию и т.д.)</w:t>
      </w:r>
    </w:p>
    <w:p w:rsidR="00CF5D63" w:rsidRPr="00CF5D63" w:rsidRDefault="00CF5D63" w:rsidP="001055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F5D63" w:rsidRPr="00CF5D63" w:rsidRDefault="00CF5D63" w:rsidP="001055E4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sz w:val="28"/>
          <w:szCs w:val="28"/>
        </w:rPr>
        <w:t>Обучение планированию (учащийся должен уметь четко определить цель, описать основные шаги по достижению поставленной цели, концентрироваться на достижении цели, на протяжении всей работы)</w:t>
      </w:r>
    </w:p>
    <w:p w:rsidR="00383AD1" w:rsidRPr="00CF5D63" w:rsidRDefault="00383AD1" w:rsidP="001055E4">
      <w:pPr>
        <w:spacing w:line="360" w:lineRule="auto"/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383AD1" w:rsidRPr="00CF5D63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383AD1" w:rsidRPr="00CF5D63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383AD1" w:rsidRPr="00CF5D63" w:rsidRDefault="008635B6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  <w:r w:rsidRPr="00CF5D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3AD1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383AD1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383AD1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383AD1" w:rsidRPr="00B35E5D" w:rsidRDefault="00383AD1" w:rsidP="001055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E5D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1055E4" w:rsidRPr="001055E4" w:rsidRDefault="00383AD1" w:rsidP="001055E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3AD1">
        <w:rPr>
          <w:rFonts w:ascii="Times New Roman" w:hAnsi="Times New Roman" w:cs="Times New Roman"/>
          <w:sz w:val="28"/>
          <w:szCs w:val="28"/>
        </w:rPr>
        <w:t xml:space="preserve">В нашей школе много изделий, выполненных своими руками. </w:t>
      </w:r>
      <w:r w:rsidR="00B80516">
        <w:rPr>
          <w:rFonts w:ascii="Times New Roman" w:hAnsi="Times New Roman" w:cs="Times New Roman"/>
          <w:sz w:val="28"/>
          <w:szCs w:val="28"/>
        </w:rPr>
        <w:t xml:space="preserve"> На уроках </w:t>
      </w:r>
      <w:r w:rsidRPr="00383AD1">
        <w:rPr>
          <w:rFonts w:ascii="Times New Roman" w:hAnsi="Times New Roman" w:cs="Times New Roman"/>
          <w:sz w:val="28"/>
          <w:szCs w:val="28"/>
        </w:rPr>
        <w:t>столярного дела мы научились различ</w:t>
      </w:r>
      <w:r w:rsidR="00B80516">
        <w:rPr>
          <w:rFonts w:ascii="Times New Roman" w:hAnsi="Times New Roman" w:cs="Times New Roman"/>
          <w:sz w:val="28"/>
          <w:szCs w:val="28"/>
        </w:rPr>
        <w:t xml:space="preserve">ным приемам обработки </w:t>
      </w:r>
      <w:proofErr w:type="gramStart"/>
      <w:r w:rsidR="00B80516">
        <w:rPr>
          <w:rFonts w:ascii="Times New Roman" w:hAnsi="Times New Roman" w:cs="Times New Roman"/>
          <w:sz w:val="28"/>
          <w:szCs w:val="28"/>
        </w:rPr>
        <w:t>древесины</w:t>
      </w:r>
      <w:proofErr w:type="gramEnd"/>
      <w:r w:rsidR="00B80516">
        <w:rPr>
          <w:rFonts w:ascii="Times New Roman" w:hAnsi="Times New Roman" w:cs="Times New Roman"/>
          <w:sz w:val="28"/>
          <w:szCs w:val="28"/>
        </w:rPr>
        <w:t xml:space="preserve"> </w:t>
      </w:r>
      <w:r w:rsidRPr="00383AD1">
        <w:rPr>
          <w:rFonts w:ascii="Times New Roman" w:hAnsi="Times New Roman" w:cs="Times New Roman"/>
          <w:sz w:val="28"/>
          <w:szCs w:val="28"/>
        </w:rPr>
        <w:t xml:space="preserve">и мы решили, что сможем изготовить наличник сами. Изделия из древесины украсят и обновят внешний и внутренний облик нашей школы. </w:t>
      </w:r>
      <w:r w:rsidR="001055E4" w:rsidRPr="001055E4">
        <w:rPr>
          <w:rFonts w:ascii="Times New Roman" w:eastAsia="Calibri" w:hAnsi="Times New Roman" w:cs="Times New Roman"/>
          <w:sz w:val="28"/>
          <w:szCs w:val="28"/>
        </w:rPr>
        <w:t>Преимущества данного проекта в том, что он без серьёзных затруднений реализуется силами учеников.</w:t>
      </w:r>
      <w:r w:rsidR="001055E4" w:rsidRPr="001055E4">
        <w:rPr>
          <w:sz w:val="28"/>
          <w:szCs w:val="28"/>
        </w:rPr>
        <w:t xml:space="preserve"> </w:t>
      </w:r>
      <w:r w:rsidR="001055E4" w:rsidRPr="001055E4">
        <w:rPr>
          <w:rFonts w:ascii="Times New Roman" w:eastAsia="Calibri" w:hAnsi="Times New Roman" w:cs="Times New Roman"/>
          <w:sz w:val="28"/>
          <w:szCs w:val="28"/>
        </w:rPr>
        <w:t>Окна с наличниками являются как бы визитной карточкой дома, его глазами. А если окна дома сравнивать с глазами, то наличники можно смело уподобить ресницам.</w:t>
      </w:r>
    </w:p>
    <w:p w:rsidR="00383AD1" w:rsidRPr="001055E4" w:rsidRDefault="00383AD1" w:rsidP="001055E4">
      <w:pPr>
        <w:spacing w:line="36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</w:p>
    <w:p w:rsidR="00383AD1" w:rsidRPr="001055E4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383AD1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383AD1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383AD1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383AD1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383AD1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383AD1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383AD1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383AD1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383AD1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383AD1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383AD1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383AD1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8635B6" w:rsidRDefault="008635B6" w:rsidP="00B80516">
      <w:pPr>
        <w:spacing w:line="360" w:lineRule="auto"/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3D436F" w:rsidRDefault="003D436F" w:rsidP="00B80516">
      <w:pPr>
        <w:spacing w:line="360" w:lineRule="auto"/>
        <w:ind w:left="6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36F" w:rsidRDefault="003D436F" w:rsidP="00B80516">
      <w:pPr>
        <w:spacing w:line="360" w:lineRule="auto"/>
        <w:ind w:left="6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AD1" w:rsidRPr="00B80516" w:rsidRDefault="00383AD1" w:rsidP="001055E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516">
        <w:rPr>
          <w:rFonts w:ascii="Times New Roman" w:hAnsi="Times New Roman" w:cs="Times New Roman"/>
          <w:b/>
          <w:sz w:val="28"/>
          <w:szCs w:val="28"/>
        </w:rPr>
        <w:lastRenderedPageBreak/>
        <w:t>Историческая справка</w:t>
      </w:r>
    </w:p>
    <w:p w:rsidR="00383AD1" w:rsidRPr="00383AD1" w:rsidRDefault="00383AD1" w:rsidP="00B80516">
      <w:pPr>
        <w:spacing w:line="36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383AD1">
        <w:rPr>
          <w:rFonts w:ascii="Times New Roman" w:hAnsi="Times New Roman" w:cs="Times New Roman"/>
          <w:sz w:val="28"/>
          <w:szCs w:val="28"/>
        </w:rPr>
        <w:t xml:space="preserve">История тверской резьбы неразрывно связана с духовной жизнью нашего края, являясь отражением ее культурно-исторических особенностей. Среди основных мотивов – изображение животных и растительный орнамент. Дерево испокон веков играло в жизни русского человека огромную роль. Многочисленные верования, связанные с ним, имеют глубокие корни. </w:t>
      </w:r>
      <w:proofErr w:type="gramStart"/>
      <w:r w:rsidRPr="00383AD1">
        <w:rPr>
          <w:rFonts w:ascii="Times New Roman" w:hAnsi="Times New Roman" w:cs="Times New Roman"/>
          <w:sz w:val="28"/>
          <w:szCs w:val="28"/>
        </w:rPr>
        <w:t>Привычная нам</w:t>
      </w:r>
      <w:proofErr w:type="gramEnd"/>
      <w:r w:rsidRPr="00383AD1">
        <w:rPr>
          <w:rFonts w:ascii="Times New Roman" w:hAnsi="Times New Roman" w:cs="Times New Roman"/>
          <w:sz w:val="28"/>
          <w:szCs w:val="28"/>
        </w:rPr>
        <w:t xml:space="preserve"> береза, негласно считающаяся символом России, когда-то была тотемным деревом восточных славян. Не от них ли досталась нам память о своем священном дереве и такая непонятная любовь к нему? Считалось, что дерево сохраняло магические силы при любой обработке и могло передавать их мастерам-плотникам. У плотников были свои поверья и приметы, дошедшие до нас в народных сказках и деревенских историях. Различные породы деревьев обладали разными силами, и не всякое из них можно было использовать для строительства дома. Символ дерева, изначально полностью языческий, органично вписался в систему христианских представлений о мире. Священными могли быть и целые рощи, и отдельные деревья – на них находили явленные чудотворные иконы. Вера в священную силу растений не исчезла с течением времени. Она изменялась, но по-прежнему жила в сознании людей и отразилась в символике домовой резьбы. Чаще всего резьбой украшают окна и двери, но делается это не просто для красоты. Двери и окна – не только выход наружу, это возможность проникнуть внутрь. Каждый хозяин старался защитить свой дом, обеспечить семье безопасность и здоровье. Один из способов защиты – окружить себя охранными знаками, символами, отгоняющими зло. Все  узоры когда-то имели вполне определенный смысл, являясь охранными знаками. Но со временем их суть оказалась забыта. Древние узоры превратились в декоративные элементы, разбавленные современным орнаментом. </w:t>
      </w:r>
    </w:p>
    <w:p w:rsidR="00993A97" w:rsidRDefault="00993A97" w:rsidP="00B805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AD1" w:rsidRPr="00B35E5D" w:rsidRDefault="00641D40" w:rsidP="00B805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Эскиз </w:t>
      </w:r>
      <w:r w:rsidR="00383AD1" w:rsidRPr="00B35E5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наличника</w:t>
      </w:r>
      <w:r w:rsidR="008635B6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383AD1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383AD1" w:rsidRDefault="00993A97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4945" cy="8105775"/>
            <wp:effectExtent l="19050" t="0" r="5755" b="0"/>
            <wp:docPr id="2" name="Рисунок 2" descr="C:\Users\школа\Pictures\MP Navigator EX\2014_02_10\IM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MP Navigator EX\2014_02_10\IMG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14" cy="81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A97" w:rsidRDefault="00993A97" w:rsidP="00993A97">
      <w:pPr>
        <w:rPr>
          <w:rFonts w:ascii="Times New Roman" w:hAnsi="Times New Roman" w:cs="Times New Roman"/>
          <w:sz w:val="28"/>
          <w:szCs w:val="28"/>
        </w:rPr>
      </w:pPr>
    </w:p>
    <w:p w:rsidR="00993A97" w:rsidRDefault="00993A97" w:rsidP="00993A9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A1702B" w:rsidRPr="00993A97" w:rsidRDefault="00A1702B" w:rsidP="00993A97">
      <w:pPr>
        <w:jc w:val="center"/>
        <w:rPr>
          <w:rFonts w:ascii="Times New Roman" w:hAnsi="Times New Roman" w:cs="Times New Roman"/>
          <w:sz w:val="28"/>
          <w:szCs w:val="28"/>
        </w:rPr>
      </w:pPr>
      <w:r w:rsidRPr="00B35E5D">
        <w:rPr>
          <w:rFonts w:ascii="Times New Roman" w:hAnsi="Times New Roman" w:cs="Times New Roman"/>
          <w:b/>
          <w:iCs/>
          <w:sz w:val="28"/>
          <w:szCs w:val="28"/>
        </w:rPr>
        <w:t>Вид и количество материала</w:t>
      </w:r>
    </w:p>
    <w:p w:rsidR="00383AD1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8712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251"/>
        <w:gridCol w:w="2584"/>
        <w:gridCol w:w="1281"/>
        <w:gridCol w:w="1991"/>
        <w:gridCol w:w="1605"/>
      </w:tblGrid>
      <w:tr w:rsidR="00383AD1" w:rsidRPr="00220D76" w:rsidTr="008319EA">
        <w:trPr>
          <w:trHeight w:val="600"/>
          <w:tblCellSpacing w:w="0" w:type="dxa"/>
        </w:trPr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220D7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D7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Поз.</w:t>
            </w:r>
          </w:p>
        </w:tc>
        <w:tc>
          <w:tcPr>
            <w:tcW w:w="2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220D7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D7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Наименование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220D7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D7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Кол.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220D7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D7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Материал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220D7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D7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Размер</w:t>
            </w:r>
          </w:p>
        </w:tc>
      </w:tr>
      <w:tr w:rsidR="00383AD1" w:rsidRPr="00383AD1" w:rsidTr="008319EA">
        <w:trPr>
          <w:trHeight w:val="345"/>
          <w:tblCellSpacing w:w="0" w:type="dxa"/>
        </w:trPr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668F1" w:rsidRPr="00383AD1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AD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B80516" w:rsidRDefault="00641D40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Эскиз наличника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B8051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6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668F1" w:rsidRPr="00383AD1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AD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668F1" w:rsidRPr="00383AD1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AD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383AD1" w:rsidRPr="00383AD1" w:rsidTr="008319EA">
        <w:trPr>
          <w:trHeight w:val="345"/>
          <w:tblCellSpacing w:w="0" w:type="dxa"/>
        </w:trPr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A1702B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02B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2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B8051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6">
              <w:rPr>
                <w:rFonts w:ascii="Times New Roman" w:hAnsi="Times New Roman" w:cs="Times New Roman"/>
                <w:iCs/>
                <w:sz w:val="28"/>
                <w:szCs w:val="28"/>
              </w:rPr>
              <w:t>Обрамление верхнее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B8051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6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B8051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6">
              <w:rPr>
                <w:rFonts w:ascii="Times New Roman" w:hAnsi="Times New Roman" w:cs="Times New Roman"/>
                <w:iCs/>
                <w:sz w:val="28"/>
                <w:szCs w:val="28"/>
              </w:rPr>
              <w:t>Доска сосновая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B8051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6">
              <w:rPr>
                <w:rFonts w:ascii="Times New Roman" w:hAnsi="Times New Roman" w:cs="Times New Roman"/>
                <w:iCs/>
                <w:sz w:val="28"/>
                <w:szCs w:val="28"/>
              </w:rPr>
              <w:t>865х20</w:t>
            </w:r>
          </w:p>
        </w:tc>
      </w:tr>
      <w:tr w:rsidR="00383AD1" w:rsidRPr="00383AD1" w:rsidTr="008319EA">
        <w:trPr>
          <w:trHeight w:val="600"/>
          <w:tblCellSpacing w:w="0" w:type="dxa"/>
        </w:trPr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A1702B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02B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2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B8051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6">
              <w:rPr>
                <w:rFonts w:ascii="Times New Roman" w:hAnsi="Times New Roman" w:cs="Times New Roman"/>
                <w:iCs/>
                <w:sz w:val="28"/>
                <w:szCs w:val="28"/>
              </w:rPr>
              <w:t>Декоративный элемент №2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B8051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6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B8051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6">
              <w:rPr>
                <w:rFonts w:ascii="Times New Roman" w:hAnsi="Times New Roman" w:cs="Times New Roman"/>
                <w:iCs/>
                <w:sz w:val="28"/>
                <w:szCs w:val="28"/>
              </w:rPr>
              <w:t>Доска сосновая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B8051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6">
              <w:rPr>
                <w:rFonts w:ascii="Times New Roman" w:hAnsi="Times New Roman" w:cs="Times New Roman"/>
                <w:iCs/>
                <w:sz w:val="28"/>
                <w:szCs w:val="28"/>
              </w:rPr>
              <w:t>415х20</w:t>
            </w:r>
          </w:p>
        </w:tc>
      </w:tr>
      <w:tr w:rsidR="00383AD1" w:rsidRPr="00383AD1" w:rsidTr="008319EA">
        <w:trPr>
          <w:trHeight w:val="600"/>
          <w:tblCellSpacing w:w="0" w:type="dxa"/>
        </w:trPr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A1702B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02B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2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B8051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Декоративный элемент </w:t>
            </w:r>
          </w:p>
          <w:p w:rsidR="00383AD1" w:rsidRPr="00B8051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№ 3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B8051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6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B8051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6">
              <w:rPr>
                <w:rFonts w:ascii="Times New Roman" w:hAnsi="Times New Roman" w:cs="Times New Roman"/>
                <w:iCs/>
                <w:sz w:val="28"/>
                <w:szCs w:val="28"/>
              </w:rPr>
              <w:t>Доска сосновая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B8051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6">
              <w:rPr>
                <w:rFonts w:ascii="Times New Roman" w:hAnsi="Times New Roman" w:cs="Times New Roman"/>
                <w:iCs/>
                <w:sz w:val="28"/>
                <w:szCs w:val="28"/>
              </w:rPr>
              <w:t>330х20</w:t>
            </w:r>
          </w:p>
        </w:tc>
      </w:tr>
      <w:tr w:rsidR="00383AD1" w:rsidRPr="00383AD1" w:rsidTr="008319EA">
        <w:trPr>
          <w:trHeight w:val="600"/>
          <w:tblCellSpacing w:w="0" w:type="dxa"/>
        </w:trPr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A1702B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B8051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B8051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B8051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B8051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3AD1" w:rsidRPr="00383AD1" w:rsidTr="008319EA">
        <w:trPr>
          <w:trHeight w:val="345"/>
          <w:tblCellSpacing w:w="0" w:type="dxa"/>
        </w:trPr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A1702B" w:rsidRDefault="00B80516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02B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2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B80516" w:rsidRDefault="00383AD1" w:rsidP="00A1702B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Саморезы 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83AD1" w:rsidRPr="00B8051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6">
              <w:rPr>
                <w:rFonts w:ascii="Times New Roman" w:hAnsi="Times New Roman" w:cs="Times New Roman"/>
                <w:iCs/>
                <w:sz w:val="28"/>
                <w:szCs w:val="28"/>
              </w:rPr>
              <w:t>46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668F1" w:rsidRPr="00B80516" w:rsidRDefault="00383AD1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668F1" w:rsidRPr="00B80516" w:rsidRDefault="00A1702B" w:rsidP="00383AD1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516">
              <w:rPr>
                <w:rFonts w:ascii="Times New Roman" w:hAnsi="Times New Roman" w:cs="Times New Roman"/>
                <w:iCs/>
                <w:sz w:val="28"/>
                <w:szCs w:val="28"/>
              </w:rPr>
              <w:t>35×4.5</w:t>
            </w:r>
            <w:r w:rsidR="00383AD1" w:rsidRPr="00B805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383AD1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383AD1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B35E5D" w:rsidRDefault="00B35E5D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B80516" w:rsidRDefault="00B80516" w:rsidP="00383AD1">
      <w:pPr>
        <w:ind w:left="68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80516" w:rsidRDefault="00B80516" w:rsidP="00383AD1">
      <w:pPr>
        <w:ind w:left="68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1702B" w:rsidRDefault="00A1702B" w:rsidP="00383AD1">
      <w:pPr>
        <w:ind w:left="68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319EA" w:rsidRDefault="008319EA" w:rsidP="00A1702B">
      <w:pPr>
        <w:ind w:left="680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8319EA" w:rsidRDefault="008319EA" w:rsidP="00A1702B">
      <w:pPr>
        <w:ind w:left="680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8319EA" w:rsidRDefault="008319EA" w:rsidP="00A1702B">
      <w:pPr>
        <w:ind w:left="680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8319EA" w:rsidRDefault="008319EA" w:rsidP="00A1702B">
      <w:pPr>
        <w:ind w:left="680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993A97" w:rsidRDefault="00993A97" w:rsidP="00A1702B">
      <w:pPr>
        <w:ind w:left="680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993A97" w:rsidRDefault="00993A97" w:rsidP="00A1702B">
      <w:pPr>
        <w:ind w:left="680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A1702B" w:rsidRPr="00A1702B" w:rsidRDefault="002A0CDC" w:rsidP="00A1702B">
      <w:pPr>
        <w:ind w:left="680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т</w:t>
      </w:r>
      <w:r w:rsidR="00A1702B" w:rsidRPr="00A1702B">
        <w:rPr>
          <w:rFonts w:ascii="Times New Roman" w:hAnsi="Times New Roman" w:cs="Times New Roman"/>
          <w:bCs/>
          <w:iCs/>
          <w:sz w:val="28"/>
          <w:szCs w:val="28"/>
        </w:rPr>
        <w:t>аблица 2</w:t>
      </w:r>
    </w:p>
    <w:p w:rsidR="00935125" w:rsidRPr="00935125" w:rsidRDefault="00383AD1" w:rsidP="00220D76">
      <w:pPr>
        <w:spacing w:line="360" w:lineRule="auto"/>
        <w:ind w:left="680"/>
        <w:jc w:val="center"/>
        <w:rPr>
          <w:rFonts w:ascii="Times New Roman" w:hAnsi="Times New Roman" w:cs="Times New Roman"/>
          <w:sz w:val="28"/>
          <w:szCs w:val="28"/>
        </w:rPr>
      </w:pPr>
      <w:r w:rsidRPr="0093512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Технологическая </w:t>
      </w:r>
      <w:r w:rsidR="00A1702B">
        <w:rPr>
          <w:rFonts w:ascii="Times New Roman" w:hAnsi="Times New Roman" w:cs="Times New Roman"/>
          <w:b/>
          <w:bCs/>
          <w:iCs/>
          <w:sz w:val="28"/>
          <w:szCs w:val="28"/>
        </w:rPr>
        <w:t>карта</w:t>
      </w:r>
      <w:r w:rsidR="00220D7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на</w:t>
      </w:r>
      <w:r w:rsidRPr="0093512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220D76">
        <w:rPr>
          <w:rFonts w:ascii="Times New Roman" w:hAnsi="Times New Roman" w:cs="Times New Roman"/>
          <w:b/>
          <w:bCs/>
          <w:iCs/>
          <w:sz w:val="28"/>
          <w:szCs w:val="28"/>
        </w:rPr>
        <w:t>и</w:t>
      </w:r>
      <w:r w:rsidR="00935125" w:rsidRPr="0093512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зготовление наличника . </w:t>
      </w:r>
    </w:p>
    <w:tbl>
      <w:tblPr>
        <w:tblW w:w="8946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049"/>
        <w:gridCol w:w="3207"/>
        <w:gridCol w:w="4690"/>
      </w:tblGrid>
      <w:tr w:rsidR="00935125" w:rsidRPr="00935125" w:rsidTr="00A1702B">
        <w:trPr>
          <w:trHeight w:val="345"/>
          <w:tblCellSpacing w:w="0" w:type="dxa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668F1" w:rsidRPr="00935125" w:rsidRDefault="00220D76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35125" w:rsidRPr="0093512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220D76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D7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операции</w:t>
            </w:r>
          </w:p>
        </w:tc>
        <w:tc>
          <w:tcPr>
            <w:tcW w:w="4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220D76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D76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 и инструменты</w:t>
            </w:r>
          </w:p>
        </w:tc>
      </w:tr>
      <w:tr w:rsidR="00935125" w:rsidRPr="00935125" w:rsidTr="00A1702B">
        <w:trPr>
          <w:trHeight w:val="420"/>
          <w:tblCellSpacing w:w="0" w:type="dxa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>Выбрать заготовки досок.</w:t>
            </w:r>
          </w:p>
        </w:tc>
        <w:tc>
          <w:tcPr>
            <w:tcW w:w="4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8319EA">
            <w:pPr>
              <w:ind w:left="680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>Линейка, карандаш, ножовка поперечная, угольник столярный.</w:t>
            </w:r>
          </w:p>
        </w:tc>
      </w:tr>
      <w:tr w:rsidR="00935125" w:rsidRPr="00935125" w:rsidTr="00A1702B">
        <w:trPr>
          <w:trHeight w:val="375"/>
          <w:tblCellSpacing w:w="0" w:type="dxa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>Выстрогать доски до нужного размера</w:t>
            </w:r>
          </w:p>
        </w:tc>
        <w:tc>
          <w:tcPr>
            <w:tcW w:w="4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>Карандаш, электрорубанок, линейка.</w:t>
            </w:r>
          </w:p>
        </w:tc>
      </w:tr>
      <w:tr w:rsidR="00935125" w:rsidRPr="00935125" w:rsidTr="00A1702B">
        <w:trPr>
          <w:trHeight w:val="375"/>
          <w:tblCellSpacing w:w="0" w:type="dxa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>Зачистить лицевую сторону заготовок.</w:t>
            </w:r>
          </w:p>
        </w:tc>
        <w:tc>
          <w:tcPr>
            <w:tcW w:w="4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>Шлифовальная шкурка, шлифмашина.</w:t>
            </w:r>
          </w:p>
        </w:tc>
      </w:tr>
      <w:tr w:rsidR="00935125" w:rsidRPr="00935125" w:rsidTr="00A1702B">
        <w:trPr>
          <w:trHeight w:val="420"/>
          <w:tblCellSpacing w:w="0" w:type="dxa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 xml:space="preserve">Разметить детали фигурного орнамента. </w:t>
            </w:r>
          </w:p>
        </w:tc>
        <w:tc>
          <w:tcPr>
            <w:tcW w:w="4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 xml:space="preserve">Карандаш, шаблон. </w:t>
            </w:r>
          </w:p>
        </w:tc>
      </w:tr>
      <w:tr w:rsidR="00935125" w:rsidRPr="00935125" w:rsidTr="00A1702B">
        <w:trPr>
          <w:trHeight w:val="375"/>
          <w:tblCellSpacing w:w="0" w:type="dxa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>Высверлить отверстия.</w:t>
            </w:r>
          </w:p>
        </w:tc>
        <w:tc>
          <w:tcPr>
            <w:tcW w:w="4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>Электродрель, пёрка.</w:t>
            </w:r>
          </w:p>
        </w:tc>
      </w:tr>
      <w:tr w:rsidR="00935125" w:rsidRPr="00935125" w:rsidTr="00A1702B">
        <w:trPr>
          <w:trHeight w:val="420"/>
          <w:tblCellSpacing w:w="0" w:type="dxa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 xml:space="preserve">Выпилить детали фигурного орнамента. </w:t>
            </w:r>
          </w:p>
        </w:tc>
        <w:tc>
          <w:tcPr>
            <w:tcW w:w="4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 xml:space="preserve">Электрический лобзик, верстак. </w:t>
            </w:r>
          </w:p>
        </w:tc>
      </w:tr>
      <w:tr w:rsidR="00935125" w:rsidRPr="00935125" w:rsidTr="00A1702B">
        <w:trPr>
          <w:trHeight w:val="420"/>
          <w:tblCellSpacing w:w="0" w:type="dxa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 xml:space="preserve">Зачистить детали фигурного орнамента. </w:t>
            </w:r>
          </w:p>
        </w:tc>
        <w:tc>
          <w:tcPr>
            <w:tcW w:w="4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>Шлифовальная шкурка, напильник, надфили.</w:t>
            </w:r>
          </w:p>
        </w:tc>
      </w:tr>
      <w:tr w:rsidR="00935125" w:rsidRPr="00935125" w:rsidTr="00A1702B">
        <w:trPr>
          <w:trHeight w:val="420"/>
          <w:tblCellSpacing w:w="0" w:type="dxa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 xml:space="preserve">Окрасить детали. </w:t>
            </w:r>
          </w:p>
        </w:tc>
        <w:tc>
          <w:tcPr>
            <w:tcW w:w="4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>Краска, кисть.</w:t>
            </w:r>
          </w:p>
        </w:tc>
      </w:tr>
      <w:tr w:rsidR="00935125" w:rsidRPr="00935125" w:rsidTr="00A1702B">
        <w:trPr>
          <w:trHeight w:val="420"/>
          <w:tblCellSpacing w:w="0" w:type="dxa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 xml:space="preserve">Собрать основу наличника. </w:t>
            </w:r>
          </w:p>
        </w:tc>
        <w:tc>
          <w:tcPr>
            <w:tcW w:w="4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 xml:space="preserve">Саморезы, шуруповёрт. </w:t>
            </w:r>
          </w:p>
        </w:tc>
      </w:tr>
      <w:tr w:rsidR="00935125" w:rsidRPr="00935125" w:rsidTr="00A1702B">
        <w:trPr>
          <w:trHeight w:val="420"/>
          <w:tblCellSpacing w:w="0" w:type="dxa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>Закрепить детали на основе</w:t>
            </w:r>
          </w:p>
        </w:tc>
        <w:tc>
          <w:tcPr>
            <w:tcW w:w="4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35125" w:rsidRPr="00935125" w:rsidRDefault="00935125" w:rsidP="00935125">
            <w:pPr>
              <w:ind w:left="6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125">
              <w:rPr>
                <w:rFonts w:ascii="Times New Roman" w:hAnsi="Times New Roman" w:cs="Times New Roman"/>
                <w:sz w:val="28"/>
                <w:szCs w:val="28"/>
              </w:rPr>
              <w:t xml:space="preserve">Саморезы, шуруповёрт. </w:t>
            </w:r>
          </w:p>
        </w:tc>
      </w:tr>
    </w:tbl>
    <w:p w:rsidR="00383AD1" w:rsidRDefault="00383AD1" w:rsidP="00383AD1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EF70FB" w:rsidRDefault="00EF70FB" w:rsidP="00935125">
      <w:pPr>
        <w:ind w:left="6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5125" w:rsidRPr="00935125" w:rsidRDefault="00935125" w:rsidP="00935125">
      <w:pPr>
        <w:ind w:left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1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Область применения </w:t>
      </w:r>
    </w:p>
    <w:p w:rsidR="00A1702B" w:rsidRDefault="00935125" w:rsidP="00A1702B">
      <w:pPr>
        <w:spacing w:line="36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935125">
        <w:rPr>
          <w:rFonts w:ascii="Times New Roman" w:hAnsi="Times New Roman" w:cs="Times New Roman"/>
          <w:sz w:val="28"/>
          <w:szCs w:val="28"/>
        </w:rPr>
        <w:t>Изделие можно примен</w:t>
      </w:r>
      <w:r w:rsidR="008319EA">
        <w:rPr>
          <w:rFonts w:ascii="Times New Roman" w:hAnsi="Times New Roman" w:cs="Times New Roman"/>
          <w:sz w:val="28"/>
          <w:szCs w:val="28"/>
        </w:rPr>
        <w:t xml:space="preserve">ять для украшения окон </w:t>
      </w:r>
      <w:r w:rsidR="00A1702B">
        <w:rPr>
          <w:rFonts w:ascii="Times New Roman" w:hAnsi="Times New Roman" w:cs="Times New Roman"/>
          <w:sz w:val="28"/>
          <w:szCs w:val="28"/>
        </w:rPr>
        <w:t xml:space="preserve"> домов личного </w:t>
      </w:r>
    </w:p>
    <w:p w:rsidR="00935125" w:rsidRPr="00935125" w:rsidRDefault="00A1702B" w:rsidP="00A1702B">
      <w:pPr>
        <w:spacing w:line="36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пользования и для украшения окон школы.</w:t>
      </w: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3067050"/>
            <wp:effectExtent l="19050" t="0" r="9525" b="0"/>
            <wp:docPr id="4" name="Рисунок 4" descr="cvetochorn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vetochorna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685" cy="3067050"/>
            <wp:effectExtent l="19050" t="0" r="0" b="0"/>
            <wp:docPr id="5" name="Рисунок 5" descr="rubk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bki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0D76" w:rsidRDefault="00220D76" w:rsidP="00A170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935FC" w:rsidRDefault="009935FC" w:rsidP="00A170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5125" w:rsidRPr="00935125" w:rsidRDefault="00935125" w:rsidP="00A170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5125">
        <w:rPr>
          <w:rFonts w:ascii="Times New Roman" w:hAnsi="Times New Roman" w:cs="Times New Roman"/>
          <w:b/>
          <w:bCs/>
          <w:sz w:val="28"/>
          <w:szCs w:val="28"/>
        </w:rPr>
        <w:lastRenderedPageBreak/>
        <w:t>Экологическое обоснование проекта</w:t>
      </w:r>
    </w:p>
    <w:p w:rsidR="00935125" w:rsidRPr="00935125" w:rsidRDefault="00935125" w:rsidP="00A1702B">
      <w:pPr>
        <w:spacing w:line="360" w:lineRule="auto"/>
        <w:ind w:left="6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5125">
        <w:rPr>
          <w:rFonts w:ascii="Times New Roman" w:hAnsi="Times New Roman" w:cs="Times New Roman"/>
          <w:bCs/>
          <w:sz w:val="28"/>
          <w:szCs w:val="28"/>
        </w:rPr>
        <w:t>В проекте использована древесина хвойных пород, а изделия</w:t>
      </w:r>
      <w:r w:rsidR="008319EA">
        <w:rPr>
          <w:rFonts w:ascii="Times New Roman" w:hAnsi="Times New Roman" w:cs="Times New Roman"/>
          <w:bCs/>
          <w:sz w:val="28"/>
          <w:szCs w:val="28"/>
        </w:rPr>
        <w:t xml:space="preserve"> из</w:t>
      </w:r>
      <w:r w:rsidRPr="00935125">
        <w:rPr>
          <w:rFonts w:ascii="Times New Roman" w:hAnsi="Times New Roman" w:cs="Times New Roman"/>
          <w:bCs/>
          <w:sz w:val="28"/>
          <w:szCs w:val="28"/>
        </w:rPr>
        <w:t xml:space="preserve"> древесины является экологически чистым продуктом  Отходы в виде опилок можно использовать на пришкольном участке для удобрения. Остатки пиломатериалов можно использовать для разработки новых проектов. </w:t>
      </w: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19EA" w:rsidRDefault="008319EA" w:rsidP="008319E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A0CDC" w:rsidRPr="002A0CDC" w:rsidRDefault="002A0CDC" w:rsidP="008319EA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т</w:t>
      </w:r>
      <w:r w:rsidRPr="002A0CDC">
        <w:rPr>
          <w:rFonts w:ascii="Times New Roman" w:hAnsi="Times New Roman" w:cs="Times New Roman"/>
          <w:bCs/>
          <w:sz w:val="28"/>
          <w:szCs w:val="28"/>
        </w:rPr>
        <w:t>аблица 3</w:t>
      </w:r>
    </w:p>
    <w:p w:rsidR="002A0CDC" w:rsidRDefault="002A0CDC" w:rsidP="00A1702B">
      <w:pPr>
        <w:ind w:left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702B" w:rsidRPr="00935125" w:rsidRDefault="00A1702B" w:rsidP="00A1702B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  <w:r w:rsidRPr="00935125">
        <w:rPr>
          <w:rFonts w:ascii="Times New Roman" w:hAnsi="Times New Roman" w:cs="Times New Roman"/>
          <w:b/>
          <w:bCs/>
          <w:sz w:val="28"/>
          <w:szCs w:val="28"/>
        </w:rPr>
        <w:t>Расчет расхода материалов</w:t>
      </w:r>
    </w:p>
    <w:tbl>
      <w:tblPr>
        <w:tblStyle w:val="a8"/>
        <w:tblW w:w="0" w:type="auto"/>
        <w:tblInd w:w="680" w:type="dxa"/>
        <w:tblLook w:val="04A0"/>
      </w:tblPr>
      <w:tblGrid>
        <w:gridCol w:w="3103"/>
        <w:gridCol w:w="3045"/>
        <w:gridCol w:w="3027"/>
      </w:tblGrid>
      <w:tr w:rsidR="002A0CDC" w:rsidTr="002A0CDC">
        <w:tc>
          <w:tcPr>
            <w:tcW w:w="3285" w:type="dxa"/>
          </w:tcPr>
          <w:p w:rsidR="002A0CDC" w:rsidRPr="002A0CDC" w:rsidRDefault="002A0CDC" w:rsidP="009351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Количество </w:t>
            </w:r>
          </w:p>
          <w:p w:rsidR="002A0CDC" w:rsidRPr="002A0CDC" w:rsidRDefault="002A0CDC" w:rsidP="009351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Стоимость</w:t>
            </w:r>
          </w:p>
          <w:p w:rsidR="002A0CDC" w:rsidRPr="002A0CDC" w:rsidRDefault="002A0CDC" w:rsidP="009351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A0CDC" w:rsidTr="002A0CDC"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sz w:val="28"/>
                <w:szCs w:val="28"/>
              </w:rPr>
              <w:t>Доска обрезная</w:t>
            </w:r>
          </w:p>
          <w:p w:rsidR="002A0CDC" w:rsidRDefault="002A0CDC" w:rsidP="009351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sz w:val="28"/>
                <w:szCs w:val="28"/>
              </w:rPr>
              <w:t xml:space="preserve">1 штука </w:t>
            </w:r>
          </w:p>
          <w:p w:rsidR="002A0CDC" w:rsidRDefault="002A0CDC" w:rsidP="009351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sz w:val="28"/>
                <w:szCs w:val="28"/>
              </w:rPr>
              <w:t xml:space="preserve">227 рублей </w:t>
            </w:r>
          </w:p>
          <w:p w:rsidR="002A0CDC" w:rsidRDefault="002A0CDC" w:rsidP="009351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0CDC" w:rsidTr="002A0CDC"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sz w:val="28"/>
                <w:szCs w:val="28"/>
              </w:rPr>
              <w:t xml:space="preserve">Саморезы </w:t>
            </w:r>
          </w:p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sz w:val="28"/>
                <w:szCs w:val="28"/>
              </w:rPr>
              <w:t>26 штук</w:t>
            </w:r>
          </w:p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sz w:val="28"/>
                <w:szCs w:val="28"/>
              </w:rPr>
              <w:t>78 рублей</w:t>
            </w:r>
          </w:p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0CDC" w:rsidTr="002A0CDC"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sz w:val="28"/>
                <w:szCs w:val="28"/>
              </w:rPr>
              <w:t xml:space="preserve">Краска белая пф-115 </w:t>
            </w:r>
          </w:p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sz w:val="28"/>
                <w:szCs w:val="28"/>
              </w:rPr>
              <w:t xml:space="preserve">150 грамм </w:t>
            </w:r>
          </w:p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sz w:val="28"/>
                <w:szCs w:val="28"/>
              </w:rPr>
              <w:t>38 рублей</w:t>
            </w:r>
          </w:p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0CDC" w:rsidTr="002A0CDC"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sz w:val="28"/>
                <w:szCs w:val="28"/>
              </w:rPr>
              <w:t xml:space="preserve">Краска голубая пф-115 </w:t>
            </w:r>
          </w:p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sz w:val="28"/>
                <w:szCs w:val="28"/>
              </w:rPr>
              <w:t xml:space="preserve">150 грамм </w:t>
            </w:r>
          </w:p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sz w:val="28"/>
                <w:szCs w:val="28"/>
              </w:rPr>
              <w:t>38 рублей</w:t>
            </w:r>
          </w:p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0CDC" w:rsidTr="002A0CDC"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sz w:val="28"/>
                <w:szCs w:val="28"/>
              </w:rPr>
              <w:t xml:space="preserve">Кисть </w:t>
            </w:r>
          </w:p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sz w:val="28"/>
                <w:szCs w:val="28"/>
              </w:rPr>
              <w:t>2 штуки</w:t>
            </w:r>
          </w:p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sz w:val="28"/>
                <w:szCs w:val="28"/>
              </w:rPr>
              <w:t xml:space="preserve">20 рублей </w:t>
            </w:r>
          </w:p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0CDC" w:rsidTr="002A0CDC"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sz w:val="28"/>
                <w:szCs w:val="28"/>
              </w:rPr>
              <w:t>Пилка для электролобзика</w:t>
            </w:r>
          </w:p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sz w:val="28"/>
                <w:szCs w:val="28"/>
              </w:rPr>
              <w:t>1 штука</w:t>
            </w:r>
          </w:p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sz w:val="28"/>
                <w:szCs w:val="28"/>
              </w:rPr>
              <w:t xml:space="preserve">50 рублей </w:t>
            </w:r>
          </w:p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0CDC" w:rsidTr="002A0CDC"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sz w:val="28"/>
                <w:szCs w:val="28"/>
              </w:rPr>
              <w:t xml:space="preserve">Сверло перьевое </w:t>
            </w:r>
          </w:p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2A0CDC">
              <w:rPr>
                <w:rFonts w:ascii="Times New Roman" w:hAnsi="Times New Roman" w:cs="Times New Roman"/>
                <w:sz w:val="28"/>
                <w:szCs w:val="28"/>
              </w:rPr>
              <w:t>штука</w:t>
            </w:r>
          </w:p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sz w:val="28"/>
                <w:szCs w:val="28"/>
              </w:rPr>
              <w:t xml:space="preserve">18 рублей </w:t>
            </w:r>
          </w:p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0CDC" w:rsidTr="002A0CDC"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Итого: </w:t>
            </w:r>
          </w:p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CDC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469 рублей</w:t>
            </w:r>
          </w:p>
          <w:p w:rsidR="002A0CDC" w:rsidRPr="002A0CDC" w:rsidRDefault="002A0CDC" w:rsidP="002A0C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5125" w:rsidRDefault="00935125" w:rsidP="00935125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935125" w:rsidRDefault="00935125" w:rsidP="00935125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220D76" w:rsidRDefault="00220D76" w:rsidP="00A170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0D76" w:rsidRDefault="00220D76" w:rsidP="00A170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0D76" w:rsidRDefault="00220D76" w:rsidP="00A170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0D76" w:rsidRDefault="00220D76" w:rsidP="00A170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5FC" w:rsidRDefault="009935FC" w:rsidP="00A170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5125" w:rsidRPr="00935125" w:rsidRDefault="00935125" w:rsidP="00A1702B">
      <w:pPr>
        <w:jc w:val="center"/>
        <w:rPr>
          <w:rFonts w:ascii="Times New Roman" w:hAnsi="Times New Roman" w:cs="Times New Roman"/>
          <w:sz w:val="28"/>
          <w:szCs w:val="28"/>
        </w:rPr>
      </w:pPr>
      <w:r w:rsidRPr="0093512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</w:t>
      </w:r>
    </w:p>
    <w:p w:rsidR="00935125" w:rsidRPr="00935125" w:rsidRDefault="00935125" w:rsidP="00A1702B">
      <w:pPr>
        <w:spacing w:line="36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935125">
        <w:rPr>
          <w:rFonts w:ascii="Times New Roman" w:hAnsi="Times New Roman" w:cs="Times New Roman"/>
          <w:sz w:val="28"/>
          <w:szCs w:val="28"/>
        </w:rPr>
        <w:t xml:space="preserve">Изделие получилось оригинальное, красивое, прочное. Оно будет украшать окно столярной мастерской долгое время. Думаю, что своей работой мы сделал хороший подарок школе. И с помощью приобретённых навыков в дальнейшем после окончания школы мы сможем украсить свой личный дом. </w:t>
      </w:r>
    </w:p>
    <w:p w:rsidR="00641D40" w:rsidRDefault="00641D40" w:rsidP="00A1702B">
      <w:pPr>
        <w:spacing w:line="36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</w:p>
    <w:p w:rsidR="00641D40" w:rsidRPr="00641D40" w:rsidRDefault="00641D40" w:rsidP="00641D40">
      <w:pPr>
        <w:rPr>
          <w:rFonts w:ascii="Times New Roman" w:hAnsi="Times New Roman" w:cs="Times New Roman"/>
          <w:sz w:val="28"/>
          <w:szCs w:val="28"/>
        </w:rPr>
      </w:pPr>
    </w:p>
    <w:p w:rsidR="00641D40" w:rsidRPr="00641D40" w:rsidRDefault="00641D40" w:rsidP="00641D40">
      <w:pPr>
        <w:rPr>
          <w:rFonts w:ascii="Times New Roman" w:hAnsi="Times New Roman" w:cs="Times New Roman"/>
          <w:sz w:val="28"/>
          <w:szCs w:val="28"/>
        </w:rPr>
      </w:pPr>
    </w:p>
    <w:p w:rsidR="00641D40" w:rsidRPr="00641D40" w:rsidRDefault="00641D40" w:rsidP="00641D40">
      <w:pPr>
        <w:rPr>
          <w:rFonts w:ascii="Times New Roman" w:hAnsi="Times New Roman" w:cs="Times New Roman"/>
          <w:sz w:val="28"/>
          <w:szCs w:val="28"/>
        </w:rPr>
      </w:pPr>
    </w:p>
    <w:p w:rsidR="00641D40" w:rsidRPr="00641D40" w:rsidRDefault="00641D40" w:rsidP="00641D40">
      <w:pPr>
        <w:rPr>
          <w:rFonts w:ascii="Times New Roman" w:hAnsi="Times New Roman" w:cs="Times New Roman"/>
          <w:sz w:val="28"/>
          <w:szCs w:val="28"/>
        </w:rPr>
      </w:pPr>
    </w:p>
    <w:p w:rsidR="00641D40" w:rsidRPr="00641D40" w:rsidRDefault="00641D40" w:rsidP="00641D40">
      <w:pPr>
        <w:rPr>
          <w:rFonts w:ascii="Times New Roman" w:hAnsi="Times New Roman" w:cs="Times New Roman"/>
          <w:sz w:val="28"/>
          <w:szCs w:val="28"/>
        </w:rPr>
      </w:pPr>
    </w:p>
    <w:p w:rsidR="00641D40" w:rsidRPr="00641D40" w:rsidRDefault="00641D40" w:rsidP="00641D40">
      <w:pPr>
        <w:rPr>
          <w:rFonts w:ascii="Times New Roman" w:hAnsi="Times New Roman" w:cs="Times New Roman"/>
          <w:sz w:val="28"/>
          <w:szCs w:val="28"/>
        </w:rPr>
      </w:pPr>
    </w:p>
    <w:p w:rsidR="00641D40" w:rsidRPr="00641D40" w:rsidRDefault="00641D40" w:rsidP="00641D40">
      <w:pPr>
        <w:rPr>
          <w:rFonts w:ascii="Times New Roman" w:hAnsi="Times New Roman" w:cs="Times New Roman"/>
          <w:sz w:val="28"/>
          <w:szCs w:val="28"/>
        </w:rPr>
      </w:pPr>
    </w:p>
    <w:p w:rsidR="00641D40" w:rsidRPr="00641D40" w:rsidRDefault="00641D40" w:rsidP="00641D40">
      <w:pPr>
        <w:rPr>
          <w:rFonts w:ascii="Times New Roman" w:hAnsi="Times New Roman" w:cs="Times New Roman"/>
          <w:sz w:val="28"/>
          <w:szCs w:val="28"/>
        </w:rPr>
      </w:pPr>
    </w:p>
    <w:p w:rsidR="00641D40" w:rsidRPr="00641D40" w:rsidRDefault="00641D40" w:rsidP="00641D40">
      <w:pPr>
        <w:rPr>
          <w:rFonts w:ascii="Times New Roman" w:hAnsi="Times New Roman" w:cs="Times New Roman"/>
          <w:sz w:val="28"/>
          <w:szCs w:val="28"/>
        </w:rPr>
      </w:pPr>
    </w:p>
    <w:p w:rsidR="00641D40" w:rsidRPr="00641D40" w:rsidRDefault="00641D40" w:rsidP="00641D40">
      <w:pPr>
        <w:rPr>
          <w:rFonts w:ascii="Times New Roman" w:hAnsi="Times New Roman" w:cs="Times New Roman"/>
          <w:sz w:val="28"/>
          <w:szCs w:val="28"/>
        </w:rPr>
      </w:pPr>
    </w:p>
    <w:p w:rsidR="00641D40" w:rsidRPr="00641D40" w:rsidRDefault="00641D40" w:rsidP="00641D40">
      <w:pPr>
        <w:rPr>
          <w:rFonts w:ascii="Times New Roman" w:hAnsi="Times New Roman" w:cs="Times New Roman"/>
          <w:sz w:val="28"/>
          <w:szCs w:val="28"/>
        </w:rPr>
      </w:pPr>
    </w:p>
    <w:p w:rsidR="00641D40" w:rsidRPr="00641D40" w:rsidRDefault="00641D40" w:rsidP="00641D40">
      <w:pPr>
        <w:rPr>
          <w:rFonts w:ascii="Times New Roman" w:hAnsi="Times New Roman" w:cs="Times New Roman"/>
          <w:sz w:val="28"/>
          <w:szCs w:val="28"/>
        </w:rPr>
      </w:pPr>
    </w:p>
    <w:p w:rsidR="00641D40" w:rsidRPr="00641D40" w:rsidRDefault="00641D40" w:rsidP="00641D40">
      <w:pPr>
        <w:rPr>
          <w:rFonts w:ascii="Times New Roman" w:hAnsi="Times New Roman" w:cs="Times New Roman"/>
          <w:sz w:val="28"/>
          <w:szCs w:val="28"/>
        </w:rPr>
      </w:pPr>
    </w:p>
    <w:p w:rsidR="00641D40" w:rsidRPr="00641D40" w:rsidRDefault="00641D40" w:rsidP="00641D40">
      <w:pPr>
        <w:rPr>
          <w:rFonts w:ascii="Times New Roman" w:hAnsi="Times New Roman" w:cs="Times New Roman"/>
          <w:sz w:val="28"/>
          <w:szCs w:val="28"/>
        </w:rPr>
      </w:pPr>
    </w:p>
    <w:p w:rsidR="00641D40" w:rsidRPr="00641D40" w:rsidRDefault="00641D40" w:rsidP="00641D40">
      <w:pPr>
        <w:rPr>
          <w:rFonts w:ascii="Times New Roman" w:hAnsi="Times New Roman" w:cs="Times New Roman"/>
          <w:sz w:val="28"/>
          <w:szCs w:val="28"/>
        </w:rPr>
      </w:pPr>
    </w:p>
    <w:p w:rsidR="00641D40" w:rsidRDefault="00641D40" w:rsidP="00641D40">
      <w:pPr>
        <w:rPr>
          <w:rFonts w:ascii="Times New Roman" w:hAnsi="Times New Roman" w:cs="Times New Roman"/>
          <w:sz w:val="28"/>
          <w:szCs w:val="28"/>
        </w:rPr>
      </w:pPr>
    </w:p>
    <w:p w:rsidR="00935125" w:rsidRDefault="00641D40" w:rsidP="00641D40">
      <w:pPr>
        <w:tabs>
          <w:tab w:val="left" w:pos="5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41D40" w:rsidRDefault="00641D40" w:rsidP="00641D40">
      <w:pPr>
        <w:tabs>
          <w:tab w:val="left" w:pos="5475"/>
        </w:tabs>
        <w:rPr>
          <w:rFonts w:ascii="Times New Roman" w:hAnsi="Times New Roman" w:cs="Times New Roman"/>
          <w:sz w:val="28"/>
          <w:szCs w:val="28"/>
        </w:rPr>
      </w:pPr>
    </w:p>
    <w:p w:rsidR="00641D40" w:rsidRDefault="00641D40" w:rsidP="00641D40">
      <w:pPr>
        <w:tabs>
          <w:tab w:val="left" w:pos="5475"/>
        </w:tabs>
        <w:rPr>
          <w:rFonts w:ascii="Times New Roman" w:hAnsi="Times New Roman" w:cs="Times New Roman"/>
          <w:sz w:val="28"/>
          <w:szCs w:val="28"/>
        </w:rPr>
      </w:pPr>
    </w:p>
    <w:p w:rsidR="00641D40" w:rsidRPr="002145B2" w:rsidRDefault="00641D40" w:rsidP="00641D4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Литературные источники </w:t>
      </w:r>
    </w:p>
    <w:p w:rsidR="00641D40" w:rsidRDefault="00641D40" w:rsidP="00641D40"/>
    <w:p w:rsidR="00641D40" w:rsidRDefault="00BB7C1A" w:rsidP="00641D40">
      <w:pPr>
        <w:jc w:val="center"/>
      </w:pPr>
      <w:hyperlink r:id="rId14" w:history="1">
        <w:r w:rsidR="00641D40">
          <w:rPr>
            <w:rStyle w:val="ad"/>
          </w:rPr>
          <w:t>http://www.lito-tver.ru/N4/Explorer/notes_eye/rezba.html</w:t>
        </w:r>
      </w:hyperlink>
    </w:p>
    <w:p w:rsidR="00641D40" w:rsidRPr="00641D40" w:rsidRDefault="00641D40" w:rsidP="00641D40">
      <w:pPr>
        <w:tabs>
          <w:tab w:val="left" w:pos="5475"/>
        </w:tabs>
        <w:rPr>
          <w:rFonts w:ascii="Times New Roman" w:hAnsi="Times New Roman" w:cs="Times New Roman"/>
          <w:sz w:val="28"/>
          <w:szCs w:val="28"/>
        </w:rPr>
      </w:pPr>
    </w:p>
    <w:sectPr w:rsidR="00641D40" w:rsidRPr="00641D40" w:rsidSect="00661153">
      <w:footerReference w:type="default" r:id="rId15"/>
      <w:pgSz w:w="11907" w:h="16840" w:code="9"/>
      <w:pgMar w:top="851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A9E" w:rsidRDefault="001F2A9E" w:rsidP="00935125">
      <w:pPr>
        <w:spacing w:after="0" w:line="240" w:lineRule="auto"/>
      </w:pPr>
      <w:r>
        <w:separator/>
      </w:r>
    </w:p>
  </w:endnote>
  <w:endnote w:type="continuationSeparator" w:id="0">
    <w:p w:rsidR="001F2A9E" w:rsidRDefault="001F2A9E" w:rsidP="00935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6536"/>
      <w:docPartObj>
        <w:docPartGallery w:val="Page Numbers (Bottom of Page)"/>
        <w:docPartUnique/>
      </w:docPartObj>
    </w:sdtPr>
    <w:sdtContent>
      <w:p w:rsidR="00037474" w:rsidRDefault="00BB7C1A">
        <w:pPr>
          <w:pStyle w:val="a9"/>
          <w:jc w:val="center"/>
        </w:pPr>
        <w:fldSimple w:instr=" PAGE   \* MERGEFORMAT ">
          <w:r w:rsidR="00AE5BFF">
            <w:rPr>
              <w:noProof/>
            </w:rPr>
            <w:t>13</w:t>
          </w:r>
        </w:fldSimple>
      </w:p>
    </w:sdtContent>
  </w:sdt>
  <w:p w:rsidR="009935FC" w:rsidRDefault="009935F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A9E" w:rsidRDefault="001F2A9E" w:rsidP="00935125">
      <w:pPr>
        <w:spacing w:after="0" w:line="240" w:lineRule="auto"/>
      </w:pPr>
      <w:r>
        <w:separator/>
      </w:r>
    </w:p>
  </w:footnote>
  <w:footnote w:type="continuationSeparator" w:id="0">
    <w:p w:rsidR="001F2A9E" w:rsidRDefault="001F2A9E" w:rsidP="009351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01A12"/>
    <w:multiLevelType w:val="hybridMultilevel"/>
    <w:tmpl w:val="52F8848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4147905"/>
    <w:multiLevelType w:val="hybridMultilevel"/>
    <w:tmpl w:val="25242F4C"/>
    <w:lvl w:ilvl="0" w:tplc="013CD30E">
      <w:start w:val="1"/>
      <w:numFmt w:val="bullet"/>
      <w:lvlText w:val="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791485A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A09EC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B06D0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30F24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E6FCD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60E0A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DA168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CE527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45515C"/>
    <w:multiLevelType w:val="hybridMultilevel"/>
    <w:tmpl w:val="D5B0662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E27016B"/>
    <w:multiLevelType w:val="hybridMultilevel"/>
    <w:tmpl w:val="E6ECB180"/>
    <w:lvl w:ilvl="0" w:tplc="7C24EA7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1C03BA"/>
    <w:multiLevelType w:val="hybridMultilevel"/>
    <w:tmpl w:val="33269D3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5F197F20"/>
    <w:multiLevelType w:val="hybridMultilevel"/>
    <w:tmpl w:val="6C0A222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29584F"/>
    <w:rsid w:val="000151D6"/>
    <w:rsid w:val="00037474"/>
    <w:rsid w:val="001055E4"/>
    <w:rsid w:val="0016762E"/>
    <w:rsid w:val="001713C8"/>
    <w:rsid w:val="00177A2F"/>
    <w:rsid w:val="001F2A9E"/>
    <w:rsid w:val="00220D76"/>
    <w:rsid w:val="00233954"/>
    <w:rsid w:val="00280E2B"/>
    <w:rsid w:val="0029584F"/>
    <w:rsid w:val="002A0CDC"/>
    <w:rsid w:val="003015F2"/>
    <w:rsid w:val="00383AD1"/>
    <w:rsid w:val="003D436F"/>
    <w:rsid w:val="004935D1"/>
    <w:rsid w:val="0049566B"/>
    <w:rsid w:val="00641D40"/>
    <w:rsid w:val="00661153"/>
    <w:rsid w:val="006F46E9"/>
    <w:rsid w:val="00746874"/>
    <w:rsid w:val="008319EA"/>
    <w:rsid w:val="008635B6"/>
    <w:rsid w:val="008668F1"/>
    <w:rsid w:val="008F56B3"/>
    <w:rsid w:val="00935125"/>
    <w:rsid w:val="009935FC"/>
    <w:rsid w:val="00993A97"/>
    <w:rsid w:val="00A1702B"/>
    <w:rsid w:val="00AE5BFF"/>
    <w:rsid w:val="00B35E5D"/>
    <w:rsid w:val="00B80516"/>
    <w:rsid w:val="00BB7C1A"/>
    <w:rsid w:val="00CF5D63"/>
    <w:rsid w:val="00E35C3E"/>
    <w:rsid w:val="00EF7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8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584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35125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a7">
    <w:name w:val="Верхний колонтитул Знак"/>
    <w:basedOn w:val="a0"/>
    <w:link w:val="a6"/>
    <w:uiPriority w:val="99"/>
    <w:rsid w:val="00935125"/>
    <w:rPr>
      <w:rFonts w:eastAsiaTheme="minorEastAsia"/>
    </w:rPr>
  </w:style>
  <w:style w:type="table" w:styleId="a8">
    <w:name w:val="Table Grid"/>
    <w:basedOn w:val="a1"/>
    <w:uiPriority w:val="59"/>
    <w:rsid w:val="002A0C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220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20D76"/>
  </w:style>
  <w:style w:type="paragraph" w:styleId="ab">
    <w:name w:val="No Spacing"/>
    <w:link w:val="ac"/>
    <w:uiPriority w:val="1"/>
    <w:qFormat/>
    <w:rsid w:val="009935FC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9935FC"/>
    <w:rPr>
      <w:rFonts w:eastAsiaTheme="minorEastAsia"/>
    </w:rPr>
  </w:style>
  <w:style w:type="character" w:styleId="ad">
    <w:name w:val="Hyperlink"/>
    <w:basedOn w:val="a0"/>
    <w:uiPriority w:val="99"/>
    <w:semiHidden/>
    <w:unhideWhenUsed/>
    <w:rsid w:val="00641D40"/>
    <w:rPr>
      <w:color w:val="0000FF"/>
      <w:u w:val="single"/>
    </w:rPr>
  </w:style>
  <w:style w:type="character" w:customStyle="1" w:styleId="highlighthighlightactive">
    <w:name w:val="highlight highlight_active"/>
    <w:basedOn w:val="a0"/>
    <w:rsid w:val="00CF5D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7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2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1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2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2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2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0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63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7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6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9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35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6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7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4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6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5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74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6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8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5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7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5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1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1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3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07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1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9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1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1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8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1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9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7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74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6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2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5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2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6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8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0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9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7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8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9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5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0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78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6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5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9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2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4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4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0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ghltd.yandex.net/yandbtm?fmode=inject&amp;url=http%3A%2F%2Fwww.cio.arcticsu.ru%2Fprojects%2Fpr2004%2Fmetodika.htm&amp;text=%D0%BF%D1%80%D0%BE%D0%B5%D0%BA%D1%82%D0%BD%D0%B0%D1%8F%20%D0%B4%D0%B5%D1%8F%D1%82%D0%B5%D0%BB%D1%8C%D0%BD%D0%BE%D1%81%D1%82%D1%8C%20%D0%B2%20%D0%BA%D0%BE%D1%80%D1%80%D0%B5%D0%BA%D1%86%D0%B8%D0%BE%D0%BD%D0%BD%D0%BE%D0%B9%20%D1%88%D0%BA%D0%BE%D0%BB%D0%B5&amp;l10n=ru&amp;sign=56c40d7f77a3b3d54dce4df27cb7d919&amp;keyno=0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hghltd.yandex.net/yandbtm?fmode=inject&amp;url=http%3A%2F%2Fwww.cio.arcticsu.ru%2Fprojects%2Fpr2004%2Fmetodika.htm&amp;text=%D0%BF%D1%80%D0%BE%D0%B5%D0%BA%D1%82%D0%BD%D0%B0%D1%8F%20%D0%B4%D0%B5%D1%8F%D1%82%D0%B5%D0%BB%D1%8C%D0%BD%D0%BE%D1%81%D1%82%D1%8C%20%D0%B2%20%D0%BA%D0%BE%D1%80%D1%80%D0%B5%D0%BA%D1%86%D0%B8%D0%BE%D0%BD%D0%BD%D0%BE%D0%B9%20%D1%88%D0%BA%D0%BE%D0%BB%D0%B5&amp;l10n=ru&amp;sign=56c40d7f77a3b3d54dce4df27cb7d919&amp;keyno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hghltd.yandex.net/yandbtm?fmode=inject&amp;url=http%3A%2F%2Fwww.cio.arcticsu.ru%2Fprojects%2Fpr2004%2Fmetodika.htm&amp;text=%D0%BF%D1%80%D0%BE%D0%B5%D0%BA%D1%82%D0%BD%D0%B0%D1%8F%20%D0%B4%D0%B5%D1%8F%D1%82%D0%B5%D0%BB%D1%8C%D0%BD%D0%BE%D1%81%D1%82%D1%8C%20%D0%B2%20%D0%BA%D0%BE%D1%80%D1%80%D0%B5%D0%BA%D1%86%D0%B8%D0%BE%D0%BD%D0%BD%D0%BE%D0%B9%20%D1%88%D0%BA%D0%BE%D0%BB%D0%B5&amp;l10n=ru&amp;sign=56c40d7f77a3b3d54dce4df27cb7d919&amp;keyno=0" TargetMode="External"/><Relationship Id="rId14" Type="http://schemas.openxmlformats.org/officeDocument/2006/relationships/hyperlink" Target="http://www.lito-tver.ru/N4/Explorer/notes_eye/rezb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588FC-8B34-44F2-8915-0B3FC7C4A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17</Pages>
  <Words>2376</Words>
  <Characters>13545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Admin</cp:lastModifiedBy>
  <cp:revision>3</cp:revision>
  <cp:lastPrinted>2014-02-09T07:25:00Z</cp:lastPrinted>
  <dcterms:created xsi:type="dcterms:W3CDTF">2014-02-07T12:31:00Z</dcterms:created>
  <dcterms:modified xsi:type="dcterms:W3CDTF">2015-09-17T11:08:00Z</dcterms:modified>
</cp:coreProperties>
</file>